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BE80C" w14:textId="77777777" w:rsidR="00720BD3" w:rsidRDefault="00720BD3" w:rsidP="00720BD3">
      <w:pPr>
        <w:pStyle w:val="CMT"/>
        <w:jc w:val="left"/>
      </w:pPr>
      <w:r>
        <w:rPr>
          <w:lang w:val="en-US"/>
        </w:rPr>
        <w:t>MasterSpec 0</w:t>
      </w:r>
      <w:r w:rsidR="005B7E70">
        <w:rPr>
          <w:lang w:val="en-US"/>
        </w:rPr>
        <w:t>3/16</w:t>
      </w:r>
    </w:p>
    <w:p w14:paraId="49D1CD3B" w14:textId="77777777" w:rsidR="00720BD3" w:rsidRDefault="00720BD3" w:rsidP="00720BD3">
      <w:pPr>
        <w:pStyle w:val="CMT"/>
        <w:jc w:val="left"/>
      </w:pPr>
    </w:p>
    <w:p w14:paraId="10BB251B" w14:textId="77777777" w:rsidR="003E1C16" w:rsidRDefault="00DB4B28" w:rsidP="0002043C">
      <w:pPr>
        <w:pStyle w:val="SCT"/>
        <w:jc w:val="center"/>
        <w:rPr>
          <w:rStyle w:val="NUM"/>
        </w:rPr>
      </w:pPr>
      <w:r>
        <w:t xml:space="preserve">SECTION </w:t>
      </w:r>
      <w:r w:rsidR="003E1C16">
        <w:rPr>
          <w:rStyle w:val="NUM"/>
        </w:rPr>
        <w:t>01 42 00</w:t>
      </w:r>
    </w:p>
    <w:p w14:paraId="768B3A06" w14:textId="77777777" w:rsidR="00DB4B28" w:rsidRDefault="00DB4B28" w:rsidP="0002043C">
      <w:pPr>
        <w:pStyle w:val="SCT"/>
        <w:jc w:val="center"/>
      </w:pPr>
      <w:r>
        <w:rPr>
          <w:rStyle w:val="NAM"/>
        </w:rPr>
        <w:t>REFERENCES</w:t>
      </w:r>
    </w:p>
    <w:p w14:paraId="4BB17744" w14:textId="77777777" w:rsidR="00DB4B28" w:rsidRDefault="00DB4B28" w:rsidP="0002043C">
      <w:pPr>
        <w:pStyle w:val="CMT"/>
        <w:jc w:val="left"/>
      </w:pPr>
      <w:r>
        <w:t>Revise this Section by deleting and inserting text to meet Project-specific requirements.</w:t>
      </w:r>
    </w:p>
    <w:p w14:paraId="72393E6C" w14:textId="77777777" w:rsidR="00DB4B28" w:rsidRDefault="0081002D" w:rsidP="0002043C">
      <w:pPr>
        <w:pStyle w:val="CMT"/>
        <w:jc w:val="left"/>
      </w:pPr>
      <w:r>
        <w:t>Verify that Section titles referenced in this Section are correct for this Project's Specifications; Section titles may have changed</w:t>
      </w:r>
      <w:r w:rsidR="00DB4B28">
        <w:t>.</w:t>
      </w:r>
    </w:p>
    <w:p w14:paraId="191CA375" w14:textId="77777777" w:rsidR="00DB4B28" w:rsidRDefault="00DB4B28" w:rsidP="0002043C">
      <w:pPr>
        <w:pStyle w:val="PRT"/>
        <w:jc w:val="left"/>
      </w:pPr>
      <w:r>
        <w:t>GENERAL</w:t>
      </w:r>
    </w:p>
    <w:p w14:paraId="7AB77A78" w14:textId="77777777" w:rsidR="00DB4B28" w:rsidRDefault="00DB4B28" w:rsidP="0002043C">
      <w:pPr>
        <w:pStyle w:val="ART"/>
        <w:jc w:val="left"/>
      </w:pPr>
      <w:r>
        <w:t>RELATED DOCUMENTS</w:t>
      </w:r>
    </w:p>
    <w:p w14:paraId="6BE24BEC" w14:textId="77777777" w:rsidR="00DB4B28" w:rsidRDefault="0081002D" w:rsidP="0002043C">
      <w:pPr>
        <w:pStyle w:val="CMT"/>
        <w:jc w:val="left"/>
      </w:pPr>
      <w:r>
        <w:rPr>
          <w:b/>
          <w:u w:val="single"/>
        </w:rPr>
        <w:t>MANDATORY REQUIREMENT:  Retain this article in all Sections of Project Manual.</w:t>
      </w:r>
    </w:p>
    <w:p w14:paraId="6387802A" w14:textId="77777777" w:rsidR="00DB4B28" w:rsidRDefault="00DB4B28" w:rsidP="0002043C">
      <w:pPr>
        <w:pStyle w:val="PR1"/>
        <w:jc w:val="left"/>
      </w:pPr>
      <w:r>
        <w:t xml:space="preserve">Drawings and general provisions of the Contract, including General and </w:t>
      </w:r>
      <w:r w:rsidR="004641A1">
        <w:t>Supplementary</w:t>
      </w:r>
      <w:r>
        <w:t xml:space="preserve"> Conditions and other Division 01 Specification Sections, apply to this Section.</w:t>
      </w:r>
    </w:p>
    <w:p w14:paraId="604CA698" w14:textId="77777777" w:rsidR="00DB4B28" w:rsidRDefault="00DB4B28" w:rsidP="0002043C">
      <w:pPr>
        <w:pStyle w:val="ART"/>
        <w:jc w:val="left"/>
      </w:pPr>
      <w:r>
        <w:t>DEFINITIONS</w:t>
      </w:r>
    </w:p>
    <w:p w14:paraId="779FFF2A" w14:textId="77777777" w:rsidR="00DB4B28" w:rsidRDefault="00DB4B28" w:rsidP="0002043C">
      <w:pPr>
        <w:pStyle w:val="PR1"/>
        <w:jc w:val="left"/>
      </w:pPr>
      <w:r>
        <w:t xml:space="preserve">General: Basic Contract definitions are included in the </w:t>
      </w:r>
      <w:r w:rsidR="00DD28AF">
        <w:t xml:space="preserve">General </w:t>
      </w:r>
      <w:r>
        <w:t>Conditions of the Contract.</w:t>
      </w:r>
    </w:p>
    <w:p w14:paraId="500CE851" w14:textId="77777777" w:rsidR="00DB4B28" w:rsidRDefault="00DB4B28" w:rsidP="0002043C">
      <w:pPr>
        <w:pStyle w:val="PR1"/>
        <w:jc w:val="left"/>
      </w:pPr>
      <w:r>
        <w:t xml:space="preserve">"Approved": When used to convey Architect's action on Contractor's submittals, applications, and requests, "approved" is limited to Architect's duties and responsibilities as stated in the </w:t>
      </w:r>
      <w:r w:rsidR="00DD28AF">
        <w:t xml:space="preserve">General </w:t>
      </w:r>
      <w:r>
        <w:t>Conditions of the Contract.</w:t>
      </w:r>
    </w:p>
    <w:p w14:paraId="1A394139" w14:textId="77777777" w:rsidR="00DB4B28" w:rsidRDefault="00DB4B28" w:rsidP="0002043C">
      <w:pPr>
        <w:pStyle w:val="PR1"/>
        <w:jc w:val="left"/>
      </w:pPr>
      <w:r>
        <w:t>"Directed": A command or instruction by Architect. Other terms including "requested," "authorized," "selected," "required," and "permitted" have the same meaning as "directed."</w:t>
      </w:r>
    </w:p>
    <w:p w14:paraId="2187DA5C" w14:textId="77777777" w:rsidR="00DB4B28" w:rsidRDefault="00DB4B28" w:rsidP="0002043C">
      <w:pPr>
        <w:pStyle w:val="PR1"/>
        <w:jc w:val="left"/>
      </w:pPr>
      <w:r>
        <w:t>"Indicated": Requirements expressed by graphic representations or in written form on Drawings, in Specifications, and in other Contract Documents. Other terms including "shown," "noted," "scheduled," and "specified" have the same meaning as "indicated."</w:t>
      </w:r>
    </w:p>
    <w:p w14:paraId="73D0CD2A" w14:textId="77777777" w:rsidR="00DB4B28" w:rsidRDefault="00DB4B28" w:rsidP="0002043C">
      <w:pPr>
        <w:pStyle w:val="PR1"/>
        <w:jc w:val="left"/>
      </w:pPr>
      <w:r>
        <w:t>"Regulations": Laws, ordinances, statutes, and lawful orders issued by authorities having jurisdiction, and rules, conventions, and agreements within the construction industry that control performance of the Work.</w:t>
      </w:r>
    </w:p>
    <w:p w14:paraId="2C5BCAFB" w14:textId="77777777" w:rsidR="00DB4B28" w:rsidRDefault="00DB4B28" w:rsidP="0002043C">
      <w:pPr>
        <w:pStyle w:val="PR1"/>
        <w:jc w:val="left"/>
      </w:pPr>
      <w:r>
        <w:t>"Furnish": Supply and deliver to Project site, ready for unloading, unpacking, assembly, installation, and similar operations.</w:t>
      </w:r>
    </w:p>
    <w:p w14:paraId="5886C970" w14:textId="77777777" w:rsidR="00DB4B28" w:rsidRDefault="00DB4B28" w:rsidP="0002043C">
      <w:pPr>
        <w:pStyle w:val="PR1"/>
        <w:jc w:val="left"/>
      </w:pPr>
      <w:r>
        <w:t>"Install": Unload, temporarily store, unpack, assemble, erect, place, anchor, apply, work to dimension, finish, cure, protect, clean, and similar operations at Project site.</w:t>
      </w:r>
    </w:p>
    <w:p w14:paraId="45EAA7C0" w14:textId="77777777" w:rsidR="00DB4B28" w:rsidRDefault="00DB4B28" w:rsidP="0002043C">
      <w:pPr>
        <w:pStyle w:val="PR1"/>
        <w:jc w:val="left"/>
      </w:pPr>
      <w:r>
        <w:t xml:space="preserve">"Provide": Furnish and install, complete </w:t>
      </w:r>
      <w:r w:rsidR="00B31186">
        <w:t xml:space="preserve">in place </w:t>
      </w:r>
      <w:r>
        <w:t>and ready for the intended use.</w:t>
      </w:r>
    </w:p>
    <w:p w14:paraId="56325753" w14:textId="77777777" w:rsidR="0096430A" w:rsidRDefault="0096430A" w:rsidP="0002043C">
      <w:pPr>
        <w:pStyle w:val="PR1"/>
        <w:jc w:val="left"/>
      </w:pPr>
      <w:r>
        <w:t xml:space="preserve">“Includes”, “Including”, and variations thereof: “Includes, but not limited </w:t>
      </w:r>
      <w:proofErr w:type="gramStart"/>
      <w:r>
        <w:t>to</w:t>
      </w:r>
      <w:r w:rsidR="009E5B68">
        <w:t>,</w:t>
      </w:r>
      <w:r>
        <w:t>…</w:t>
      </w:r>
      <w:proofErr w:type="gramEnd"/>
      <w:r>
        <w:t>”</w:t>
      </w:r>
    </w:p>
    <w:p w14:paraId="644CFE8A" w14:textId="77777777" w:rsidR="00DB4B28" w:rsidRDefault="00DB4B28" w:rsidP="0002043C">
      <w:pPr>
        <w:pStyle w:val="ART"/>
        <w:jc w:val="left"/>
      </w:pPr>
      <w:r>
        <w:lastRenderedPageBreak/>
        <w:t>INDUSTRY STANDARDS</w:t>
      </w:r>
    </w:p>
    <w:p w14:paraId="78CDE9D8" w14:textId="77777777" w:rsidR="00DB4B28" w:rsidRDefault="00DB4B28" w:rsidP="0002043C">
      <w:pPr>
        <w:pStyle w:val="PR1"/>
        <w:jc w:val="left"/>
      </w:pPr>
      <w:r>
        <w:t>Applicability of Standards: Unless the Contract Documents include more stringent requirements, applicable construction industry standards have the same force and effect as if bound or copied directly into the Contract Documents to the extent referenced. Such standards are made a part of the Contract Documents by reference.</w:t>
      </w:r>
    </w:p>
    <w:p w14:paraId="0E90EB06" w14:textId="77777777" w:rsidR="00DB4B28" w:rsidRDefault="00DB4B28" w:rsidP="0002043C">
      <w:pPr>
        <w:pStyle w:val="PR1"/>
        <w:jc w:val="left"/>
      </w:pPr>
      <w:r>
        <w:t>Publication Dates: Comply with standards in effect as of date of the Contract Documents unless otherwise indicated.</w:t>
      </w:r>
    </w:p>
    <w:p w14:paraId="6894F9DA" w14:textId="77777777" w:rsidR="00DB4B28" w:rsidRDefault="00DB4B28" w:rsidP="0002043C">
      <w:pPr>
        <w:pStyle w:val="PR1"/>
        <w:jc w:val="left"/>
      </w:pPr>
      <w:r>
        <w:t>Copies of Standards: Each entity engaged in construction on Project should be familiar with industry standards applicable to its construction activity. Copies of applicable s</w:t>
      </w:r>
      <w:r w:rsidR="00BC4132">
        <w:t>tandards are not bound with the</w:t>
      </w:r>
      <w:r w:rsidR="002A3279">
        <w:t xml:space="preserve"> </w:t>
      </w:r>
      <w:r>
        <w:t>Contract Documents.</w:t>
      </w:r>
    </w:p>
    <w:p w14:paraId="364214A3" w14:textId="77777777" w:rsidR="00DB4B28" w:rsidRDefault="00DB4B28" w:rsidP="0002043C">
      <w:pPr>
        <w:pStyle w:val="PR2"/>
        <w:spacing w:before="240"/>
        <w:jc w:val="left"/>
      </w:pPr>
      <w:r>
        <w:t>Where copies of standards are needed to perform a required construction activity, obtain copies directly from publication source.</w:t>
      </w:r>
    </w:p>
    <w:p w14:paraId="201E6F08" w14:textId="77777777" w:rsidR="00BC4132" w:rsidRDefault="009B5762" w:rsidP="00BC4132">
      <w:pPr>
        <w:pStyle w:val="PR1"/>
        <w:jc w:val="left"/>
      </w:pPr>
      <w:r>
        <w:t xml:space="preserve">For complete titles of individual Industry Standards, see United Master Reference List </w:t>
      </w:r>
      <w:r w:rsidR="00BC4132">
        <w:t xml:space="preserve">(UMRL) </w:t>
      </w:r>
      <w:r>
        <w:t xml:space="preserve">at </w:t>
      </w:r>
      <w:hyperlink r:id="rId11" w:history="1">
        <w:r>
          <w:rPr>
            <w:rStyle w:val="Hyperlink"/>
          </w:rPr>
          <w:t>https://www.wbdg.org/ccb/DOD/UMRL/UMRL.pdf</w:t>
        </w:r>
      </w:hyperlink>
      <w:r>
        <w:t>.</w:t>
      </w:r>
      <w:r w:rsidR="00BC4132" w:rsidRPr="00BC4132">
        <w:t xml:space="preserve"> </w:t>
      </w:r>
    </w:p>
    <w:p w14:paraId="4A965A20" w14:textId="77777777" w:rsidR="00BC4132" w:rsidRPr="00BC4132" w:rsidRDefault="00BC4132" w:rsidP="00BC4132">
      <w:pPr>
        <w:pStyle w:val="PR2"/>
        <w:numPr>
          <w:ilvl w:val="0"/>
          <w:numId w:val="0"/>
        </w:numPr>
      </w:pPr>
    </w:p>
    <w:p w14:paraId="050C5DC3" w14:textId="77777777" w:rsidR="009B5762" w:rsidRPr="00BC4132" w:rsidRDefault="00BC4132" w:rsidP="00BC4132">
      <w:pPr>
        <w:pStyle w:val="PR2"/>
      </w:pPr>
      <w:r w:rsidRPr="00BC4132">
        <w:t xml:space="preserve">For titles of standards not included in the UMRL, see supplemental listing </w:t>
      </w:r>
      <w:r w:rsidR="00532A21">
        <w:t xml:space="preserve">immediately following </w:t>
      </w:r>
      <w:r w:rsidRPr="00BC4132">
        <w:t>this section.</w:t>
      </w:r>
    </w:p>
    <w:p w14:paraId="4675B70A" w14:textId="77777777" w:rsidR="00DB4B28" w:rsidRDefault="00DB4B28" w:rsidP="0002043C">
      <w:pPr>
        <w:pStyle w:val="ART"/>
        <w:jc w:val="left"/>
      </w:pPr>
      <w:r>
        <w:t>ABBREVIATIONS AND ACRONYMS</w:t>
      </w:r>
    </w:p>
    <w:p w14:paraId="2CFBD320" w14:textId="77777777" w:rsidR="00AA3FAF" w:rsidRDefault="00AA3FAF" w:rsidP="0002043C">
      <w:pPr>
        <w:pStyle w:val="PR1"/>
        <w:jc w:val="left"/>
      </w:pPr>
      <w:r>
        <w:t xml:space="preserve">The </w:t>
      </w:r>
      <w:r w:rsidRPr="00AA3FAF">
        <w:t>lists in this article are provided for the reader’s convenience.  This information is believed to be accurate as of the District Guide Specifications Section Version date at the end of this section, however, it is subject to change without</w:t>
      </w:r>
      <w:r>
        <w:t xml:space="preserve"> notice.</w:t>
      </w:r>
    </w:p>
    <w:p w14:paraId="53DF39F5" w14:textId="77777777" w:rsidR="00DB4B28" w:rsidRDefault="00DB4B28" w:rsidP="0002043C">
      <w:pPr>
        <w:pStyle w:val="PR1"/>
        <w:jc w:val="left"/>
      </w:pPr>
      <w:r>
        <w:t xml:space="preserve">Industry Organizations: Where abbreviations and acronyms are used in Specifications or other Contract Documents, they shall mean the recognized name of the entities in the following list. </w:t>
      </w:r>
      <w:r w:rsidR="004D6244">
        <w:t xml:space="preserve">Where duplicates occur, use according to appropriate context and subject matter.  </w:t>
      </w:r>
      <w:r>
        <w:t>This information is subject to change and is believed to be accurate as of the date of the Contract Documents.</w:t>
      </w:r>
    </w:p>
    <w:p w14:paraId="35BF42D9" w14:textId="77777777" w:rsidR="00DB4B28" w:rsidRDefault="00DB4B28" w:rsidP="0002043C">
      <w:pPr>
        <w:pStyle w:val="CMT"/>
        <w:jc w:val="left"/>
      </w:pPr>
      <w:r>
        <w:t>Retain entries below if referenced in Specifications. List has been checked against information obtained from the Internet; it includes only those organizations referenced in the Section Text in MasterSpec Sections. Insert other abbreviations, acronyms, and names used in Specifications.</w:t>
      </w:r>
    </w:p>
    <w:p w14:paraId="05744651" w14:textId="77777777" w:rsidR="007E4929" w:rsidRDefault="007E4929" w:rsidP="0002043C">
      <w:pPr>
        <w:pStyle w:val="PR2"/>
        <w:spacing w:before="240"/>
        <w:jc w:val="left"/>
      </w:pPr>
      <w:r>
        <w:t xml:space="preserve">AABC - Associated Air Balance Council; </w:t>
      </w:r>
      <w:hyperlink r:id="rId12" w:history="1">
        <w:r w:rsidRPr="0080286B">
          <w:rPr>
            <w:rStyle w:val="Hyperlink"/>
          </w:rPr>
          <w:t>www.aabc.com</w:t>
        </w:r>
      </w:hyperlink>
      <w:r>
        <w:t>.</w:t>
      </w:r>
    </w:p>
    <w:p w14:paraId="58BA4FD7" w14:textId="77777777" w:rsidR="007E4929" w:rsidRDefault="007E4929" w:rsidP="0002043C">
      <w:pPr>
        <w:pStyle w:val="PR2"/>
        <w:jc w:val="left"/>
      </w:pPr>
      <w:r>
        <w:t xml:space="preserve">AAMA - American Architectural Manufacturers Association; </w:t>
      </w:r>
      <w:hyperlink r:id="rId13" w:history="1">
        <w:r w:rsidRPr="0080286B">
          <w:rPr>
            <w:rStyle w:val="Hyperlink"/>
          </w:rPr>
          <w:t>www.aamanet.org</w:t>
        </w:r>
      </w:hyperlink>
      <w:r>
        <w:t>.</w:t>
      </w:r>
    </w:p>
    <w:p w14:paraId="7E95D0B4" w14:textId="77777777" w:rsidR="007E4929" w:rsidRDefault="007E4929" w:rsidP="0002043C">
      <w:pPr>
        <w:pStyle w:val="PR2"/>
        <w:jc w:val="left"/>
      </w:pPr>
      <w:r>
        <w:t xml:space="preserve">AAPFCO - Association of American Plant Food Control Officials; </w:t>
      </w:r>
      <w:hyperlink r:id="rId14" w:history="1">
        <w:r w:rsidRPr="0080286B">
          <w:rPr>
            <w:rStyle w:val="Hyperlink"/>
          </w:rPr>
          <w:t>www.aapfco.org</w:t>
        </w:r>
      </w:hyperlink>
      <w:r>
        <w:t>.</w:t>
      </w:r>
    </w:p>
    <w:p w14:paraId="54749548" w14:textId="77777777" w:rsidR="007E4929" w:rsidRDefault="007E4929" w:rsidP="0002043C">
      <w:pPr>
        <w:pStyle w:val="PR2"/>
        <w:jc w:val="left"/>
      </w:pPr>
      <w:r>
        <w:t xml:space="preserve">AASHTO - American Association of State Highway and Transportation Officials; </w:t>
      </w:r>
      <w:hyperlink r:id="rId15" w:history="1">
        <w:r w:rsidRPr="0080286B">
          <w:rPr>
            <w:rStyle w:val="Hyperlink"/>
          </w:rPr>
          <w:t>www.transportation.org</w:t>
        </w:r>
      </w:hyperlink>
      <w:r>
        <w:t>.</w:t>
      </w:r>
    </w:p>
    <w:p w14:paraId="178FC9CB" w14:textId="77777777" w:rsidR="007E4929" w:rsidRDefault="007E4929" w:rsidP="0002043C">
      <w:pPr>
        <w:pStyle w:val="PR2"/>
        <w:jc w:val="left"/>
      </w:pPr>
      <w:r>
        <w:t xml:space="preserve">AATCC - American Association of Textile Chemists and Colorists; </w:t>
      </w:r>
      <w:hyperlink r:id="rId16" w:history="1">
        <w:r w:rsidRPr="0080286B">
          <w:rPr>
            <w:rStyle w:val="Hyperlink"/>
          </w:rPr>
          <w:t>www.aatcc.org</w:t>
        </w:r>
      </w:hyperlink>
      <w:r>
        <w:t>.</w:t>
      </w:r>
    </w:p>
    <w:p w14:paraId="023D3409" w14:textId="77777777" w:rsidR="007E4929" w:rsidRDefault="007E4929" w:rsidP="0002043C">
      <w:pPr>
        <w:pStyle w:val="PR2"/>
        <w:jc w:val="left"/>
      </w:pPr>
      <w:r>
        <w:t xml:space="preserve">ABMA - American Bearing Manufacturers Association; </w:t>
      </w:r>
      <w:hyperlink r:id="rId17" w:history="1">
        <w:r w:rsidRPr="0080286B">
          <w:rPr>
            <w:rStyle w:val="Hyperlink"/>
          </w:rPr>
          <w:t>www.americanbearings.org</w:t>
        </w:r>
      </w:hyperlink>
      <w:r>
        <w:t>.</w:t>
      </w:r>
    </w:p>
    <w:p w14:paraId="0101F518" w14:textId="77777777" w:rsidR="007E4929" w:rsidRDefault="007E4929" w:rsidP="0002043C">
      <w:pPr>
        <w:pStyle w:val="PR2"/>
        <w:jc w:val="left"/>
      </w:pPr>
      <w:r>
        <w:t xml:space="preserve">ABMA - American Boiler Manufacturers Association; </w:t>
      </w:r>
      <w:hyperlink r:id="rId18" w:history="1">
        <w:r w:rsidRPr="0080286B">
          <w:rPr>
            <w:rStyle w:val="Hyperlink"/>
          </w:rPr>
          <w:t>www.abma.com</w:t>
        </w:r>
      </w:hyperlink>
      <w:r>
        <w:t>.</w:t>
      </w:r>
    </w:p>
    <w:p w14:paraId="4324598F" w14:textId="77777777" w:rsidR="007E4929" w:rsidRDefault="007E4929" w:rsidP="0002043C">
      <w:pPr>
        <w:pStyle w:val="PR2"/>
        <w:jc w:val="left"/>
      </w:pPr>
      <w:r>
        <w:lastRenderedPageBreak/>
        <w:t xml:space="preserve">ACI - American Concrete Institute; (Formerly: ACI International); </w:t>
      </w:r>
      <w:hyperlink r:id="rId19" w:history="1">
        <w:r w:rsidR="006032CD" w:rsidRPr="00516CD0">
          <w:rPr>
            <w:rStyle w:val="Hyperlink"/>
          </w:rPr>
          <w:t>www.concrete.org</w:t>
        </w:r>
      </w:hyperlink>
      <w:r w:rsidR="006032CD">
        <w:t>.</w:t>
      </w:r>
    </w:p>
    <w:p w14:paraId="648CAA7E" w14:textId="77777777" w:rsidR="007E4929" w:rsidRDefault="007E4929" w:rsidP="0002043C">
      <w:pPr>
        <w:pStyle w:val="PR2"/>
        <w:jc w:val="left"/>
      </w:pPr>
      <w:r>
        <w:t xml:space="preserve">ACPA - American Concrete Pipe Association; </w:t>
      </w:r>
      <w:hyperlink r:id="rId20" w:history="1">
        <w:r w:rsidRPr="0080286B">
          <w:rPr>
            <w:rStyle w:val="Hyperlink"/>
          </w:rPr>
          <w:t>www.concrete-pipe.org</w:t>
        </w:r>
      </w:hyperlink>
      <w:r>
        <w:t>.</w:t>
      </w:r>
    </w:p>
    <w:p w14:paraId="037591EC" w14:textId="77777777" w:rsidR="007E4929" w:rsidRDefault="007E4929" w:rsidP="0002043C">
      <w:pPr>
        <w:pStyle w:val="PR2"/>
        <w:jc w:val="left"/>
      </w:pPr>
      <w:r>
        <w:t xml:space="preserve">AEIC - Association of Edison Illuminating Companies, Inc. (The); </w:t>
      </w:r>
      <w:hyperlink r:id="rId21" w:history="1">
        <w:r w:rsidRPr="0080286B">
          <w:rPr>
            <w:rStyle w:val="Hyperlink"/>
          </w:rPr>
          <w:t>www.aeic.org</w:t>
        </w:r>
      </w:hyperlink>
      <w:r>
        <w:t>.</w:t>
      </w:r>
    </w:p>
    <w:p w14:paraId="506BBEA9" w14:textId="77777777" w:rsidR="007E4929" w:rsidRDefault="007E4929" w:rsidP="0002043C">
      <w:pPr>
        <w:pStyle w:val="PR2"/>
        <w:jc w:val="left"/>
      </w:pPr>
      <w:r>
        <w:t xml:space="preserve">AF&amp;PA - American Forest &amp; Paper Association; </w:t>
      </w:r>
      <w:hyperlink r:id="rId22" w:history="1">
        <w:r w:rsidRPr="0080286B">
          <w:rPr>
            <w:rStyle w:val="Hyperlink"/>
          </w:rPr>
          <w:t>www.afandpa.org</w:t>
        </w:r>
      </w:hyperlink>
      <w:r>
        <w:t>.</w:t>
      </w:r>
    </w:p>
    <w:p w14:paraId="507E2E83" w14:textId="77777777" w:rsidR="007E4929" w:rsidRDefault="007E4929" w:rsidP="0002043C">
      <w:pPr>
        <w:pStyle w:val="PR2"/>
        <w:jc w:val="left"/>
      </w:pPr>
      <w:r>
        <w:t xml:space="preserve">AGA - American Gas Association; </w:t>
      </w:r>
      <w:hyperlink r:id="rId23" w:history="1">
        <w:r w:rsidRPr="0080286B">
          <w:rPr>
            <w:rStyle w:val="Hyperlink"/>
          </w:rPr>
          <w:t>www.aga.org</w:t>
        </w:r>
      </w:hyperlink>
      <w:r>
        <w:t>.</w:t>
      </w:r>
    </w:p>
    <w:p w14:paraId="13CB3E9F" w14:textId="77777777" w:rsidR="007E4929" w:rsidRDefault="007E4929" w:rsidP="0002043C">
      <w:pPr>
        <w:pStyle w:val="PR2"/>
        <w:jc w:val="left"/>
      </w:pPr>
      <w:r>
        <w:t xml:space="preserve">AHAM - Association of Home Appliance Manufacturers; </w:t>
      </w:r>
      <w:hyperlink r:id="rId24" w:history="1">
        <w:r w:rsidRPr="0080286B">
          <w:rPr>
            <w:rStyle w:val="Hyperlink"/>
          </w:rPr>
          <w:t>www.aham.org</w:t>
        </w:r>
      </w:hyperlink>
      <w:r>
        <w:t>.</w:t>
      </w:r>
    </w:p>
    <w:p w14:paraId="772E03DE" w14:textId="77777777" w:rsidR="007E4929" w:rsidRDefault="007E4929" w:rsidP="0002043C">
      <w:pPr>
        <w:pStyle w:val="PR2"/>
        <w:jc w:val="left"/>
      </w:pPr>
      <w:r>
        <w:t xml:space="preserve">AHRI - Air-Conditioning, Heating, and Refrigeration Institute (The); </w:t>
      </w:r>
      <w:hyperlink r:id="rId25" w:history="1">
        <w:r w:rsidRPr="0080286B">
          <w:rPr>
            <w:rStyle w:val="Hyperlink"/>
          </w:rPr>
          <w:t>www.ahrinet.org</w:t>
        </w:r>
      </w:hyperlink>
      <w:r>
        <w:t>.</w:t>
      </w:r>
    </w:p>
    <w:p w14:paraId="3B575F00" w14:textId="77777777" w:rsidR="007E4929" w:rsidRDefault="007E4929" w:rsidP="0002043C">
      <w:pPr>
        <w:pStyle w:val="PR2"/>
        <w:jc w:val="left"/>
      </w:pPr>
      <w:r>
        <w:t xml:space="preserve">AI - Asphalt Institute; </w:t>
      </w:r>
      <w:hyperlink r:id="rId26" w:history="1">
        <w:r w:rsidRPr="0080286B">
          <w:rPr>
            <w:rStyle w:val="Hyperlink"/>
          </w:rPr>
          <w:t>www.asphaltinstitute.org</w:t>
        </w:r>
      </w:hyperlink>
      <w:r>
        <w:t>.</w:t>
      </w:r>
    </w:p>
    <w:p w14:paraId="21E44683" w14:textId="77777777" w:rsidR="007E4929" w:rsidRDefault="007E4929" w:rsidP="0002043C">
      <w:pPr>
        <w:pStyle w:val="PR2"/>
        <w:jc w:val="left"/>
      </w:pPr>
      <w:r>
        <w:t xml:space="preserve">AIA - American Institute of Architects (The); </w:t>
      </w:r>
      <w:hyperlink r:id="rId27" w:history="1">
        <w:r w:rsidRPr="0080286B">
          <w:rPr>
            <w:rStyle w:val="Hyperlink"/>
          </w:rPr>
          <w:t>www.aia.org</w:t>
        </w:r>
      </w:hyperlink>
      <w:r>
        <w:t>.</w:t>
      </w:r>
    </w:p>
    <w:p w14:paraId="4D71DC51" w14:textId="77777777" w:rsidR="007E4929" w:rsidRDefault="007E4929" w:rsidP="0002043C">
      <w:pPr>
        <w:pStyle w:val="PR2"/>
        <w:jc w:val="left"/>
      </w:pPr>
      <w:r>
        <w:t xml:space="preserve">AISC - American Institute of Steel Construction; </w:t>
      </w:r>
      <w:hyperlink r:id="rId28" w:history="1">
        <w:r w:rsidRPr="0080286B">
          <w:rPr>
            <w:rStyle w:val="Hyperlink"/>
          </w:rPr>
          <w:t>www.aisc.org</w:t>
        </w:r>
      </w:hyperlink>
      <w:r>
        <w:t>.</w:t>
      </w:r>
    </w:p>
    <w:p w14:paraId="241DE944" w14:textId="77777777" w:rsidR="007E4929" w:rsidRDefault="007E4929" w:rsidP="0002043C">
      <w:pPr>
        <w:pStyle w:val="PR2"/>
        <w:jc w:val="left"/>
      </w:pPr>
      <w:r>
        <w:t xml:space="preserve">AISI - American Iron and Steel Institute; </w:t>
      </w:r>
      <w:hyperlink r:id="rId29" w:history="1">
        <w:r w:rsidRPr="0080286B">
          <w:rPr>
            <w:rStyle w:val="Hyperlink"/>
          </w:rPr>
          <w:t>www.steel.org</w:t>
        </w:r>
      </w:hyperlink>
      <w:r>
        <w:t>.</w:t>
      </w:r>
    </w:p>
    <w:p w14:paraId="2A8AA760" w14:textId="77777777" w:rsidR="007E4929" w:rsidRDefault="007E4929" w:rsidP="0002043C">
      <w:pPr>
        <w:pStyle w:val="PR2"/>
        <w:jc w:val="left"/>
      </w:pPr>
      <w:r>
        <w:t xml:space="preserve">AITC - American Institute of Timber Construction; </w:t>
      </w:r>
      <w:hyperlink r:id="rId30" w:history="1">
        <w:r w:rsidRPr="0080286B">
          <w:rPr>
            <w:rStyle w:val="Hyperlink"/>
          </w:rPr>
          <w:t>www.aitc-glulam.org</w:t>
        </w:r>
      </w:hyperlink>
      <w:r>
        <w:t>.</w:t>
      </w:r>
    </w:p>
    <w:p w14:paraId="2443E744" w14:textId="77777777" w:rsidR="007E4929" w:rsidRDefault="007E4929" w:rsidP="0002043C">
      <w:pPr>
        <w:pStyle w:val="PR2"/>
        <w:jc w:val="left"/>
      </w:pPr>
      <w:r>
        <w:t xml:space="preserve">AMCA - Air Movement and Control Association International, Inc.; </w:t>
      </w:r>
      <w:hyperlink r:id="rId31" w:history="1">
        <w:r w:rsidRPr="0080286B">
          <w:rPr>
            <w:rStyle w:val="Hyperlink"/>
          </w:rPr>
          <w:t>www.amca.org</w:t>
        </w:r>
      </w:hyperlink>
      <w:r>
        <w:t>.</w:t>
      </w:r>
    </w:p>
    <w:p w14:paraId="5C0BE9ED" w14:textId="77777777" w:rsidR="007E4929" w:rsidRDefault="007E4929" w:rsidP="0002043C">
      <w:pPr>
        <w:pStyle w:val="PR2"/>
        <w:jc w:val="left"/>
      </w:pPr>
      <w:r>
        <w:t xml:space="preserve">ANSI - American National Standards Institute; </w:t>
      </w:r>
      <w:hyperlink r:id="rId32" w:history="1">
        <w:r w:rsidRPr="0080286B">
          <w:rPr>
            <w:rStyle w:val="Hyperlink"/>
          </w:rPr>
          <w:t>www.ansi.org</w:t>
        </w:r>
      </w:hyperlink>
      <w:r>
        <w:t>.</w:t>
      </w:r>
    </w:p>
    <w:p w14:paraId="501A1B36" w14:textId="77777777" w:rsidR="007E4929" w:rsidRDefault="007E4929" w:rsidP="0002043C">
      <w:pPr>
        <w:pStyle w:val="PR2"/>
        <w:jc w:val="left"/>
      </w:pPr>
      <w:r>
        <w:t xml:space="preserve">AOSA - Association of Official Seed Analysts, Inc.; </w:t>
      </w:r>
      <w:hyperlink r:id="rId33" w:history="1">
        <w:r w:rsidRPr="0080286B">
          <w:rPr>
            <w:rStyle w:val="Hyperlink"/>
          </w:rPr>
          <w:t>www.aosaseed.com</w:t>
        </w:r>
      </w:hyperlink>
      <w:r>
        <w:t>.</w:t>
      </w:r>
    </w:p>
    <w:p w14:paraId="1492D8F6" w14:textId="77777777" w:rsidR="007E4929" w:rsidRDefault="007E4929" w:rsidP="0002043C">
      <w:pPr>
        <w:pStyle w:val="PR2"/>
        <w:jc w:val="left"/>
      </w:pPr>
      <w:r>
        <w:t xml:space="preserve">APA - APA - The Engineered Wood Association; </w:t>
      </w:r>
      <w:hyperlink r:id="rId34" w:history="1">
        <w:r w:rsidRPr="0080286B">
          <w:rPr>
            <w:rStyle w:val="Hyperlink"/>
          </w:rPr>
          <w:t>www.apawood.org</w:t>
        </w:r>
      </w:hyperlink>
      <w:r>
        <w:t>.</w:t>
      </w:r>
    </w:p>
    <w:p w14:paraId="609A0FE2" w14:textId="77777777" w:rsidR="007E4929" w:rsidRDefault="007E4929" w:rsidP="0002043C">
      <w:pPr>
        <w:pStyle w:val="PR2"/>
        <w:jc w:val="left"/>
      </w:pPr>
      <w:r>
        <w:t xml:space="preserve">APA - Architectural Precast Association; </w:t>
      </w:r>
      <w:hyperlink r:id="rId35" w:history="1">
        <w:r w:rsidRPr="0080286B">
          <w:rPr>
            <w:rStyle w:val="Hyperlink"/>
          </w:rPr>
          <w:t>www.archprecast.org</w:t>
        </w:r>
      </w:hyperlink>
      <w:r>
        <w:t>.</w:t>
      </w:r>
    </w:p>
    <w:p w14:paraId="11604BFD" w14:textId="77777777" w:rsidR="007E4929" w:rsidRDefault="007E4929" w:rsidP="0002043C">
      <w:pPr>
        <w:pStyle w:val="PR2"/>
        <w:jc w:val="left"/>
      </w:pPr>
      <w:r>
        <w:t xml:space="preserve">API - American Petroleum Institute; </w:t>
      </w:r>
      <w:hyperlink r:id="rId36" w:history="1">
        <w:r w:rsidRPr="0080286B">
          <w:rPr>
            <w:rStyle w:val="Hyperlink"/>
          </w:rPr>
          <w:t>www.api.org</w:t>
        </w:r>
      </w:hyperlink>
      <w:r>
        <w:t>.</w:t>
      </w:r>
    </w:p>
    <w:p w14:paraId="364FD831" w14:textId="77777777" w:rsidR="007E4929" w:rsidRDefault="007E4929" w:rsidP="0002043C">
      <w:pPr>
        <w:pStyle w:val="PR2"/>
        <w:jc w:val="left"/>
      </w:pPr>
      <w:r>
        <w:t>ARI - Air-Conditioning &amp; Refrigeration Institute; (See AHRI).</w:t>
      </w:r>
    </w:p>
    <w:p w14:paraId="30259AE1" w14:textId="77777777" w:rsidR="007E4929" w:rsidRDefault="007E4929" w:rsidP="0002043C">
      <w:pPr>
        <w:pStyle w:val="PR2"/>
        <w:jc w:val="left"/>
      </w:pPr>
      <w:r>
        <w:t>ARI - American Refrigeration Institute; (See AHRI).</w:t>
      </w:r>
    </w:p>
    <w:p w14:paraId="2DB383BB" w14:textId="77777777" w:rsidR="007E4929" w:rsidRDefault="007E4929" w:rsidP="0002043C">
      <w:pPr>
        <w:pStyle w:val="PR2"/>
        <w:jc w:val="left"/>
      </w:pPr>
      <w:r>
        <w:t xml:space="preserve">ARMA - Asphalt Roofing Manufacturers Association; </w:t>
      </w:r>
      <w:hyperlink r:id="rId37" w:history="1">
        <w:r w:rsidRPr="0080286B">
          <w:rPr>
            <w:rStyle w:val="Hyperlink"/>
          </w:rPr>
          <w:t>www.asphaltroofing.org</w:t>
        </w:r>
      </w:hyperlink>
      <w:r>
        <w:t>.</w:t>
      </w:r>
    </w:p>
    <w:p w14:paraId="5AD1562D" w14:textId="77777777" w:rsidR="007E4929" w:rsidRDefault="007E4929" w:rsidP="0002043C">
      <w:pPr>
        <w:pStyle w:val="PR2"/>
        <w:jc w:val="left"/>
      </w:pPr>
      <w:r>
        <w:t xml:space="preserve">ASCE - American Society of Civil Engineers; </w:t>
      </w:r>
      <w:hyperlink r:id="rId38" w:history="1">
        <w:r w:rsidRPr="0080286B">
          <w:rPr>
            <w:rStyle w:val="Hyperlink"/>
          </w:rPr>
          <w:t>www.asce.org</w:t>
        </w:r>
      </w:hyperlink>
      <w:r>
        <w:t>.</w:t>
      </w:r>
    </w:p>
    <w:p w14:paraId="2BE3F3DC" w14:textId="77777777" w:rsidR="007E4929" w:rsidRDefault="007E4929" w:rsidP="0002043C">
      <w:pPr>
        <w:pStyle w:val="PR2"/>
        <w:jc w:val="left"/>
      </w:pPr>
      <w:r>
        <w:t>ASCE/SEI - American Society of Civil Engineers/Structural Engineering Institute; (See ASCE).</w:t>
      </w:r>
    </w:p>
    <w:p w14:paraId="630F0DE5" w14:textId="77777777" w:rsidR="007E4929" w:rsidRDefault="007E4929" w:rsidP="0002043C">
      <w:pPr>
        <w:pStyle w:val="PR2"/>
        <w:jc w:val="left"/>
      </w:pPr>
      <w:r>
        <w:t xml:space="preserve">ASHRAE - American Society of Heating, Refrigerating and Air-Conditioning Engineers; </w:t>
      </w:r>
      <w:hyperlink r:id="rId39" w:history="1">
        <w:r w:rsidRPr="0080286B">
          <w:rPr>
            <w:rStyle w:val="Hyperlink"/>
          </w:rPr>
          <w:t>www.ashrae.org</w:t>
        </w:r>
      </w:hyperlink>
      <w:r>
        <w:t>.</w:t>
      </w:r>
    </w:p>
    <w:p w14:paraId="5394F543" w14:textId="77777777" w:rsidR="007E4929" w:rsidRDefault="007E4929" w:rsidP="0002043C">
      <w:pPr>
        <w:pStyle w:val="PR2"/>
        <w:jc w:val="left"/>
      </w:pPr>
      <w:r>
        <w:t xml:space="preserve">ASME - ASME International; (American Society of Mechanical Engineers); </w:t>
      </w:r>
      <w:hyperlink r:id="rId40" w:history="1">
        <w:r w:rsidRPr="0080286B">
          <w:rPr>
            <w:rStyle w:val="Hyperlink"/>
          </w:rPr>
          <w:t>www.asme.org</w:t>
        </w:r>
      </w:hyperlink>
      <w:r>
        <w:t>.</w:t>
      </w:r>
    </w:p>
    <w:p w14:paraId="1491FAD6" w14:textId="77777777" w:rsidR="007E4929" w:rsidRDefault="007E4929" w:rsidP="0002043C">
      <w:pPr>
        <w:pStyle w:val="PR2"/>
        <w:jc w:val="left"/>
      </w:pPr>
      <w:r>
        <w:t xml:space="preserve">ASSE - American Society of Safety Engineers (The); </w:t>
      </w:r>
      <w:hyperlink r:id="rId41" w:history="1">
        <w:r w:rsidRPr="0080286B">
          <w:rPr>
            <w:rStyle w:val="Hyperlink"/>
          </w:rPr>
          <w:t>www.asse.org</w:t>
        </w:r>
      </w:hyperlink>
      <w:r>
        <w:t>.</w:t>
      </w:r>
    </w:p>
    <w:p w14:paraId="3F50A202" w14:textId="77777777" w:rsidR="007E4929" w:rsidRDefault="007E4929" w:rsidP="0002043C">
      <w:pPr>
        <w:pStyle w:val="PR2"/>
        <w:jc w:val="left"/>
      </w:pPr>
      <w:r>
        <w:t xml:space="preserve">ASSE - American Society of Sanitary Engineering; </w:t>
      </w:r>
      <w:hyperlink r:id="rId42" w:history="1">
        <w:r w:rsidRPr="0080286B">
          <w:rPr>
            <w:rStyle w:val="Hyperlink"/>
          </w:rPr>
          <w:t>www.asse-plumbing.org</w:t>
        </w:r>
      </w:hyperlink>
      <w:r>
        <w:t>.</w:t>
      </w:r>
    </w:p>
    <w:p w14:paraId="1363FE65" w14:textId="77777777" w:rsidR="007E4929" w:rsidRDefault="007E4929" w:rsidP="0002043C">
      <w:pPr>
        <w:pStyle w:val="PR2"/>
        <w:jc w:val="left"/>
      </w:pPr>
      <w:r>
        <w:t>ASTM - ASTM International</w:t>
      </w:r>
      <w:r w:rsidR="00107CE7">
        <w:t xml:space="preserve"> (formerly American Society for Testing and Materials)</w:t>
      </w:r>
      <w:r>
        <w:t xml:space="preserve">; </w:t>
      </w:r>
      <w:hyperlink r:id="rId43" w:history="1">
        <w:r w:rsidRPr="0080286B">
          <w:rPr>
            <w:rStyle w:val="Hyperlink"/>
          </w:rPr>
          <w:t>www.astm.org</w:t>
        </w:r>
      </w:hyperlink>
      <w:r>
        <w:t>.</w:t>
      </w:r>
    </w:p>
    <w:p w14:paraId="7E233018" w14:textId="77777777" w:rsidR="007E4929" w:rsidRDefault="007E4929" w:rsidP="0002043C">
      <w:pPr>
        <w:pStyle w:val="PR2"/>
        <w:jc w:val="left"/>
      </w:pPr>
      <w:r>
        <w:t xml:space="preserve">ATIS - Alliance for Telecommunications Industry Solutions; </w:t>
      </w:r>
      <w:hyperlink r:id="rId44" w:history="1">
        <w:r w:rsidRPr="0080286B">
          <w:rPr>
            <w:rStyle w:val="Hyperlink"/>
          </w:rPr>
          <w:t>www.atis.org</w:t>
        </w:r>
      </w:hyperlink>
      <w:r>
        <w:t>.</w:t>
      </w:r>
    </w:p>
    <w:p w14:paraId="26F90CE5" w14:textId="77777777" w:rsidR="007E4929" w:rsidRDefault="007E4929" w:rsidP="0002043C">
      <w:pPr>
        <w:pStyle w:val="PR2"/>
        <w:jc w:val="left"/>
      </w:pPr>
      <w:r>
        <w:t xml:space="preserve">AWEA - American Wind Energy Association; </w:t>
      </w:r>
      <w:hyperlink r:id="rId45" w:history="1">
        <w:r w:rsidRPr="0080286B">
          <w:rPr>
            <w:rStyle w:val="Hyperlink"/>
          </w:rPr>
          <w:t>www.awea.org</w:t>
        </w:r>
      </w:hyperlink>
      <w:r>
        <w:t>.</w:t>
      </w:r>
    </w:p>
    <w:p w14:paraId="3B70708D" w14:textId="77777777" w:rsidR="007E4929" w:rsidRDefault="007E4929" w:rsidP="0002043C">
      <w:pPr>
        <w:pStyle w:val="PR2"/>
        <w:jc w:val="left"/>
      </w:pPr>
      <w:r>
        <w:t xml:space="preserve">AWI - Architectural Woodwork Institute; </w:t>
      </w:r>
      <w:hyperlink r:id="rId46" w:history="1">
        <w:r w:rsidRPr="0080286B">
          <w:rPr>
            <w:rStyle w:val="Hyperlink"/>
          </w:rPr>
          <w:t>www.awinet.org</w:t>
        </w:r>
      </w:hyperlink>
      <w:r>
        <w:t>.</w:t>
      </w:r>
    </w:p>
    <w:p w14:paraId="639AB660" w14:textId="77777777" w:rsidR="007E4929" w:rsidRDefault="007E4929" w:rsidP="0002043C">
      <w:pPr>
        <w:pStyle w:val="PR2"/>
        <w:jc w:val="left"/>
      </w:pPr>
      <w:r>
        <w:t xml:space="preserve">AWMAC - Architectural Woodwork Manufacturers Association of Canada; </w:t>
      </w:r>
      <w:hyperlink r:id="rId47" w:history="1">
        <w:r w:rsidRPr="0080286B">
          <w:rPr>
            <w:rStyle w:val="Hyperlink"/>
          </w:rPr>
          <w:t>www.awmac.com</w:t>
        </w:r>
      </w:hyperlink>
      <w:r>
        <w:t>.</w:t>
      </w:r>
    </w:p>
    <w:p w14:paraId="415362F5" w14:textId="77777777" w:rsidR="007E4929" w:rsidRDefault="007E4929" w:rsidP="0002043C">
      <w:pPr>
        <w:pStyle w:val="PR2"/>
        <w:jc w:val="left"/>
      </w:pPr>
      <w:r>
        <w:t xml:space="preserve">AWPA - American Wood Protection Association; </w:t>
      </w:r>
      <w:hyperlink r:id="rId48" w:history="1">
        <w:r w:rsidRPr="0080286B">
          <w:rPr>
            <w:rStyle w:val="Hyperlink"/>
          </w:rPr>
          <w:t>www.awpa.com</w:t>
        </w:r>
      </w:hyperlink>
      <w:r>
        <w:t>.</w:t>
      </w:r>
    </w:p>
    <w:p w14:paraId="370821ED" w14:textId="77777777" w:rsidR="007E4929" w:rsidRDefault="007E4929" w:rsidP="0002043C">
      <w:pPr>
        <w:pStyle w:val="PR2"/>
        <w:jc w:val="left"/>
      </w:pPr>
      <w:r>
        <w:t xml:space="preserve">AWS - American Welding Society; </w:t>
      </w:r>
      <w:hyperlink r:id="rId49" w:history="1">
        <w:r w:rsidRPr="0080286B">
          <w:rPr>
            <w:rStyle w:val="Hyperlink"/>
          </w:rPr>
          <w:t>www.aws.org</w:t>
        </w:r>
      </w:hyperlink>
      <w:r>
        <w:t>.</w:t>
      </w:r>
    </w:p>
    <w:p w14:paraId="4E0A6188" w14:textId="77777777" w:rsidR="007E4929" w:rsidRDefault="007E4929" w:rsidP="0002043C">
      <w:pPr>
        <w:pStyle w:val="PR2"/>
        <w:jc w:val="left"/>
      </w:pPr>
      <w:r>
        <w:t xml:space="preserve">AWWA - American Water Works Association; </w:t>
      </w:r>
      <w:hyperlink r:id="rId50" w:history="1">
        <w:r w:rsidRPr="0080286B">
          <w:rPr>
            <w:rStyle w:val="Hyperlink"/>
          </w:rPr>
          <w:t>www.awwa.org</w:t>
        </w:r>
      </w:hyperlink>
      <w:r>
        <w:t>.</w:t>
      </w:r>
    </w:p>
    <w:p w14:paraId="7F4C6F7A" w14:textId="77777777" w:rsidR="007E4929" w:rsidRDefault="007E4929" w:rsidP="0002043C">
      <w:pPr>
        <w:pStyle w:val="PR2"/>
        <w:jc w:val="left"/>
      </w:pPr>
      <w:r>
        <w:t xml:space="preserve">BHMA - Builders Hardware Manufacturers Association; </w:t>
      </w:r>
      <w:hyperlink r:id="rId51" w:history="1">
        <w:r w:rsidRPr="0080286B">
          <w:rPr>
            <w:rStyle w:val="Hyperlink"/>
          </w:rPr>
          <w:t>www.buildershardware.com</w:t>
        </w:r>
      </w:hyperlink>
      <w:r>
        <w:t>.</w:t>
      </w:r>
    </w:p>
    <w:p w14:paraId="325D89B1" w14:textId="77777777" w:rsidR="007E4929" w:rsidRDefault="007E4929" w:rsidP="0002043C">
      <w:pPr>
        <w:pStyle w:val="PR2"/>
        <w:jc w:val="left"/>
      </w:pPr>
      <w:r>
        <w:t xml:space="preserve">BIA - Brick Industry Association (The); </w:t>
      </w:r>
      <w:hyperlink r:id="rId52" w:history="1">
        <w:r w:rsidRPr="0080286B">
          <w:rPr>
            <w:rStyle w:val="Hyperlink"/>
          </w:rPr>
          <w:t>www.gobrick.com</w:t>
        </w:r>
      </w:hyperlink>
      <w:r>
        <w:t>.</w:t>
      </w:r>
    </w:p>
    <w:p w14:paraId="49781435" w14:textId="77777777" w:rsidR="007E4929" w:rsidRDefault="007E4929" w:rsidP="0002043C">
      <w:pPr>
        <w:pStyle w:val="PR2"/>
        <w:jc w:val="left"/>
      </w:pPr>
      <w:r>
        <w:t xml:space="preserve">BICSI </w:t>
      </w:r>
      <w:r w:rsidR="00471C45">
        <w:t>–</w:t>
      </w:r>
      <w:r>
        <w:t xml:space="preserve"> </w:t>
      </w:r>
      <w:r w:rsidR="00471C45">
        <w:t>Building Industry Consulting Services International</w:t>
      </w:r>
      <w:r>
        <w:t xml:space="preserve">; </w:t>
      </w:r>
      <w:hyperlink r:id="rId53" w:history="1">
        <w:r w:rsidRPr="0080286B">
          <w:rPr>
            <w:rStyle w:val="Hyperlink"/>
          </w:rPr>
          <w:t>www.bicsi.org</w:t>
        </w:r>
      </w:hyperlink>
      <w:r>
        <w:t>.</w:t>
      </w:r>
    </w:p>
    <w:p w14:paraId="1EAC04FB" w14:textId="77777777" w:rsidR="007E4929" w:rsidRDefault="007E4929" w:rsidP="0002043C">
      <w:pPr>
        <w:pStyle w:val="PR2"/>
        <w:jc w:val="left"/>
      </w:pPr>
      <w:r>
        <w:lastRenderedPageBreak/>
        <w:t xml:space="preserve">BIFMA - BIFMA International; (Business and Institutional Furniture Manufacturer's Association); </w:t>
      </w:r>
      <w:hyperlink r:id="rId54" w:history="1">
        <w:r w:rsidRPr="0080286B">
          <w:rPr>
            <w:rStyle w:val="Hyperlink"/>
          </w:rPr>
          <w:t>www.bifma.org</w:t>
        </w:r>
      </w:hyperlink>
      <w:r>
        <w:t>.</w:t>
      </w:r>
    </w:p>
    <w:p w14:paraId="4847CED9" w14:textId="77777777" w:rsidR="007E4929" w:rsidRDefault="007E4929" w:rsidP="0002043C">
      <w:pPr>
        <w:pStyle w:val="PR2"/>
        <w:jc w:val="left"/>
      </w:pPr>
      <w:r>
        <w:t xml:space="preserve">BISSC - Baking Industry Sanitation Standards Committee; </w:t>
      </w:r>
      <w:hyperlink r:id="rId55" w:history="1">
        <w:r w:rsidRPr="0080286B">
          <w:rPr>
            <w:rStyle w:val="Hyperlink"/>
          </w:rPr>
          <w:t>www.bissc.org</w:t>
        </w:r>
      </w:hyperlink>
      <w:r>
        <w:t>.</w:t>
      </w:r>
    </w:p>
    <w:p w14:paraId="05D7477B" w14:textId="77777777" w:rsidR="00E74BE6" w:rsidRDefault="006E6DAA" w:rsidP="0002043C">
      <w:pPr>
        <w:pStyle w:val="PR2"/>
        <w:jc w:val="left"/>
      </w:pPr>
      <w:r>
        <w:t>BS</w:t>
      </w:r>
      <w:r w:rsidR="00E74BE6">
        <w:t xml:space="preserve"> - </w:t>
      </w:r>
      <w:r>
        <w:t>British Standard</w:t>
      </w:r>
    </w:p>
    <w:p w14:paraId="2EDDFBB2" w14:textId="77777777" w:rsidR="007E4929" w:rsidRDefault="007E4929" w:rsidP="0002043C">
      <w:pPr>
        <w:pStyle w:val="PR2"/>
        <w:jc w:val="left"/>
      </w:pPr>
      <w:r>
        <w:t xml:space="preserve">BWF - Badminton World Federation; (Formerly: International Badminton Federation); </w:t>
      </w:r>
      <w:hyperlink r:id="rId56" w:history="1">
        <w:r w:rsidRPr="0080286B">
          <w:rPr>
            <w:rStyle w:val="Hyperlink"/>
          </w:rPr>
          <w:t>www.bissc.org</w:t>
        </w:r>
      </w:hyperlink>
      <w:r>
        <w:t>.</w:t>
      </w:r>
    </w:p>
    <w:p w14:paraId="150DB67B" w14:textId="77777777" w:rsidR="007E4929" w:rsidRDefault="007E4929" w:rsidP="0002043C">
      <w:pPr>
        <w:pStyle w:val="PR2"/>
        <w:jc w:val="left"/>
      </w:pPr>
      <w:r>
        <w:t xml:space="preserve">CDA - Copper Development Association; </w:t>
      </w:r>
      <w:hyperlink r:id="rId57" w:history="1">
        <w:r w:rsidRPr="0080286B">
          <w:rPr>
            <w:rStyle w:val="Hyperlink"/>
          </w:rPr>
          <w:t>www.copper.org</w:t>
        </w:r>
      </w:hyperlink>
      <w:r>
        <w:t>.</w:t>
      </w:r>
    </w:p>
    <w:p w14:paraId="4A1E45DB" w14:textId="77777777" w:rsidR="006032CD" w:rsidRPr="00FB5C54" w:rsidRDefault="006032CD" w:rsidP="006032CD">
      <w:pPr>
        <w:pStyle w:val="PR2"/>
        <w:rPr>
          <w:szCs w:val="22"/>
        </w:rPr>
      </w:pPr>
      <w:r w:rsidRPr="00FB5C54">
        <w:rPr>
          <w:szCs w:val="22"/>
        </w:rPr>
        <w:t xml:space="preserve">CE - </w:t>
      </w:r>
      <w:proofErr w:type="spellStart"/>
      <w:r w:rsidRPr="00FB5C54">
        <w:rPr>
          <w:szCs w:val="22"/>
        </w:rPr>
        <w:t>Conformite</w:t>
      </w:r>
      <w:proofErr w:type="spellEnd"/>
      <w:r w:rsidRPr="00FB5C54">
        <w:rPr>
          <w:szCs w:val="22"/>
        </w:rPr>
        <w:t xml:space="preserve"> </w:t>
      </w:r>
      <w:proofErr w:type="spellStart"/>
      <w:r w:rsidRPr="00FB5C54">
        <w:rPr>
          <w:szCs w:val="22"/>
        </w:rPr>
        <w:t>Europeenne</w:t>
      </w:r>
      <w:proofErr w:type="spellEnd"/>
      <w:r w:rsidRPr="00FB5C54">
        <w:rPr>
          <w:szCs w:val="22"/>
        </w:rPr>
        <w:t xml:space="preserve">; </w:t>
      </w:r>
      <w:hyperlink r:id="rId58" w:history="1">
        <w:r w:rsidRPr="00FB5C54">
          <w:rPr>
            <w:rStyle w:val="Hyperlink"/>
            <w:szCs w:val="22"/>
          </w:rPr>
          <w:t>http://ec.europa.eu/growth/single-market/ce-marking/</w:t>
        </w:r>
      </w:hyperlink>
    </w:p>
    <w:p w14:paraId="066AACBE" w14:textId="77777777" w:rsidR="007E4929" w:rsidRDefault="007E4929" w:rsidP="0002043C">
      <w:pPr>
        <w:pStyle w:val="PR2"/>
        <w:jc w:val="left"/>
      </w:pPr>
      <w:r>
        <w:t xml:space="preserve">CEA - Canadian Electricity Association; </w:t>
      </w:r>
      <w:hyperlink r:id="rId59" w:history="1">
        <w:r w:rsidRPr="0080286B">
          <w:rPr>
            <w:rStyle w:val="Hyperlink"/>
          </w:rPr>
          <w:t>www.electricity.ca</w:t>
        </w:r>
      </w:hyperlink>
      <w:r>
        <w:t>.</w:t>
      </w:r>
    </w:p>
    <w:p w14:paraId="4571A1C1" w14:textId="77777777" w:rsidR="007E4929" w:rsidRDefault="007E4929" w:rsidP="0002043C">
      <w:pPr>
        <w:pStyle w:val="PR2"/>
        <w:jc w:val="left"/>
      </w:pPr>
      <w:r>
        <w:t xml:space="preserve">CEA - Consumer Electronics Association; </w:t>
      </w:r>
      <w:hyperlink r:id="rId60" w:history="1">
        <w:r w:rsidRPr="0080286B">
          <w:rPr>
            <w:rStyle w:val="Hyperlink"/>
          </w:rPr>
          <w:t>www.ce.org</w:t>
        </w:r>
      </w:hyperlink>
      <w:r>
        <w:t>.</w:t>
      </w:r>
    </w:p>
    <w:p w14:paraId="335753D0" w14:textId="77777777" w:rsidR="007E4929" w:rsidRDefault="007E4929" w:rsidP="0002043C">
      <w:pPr>
        <w:pStyle w:val="PR2"/>
        <w:jc w:val="left"/>
      </w:pPr>
      <w:r>
        <w:t xml:space="preserve">CFFA - Chemical Fabrics and Film Association, Inc.; </w:t>
      </w:r>
      <w:hyperlink r:id="rId61" w:history="1">
        <w:r w:rsidRPr="0080286B">
          <w:rPr>
            <w:rStyle w:val="Hyperlink"/>
          </w:rPr>
          <w:t>www.chemicalfabricsandfilm.com</w:t>
        </w:r>
      </w:hyperlink>
      <w:r>
        <w:t>.</w:t>
      </w:r>
    </w:p>
    <w:p w14:paraId="38371F37" w14:textId="77777777" w:rsidR="007E4929" w:rsidRDefault="007E4929" w:rsidP="0002043C">
      <w:pPr>
        <w:pStyle w:val="PR2"/>
        <w:jc w:val="left"/>
      </w:pPr>
      <w:r>
        <w:t xml:space="preserve">CFSEI - Cold-Formed Steel Engineers Institute; </w:t>
      </w:r>
      <w:hyperlink r:id="rId62" w:history="1">
        <w:r w:rsidRPr="0080286B">
          <w:rPr>
            <w:rStyle w:val="Hyperlink"/>
          </w:rPr>
          <w:t>www.cfsei.org</w:t>
        </w:r>
      </w:hyperlink>
      <w:r>
        <w:t>.</w:t>
      </w:r>
    </w:p>
    <w:p w14:paraId="35B553DA" w14:textId="77777777" w:rsidR="007E4929" w:rsidRDefault="007E4929" w:rsidP="0002043C">
      <w:pPr>
        <w:pStyle w:val="PR2"/>
        <w:jc w:val="left"/>
      </w:pPr>
      <w:r>
        <w:t xml:space="preserve">CGA - Compressed Gas Association; </w:t>
      </w:r>
      <w:hyperlink r:id="rId63" w:history="1">
        <w:r w:rsidRPr="0080286B">
          <w:rPr>
            <w:rStyle w:val="Hyperlink"/>
          </w:rPr>
          <w:t>www.cganet.com</w:t>
        </w:r>
      </w:hyperlink>
      <w:r>
        <w:t>.</w:t>
      </w:r>
    </w:p>
    <w:p w14:paraId="085EA7FE" w14:textId="77777777" w:rsidR="002B4B6A" w:rsidRDefault="002B4B6A" w:rsidP="0002043C">
      <w:pPr>
        <w:pStyle w:val="PR2"/>
        <w:jc w:val="left"/>
      </w:pPr>
      <w:r>
        <w:t>CIF – California Interscholastic Federation</w:t>
      </w:r>
    </w:p>
    <w:p w14:paraId="325F6DED" w14:textId="77777777" w:rsidR="007E4929" w:rsidRDefault="007E4929" w:rsidP="0002043C">
      <w:pPr>
        <w:pStyle w:val="PR2"/>
        <w:jc w:val="left"/>
      </w:pPr>
      <w:r>
        <w:t xml:space="preserve">CIMA - Cellulose Insulation Manufacturers Association; </w:t>
      </w:r>
      <w:hyperlink r:id="rId64" w:history="1">
        <w:r w:rsidRPr="0080286B">
          <w:rPr>
            <w:rStyle w:val="Hyperlink"/>
          </w:rPr>
          <w:t>www.cellulose.org</w:t>
        </w:r>
      </w:hyperlink>
      <w:r>
        <w:t>.</w:t>
      </w:r>
    </w:p>
    <w:p w14:paraId="1208EED9" w14:textId="77777777" w:rsidR="007E4929" w:rsidRDefault="007E4929" w:rsidP="0002043C">
      <w:pPr>
        <w:pStyle w:val="PR2"/>
        <w:jc w:val="left"/>
      </w:pPr>
      <w:r>
        <w:t xml:space="preserve">CISCA - Ceilings &amp; Interior Systems Construction Association; </w:t>
      </w:r>
      <w:hyperlink r:id="rId65" w:history="1">
        <w:r w:rsidRPr="004E049E">
          <w:rPr>
            <w:rStyle w:val="Hyperlink"/>
          </w:rPr>
          <w:t>www.cisca.org</w:t>
        </w:r>
      </w:hyperlink>
      <w:r>
        <w:t>.</w:t>
      </w:r>
    </w:p>
    <w:p w14:paraId="7BBFB4D3" w14:textId="77777777" w:rsidR="007E4929" w:rsidRDefault="007E4929" w:rsidP="0002043C">
      <w:pPr>
        <w:pStyle w:val="PR2"/>
        <w:jc w:val="left"/>
      </w:pPr>
      <w:r>
        <w:t xml:space="preserve">CISPI - Cast Iron Soil Pipe Institute; </w:t>
      </w:r>
      <w:hyperlink r:id="rId66" w:history="1">
        <w:r w:rsidRPr="004E049E">
          <w:rPr>
            <w:rStyle w:val="Hyperlink"/>
          </w:rPr>
          <w:t>www.cispi.org</w:t>
        </w:r>
      </w:hyperlink>
      <w:r>
        <w:t>.</w:t>
      </w:r>
    </w:p>
    <w:p w14:paraId="0488F320" w14:textId="77777777" w:rsidR="007E4929" w:rsidRDefault="007E4929" w:rsidP="0002043C">
      <w:pPr>
        <w:pStyle w:val="PR2"/>
        <w:jc w:val="left"/>
      </w:pPr>
      <w:r>
        <w:t xml:space="preserve">CLFMI - Chain Link Fence Manufacturers Institute; </w:t>
      </w:r>
      <w:hyperlink r:id="rId67" w:history="1">
        <w:r>
          <w:rPr>
            <w:rStyle w:val="Hyperlink"/>
          </w:rPr>
          <w:t>www.chainlinkinfo.org</w:t>
        </w:r>
      </w:hyperlink>
      <w:r>
        <w:t>.</w:t>
      </w:r>
    </w:p>
    <w:p w14:paraId="14E3B877" w14:textId="77777777" w:rsidR="007E4929" w:rsidRDefault="007E4929" w:rsidP="0002043C">
      <w:pPr>
        <w:pStyle w:val="PR2"/>
        <w:jc w:val="left"/>
      </w:pPr>
      <w:r>
        <w:t xml:space="preserve">CPA - Composite Panel Association; </w:t>
      </w:r>
      <w:hyperlink r:id="rId68" w:history="1">
        <w:r w:rsidRPr="004E049E">
          <w:rPr>
            <w:rStyle w:val="Hyperlink"/>
          </w:rPr>
          <w:t>www.pbmdf.com</w:t>
        </w:r>
      </w:hyperlink>
      <w:r>
        <w:t>.</w:t>
      </w:r>
    </w:p>
    <w:p w14:paraId="7F287CA7" w14:textId="77777777" w:rsidR="007E4929" w:rsidRDefault="007E4929" w:rsidP="0002043C">
      <w:pPr>
        <w:pStyle w:val="PR2"/>
        <w:jc w:val="left"/>
      </w:pPr>
      <w:r>
        <w:t xml:space="preserve">CRI - Carpet and Rug Institute (The); </w:t>
      </w:r>
      <w:hyperlink r:id="rId69" w:history="1">
        <w:r w:rsidRPr="004E049E">
          <w:rPr>
            <w:rStyle w:val="Hyperlink"/>
          </w:rPr>
          <w:t>www.carpet-rug.org</w:t>
        </w:r>
      </w:hyperlink>
      <w:r>
        <w:t>.</w:t>
      </w:r>
    </w:p>
    <w:p w14:paraId="4F430130" w14:textId="77777777" w:rsidR="007E4929" w:rsidRDefault="007E4929" w:rsidP="0002043C">
      <w:pPr>
        <w:pStyle w:val="PR2"/>
        <w:jc w:val="left"/>
      </w:pPr>
      <w:r>
        <w:t xml:space="preserve">CRRC - Cool Roof Rating Council; </w:t>
      </w:r>
      <w:hyperlink r:id="rId70" w:history="1">
        <w:r w:rsidRPr="004E049E">
          <w:rPr>
            <w:rStyle w:val="Hyperlink"/>
          </w:rPr>
          <w:t>www.coolroofs.org</w:t>
        </w:r>
      </w:hyperlink>
      <w:r>
        <w:t>.</w:t>
      </w:r>
    </w:p>
    <w:p w14:paraId="58916547" w14:textId="77777777" w:rsidR="007E4929" w:rsidRDefault="007E4929" w:rsidP="0002043C">
      <w:pPr>
        <w:pStyle w:val="PR2"/>
        <w:jc w:val="left"/>
      </w:pPr>
      <w:r>
        <w:t xml:space="preserve">CRSI - Concrete Reinforcing Steel Institute; </w:t>
      </w:r>
      <w:hyperlink r:id="rId71" w:history="1">
        <w:r w:rsidRPr="004E049E">
          <w:rPr>
            <w:rStyle w:val="Hyperlink"/>
          </w:rPr>
          <w:t>www.crsi.org</w:t>
        </w:r>
      </w:hyperlink>
      <w:r>
        <w:t>.</w:t>
      </w:r>
    </w:p>
    <w:p w14:paraId="5CE742A3" w14:textId="77777777" w:rsidR="007E4929" w:rsidRDefault="007E4929" w:rsidP="0002043C">
      <w:pPr>
        <w:pStyle w:val="PR2"/>
        <w:jc w:val="left"/>
      </w:pPr>
      <w:r>
        <w:t xml:space="preserve">CSA - Canadian Standards Association; </w:t>
      </w:r>
      <w:hyperlink r:id="rId72" w:history="1">
        <w:r w:rsidRPr="004E049E">
          <w:rPr>
            <w:rStyle w:val="Hyperlink"/>
          </w:rPr>
          <w:t>www.csa.ca</w:t>
        </w:r>
      </w:hyperlink>
      <w:r>
        <w:t>.</w:t>
      </w:r>
    </w:p>
    <w:p w14:paraId="2EF44BFF" w14:textId="77777777" w:rsidR="007E4929" w:rsidRDefault="007E4929" w:rsidP="0002043C">
      <w:pPr>
        <w:pStyle w:val="PR2"/>
        <w:jc w:val="left"/>
      </w:pPr>
      <w:r>
        <w:t xml:space="preserve">CSA - CSA International; (Formerly: IAS - International Approval Services); </w:t>
      </w:r>
      <w:hyperlink r:id="rId73" w:history="1">
        <w:r w:rsidRPr="004E049E">
          <w:rPr>
            <w:rStyle w:val="Hyperlink"/>
          </w:rPr>
          <w:t>www.csa-international.org</w:t>
        </w:r>
      </w:hyperlink>
      <w:r>
        <w:t>.</w:t>
      </w:r>
    </w:p>
    <w:p w14:paraId="6D1434E0" w14:textId="77777777" w:rsidR="007E4929" w:rsidRDefault="007E4929" w:rsidP="0002043C">
      <w:pPr>
        <w:pStyle w:val="PR2"/>
        <w:jc w:val="left"/>
      </w:pPr>
      <w:r>
        <w:t xml:space="preserve">CSI - Construction Specifications Institute (The); </w:t>
      </w:r>
      <w:hyperlink r:id="rId74" w:history="1">
        <w:r w:rsidRPr="004E049E">
          <w:rPr>
            <w:rStyle w:val="Hyperlink"/>
          </w:rPr>
          <w:t>www.csinet.org</w:t>
        </w:r>
      </w:hyperlink>
      <w:r>
        <w:t>.</w:t>
      </w:r>
    </w:p>
    <w:p w14:paraId="3B3D5AE7" w14:textId="77777777" w:rsidR="00351476" w:rsidRDefault="00351476" w:rsidP="0002043C">
      <w:pPr>
        <w:pStyle w:val="PR2"/>
        <w:jc w:val="left"/>
      </w:pPr>
      <w:r>
        <w:t xml:space="preserve">CSSA – Certified </w:t>
      </w:r>
      <w:r w:rsidRPr="0046274E">
        <w:t>Steel Stud Association</w:t>
      </w:r>
      <w:r>
        <w:t xml:space="preserve">; </w:t>
      </w:r>
      <w:hyperlink r:id="rId75" w:history="1">
        <w:r w:rsidRPr="00BE08CC">
          <w:rPr>
            <w:rStyle w:val="Hyperlink"/>
          </w:rPr>
          <w:t>www.certifiedsteelstud.com</w:t>
        </w:r>
      </w:hyperlink>
    </w:p>
    <w:p w14:paraId="3BD52E8E" w14:textId="77777777" w:rsidR="007E4929" w:rsidRDefault="007E4929" w:rsidP="0002043C">
      <w:pPr>
        <w:pStyle w:val="PR2"/>
        <w:jc w:val="left"/>
      </w:pPr>
      <w:r>
        <w:t xml:space="preserve">CSSB - Cedar Shake &amp; Shingle Bureau; </w:t>
      </w:r>
      <w:hyperlink r:id="rId76" w:history="1">
        <w:r w:rsidRPr="004E049E">
          <w:rPr>
            <w:rStyle w:val="Hyperlink"/>
          </w:rPr>
          <w:t>www.cedarbureau.org</w:t>
        </w:r>
      </w:hyperlink>
      <w:r>
        <w:t>.</w:t>
      </w:r>
    </w:p>
    <w:p w14:paraId="7C67C0DE" w14:textId="77777777" w:rsidR="007E4929" w:rsidRDefault="007E4929" w:rsidP="0002043C">
      <w:pPr>
        <w:pStyle w:val="PR2"/>
        <w:jc w:val="left"/>
      </w:pPr>
      <w:r>
        <w:t xml:space="preserve">CTI - Cooling Technology Institute; (Formerly: Cooling Tower Institute); </w:t>
      </w:r>
      <w:hyperlink r:id="rId77" w:history="1">
        <w:r w:rsidRPr="004E049E">
          <w:rPr>
            <w:rStyle w:val="Hyperlink"/>
          </w:rPr>
          <w:t>www.cti.org</w:t>
        </w:r>
      </w:hyperlink>
      <w:r>
        <w:t>.</w:t>
      </w:r>
    </w:p>
    <w:p w14:paraId="335F0933" w14:textId="77777777" w:rsidR="007E4929" w:rsidRDefault="007E4929" w:rsidP="0002043C">
      <w:pPr>
        <w:pStyle w:val="PR2"/>
        <w:jc w:val="left"/>
      </w:pPr>
      <w:r>
        <w:t>CWC - Composite Wood Council; (See CPA).</w:t>
      </w:r>
    </w:p>
    <w:p w14:paraId="5FF0A971" w14:textId="77777777" w:rsidR="007E4929" w:rsidRDefault="007E4929" w:rsidP="0002043C">
      <w:pPr>
        <w:pStyle w:val="PR2"/>
        <w:jc w:val="left"/>
      </w:pPr>
      <w:r>
        <w:t xml:space="preserve">DASMA - Door and Access Systems Manufacturers Association; </w:t>
      </w:r>
      <w:hyperlink r:id="rId78" w:history="1">
        <w:r w:rsidRPr="004E049E">
          <w:rPr>
            <w:rStyle w:val="Hyperlink"/>
          </w:rPr>
          <w:t>www.dasma.com</w:t>
        </w:r>
      </w:hyperlink>
      <w:r>
        <w:t>.</w:t>
      </w:r>
    </w:p>
    <w:p w14:paraId="2EA12B92" w14:textId="77777777" w:rsidR="007E4929" w:rsidRDefault="007E4929" w:rsidP="0002043C">
      <w:pPr>
        <w:pStyle w:val="PR2"/>
        <w:jc w:val="left"/>
      </w:pPr>
      <w:r>
        <w:t xml:space="preserve">DHI - Door and Hardware Institute; </w:t>
      </w:r>
      <w:hyperlink r:id="rId79" w:history="1">
        <w:r w:rsidRPr="004E049E">
          <w:rPr>
            <w:rStyle w:val="Hyperlink"/>
          </w:rPr>
          <w:t>www.dhi.org</w:t>
        </w:r>
      </w:hyperlink>
      <w:r>
        <w:t>.</w:t>
      </w:r>
    </w:p>
    <w:p w14:paraId="78113982" w14:textId="77777777" w:rsidR="007E4929" w:rsidRDefault="007E4929" w:rsidP="0002043C">
      <w:pPr>
        <w:pStyle w:val="PR2"/>
        <w:jc w:val="left"/>
      </w:pPr>
      <w:r>
        <w:t>ECA - Electronic Components Association; (See ECIA).</w:t>
      </w:r>
    </w:p>
    <w:p w14:paraId="47D81647" w14:textId="77777777" w:rsidR="007E4929" w:rsidRDefault="007E4929" w:rsidP="0002043C">
      <w:pPr>
        <w:pStyle w:val="PR2"/>
        <w:jc w:val="left"/>
      </w:pPr>
      <w:r>
        <w:t>ECAMA - Electronic Components Assemblies &amp; Materials Association; (See ECIA).</w:t>
      </w:r>
    </w:p>
    <w:p w14:paraId="47DB8AEB" w14:textId="77777777" w:rsidR="007E4929" w:rsidRDefault="007E4929" w:rsidP="0002043C">
      <w:pPr>
        <w:pStyle w:val="PR2"/>
        <w:jc w:val="left"/>
      </w:pPr>
      <w:r>
        <w:t xml:space="preserve">ECIA - Electronic Components Industry Association; </w:t>
      </w:r>
      <w:hyperlink r:id="rId80" w:history="1">
        <w:r w:rsidRPr="004E049E">
          <w:rPr>
            <w:rStyle w:val="Hyperlink"/>
          </w:rPr>
          <w:t>www.eciaonline.org</w:t>
        </w:r>
      </w:hyperlink>
      <w:r>
        <w:t>.</w:t>
      </w:r>
    </w:p>
    <w:p w14:paraId="4C6D2D24" w14:textId="77777777" w:rsidR="007E4929" w:rsidRDefault="007E4929" w:rsidP="0002043C">
      <w:pPr>
        <w:pStyle w:val="PR2"/>
        <w:jc w:val="left"/>
      </w:pPr>
      <w:r>
        <w:t>EIA - Electronic Industries Alliance; (See TIA).</w:t>
      </w:r>
    </w:p>
    <w:p w14:paraId="13699AC4" w14:textId="77777777" w:rsidR="007E4929" w:rsidRDefault="007E4929" w:rsidP="0002043C">
      <w:pPr>
        <w:pStyle w:val="PR2"/>
        <w:jc w:val="left"/>
      </w:pPr>
      <w:r>
        <w:t xml:space="preserve">EIMA - EIFS Industry Members Association; </w:t>
      </w:r>
      <w:hyperlink r:id="rId81" w:history="1">
        <w:r w:rsidRPr="004E049E">
          <w:rPr>
            <w:rStyle w:val="Hyperlink"/>
          </w:rPr>
          <w:t>www.eima.com</w:t>
        </w:r>
      </w:hyperlink>
      <w:r>
        <w:t>.</w:t>
      </w:r>
    </w:p>
    <w:p w14:paraId="55631F21" w14:textId="77777777" w:rsidR="007E4929" w:rsidRDefault="007E4929" w:rsidP="0002043C">
      <w:pPr>
        <w:pStyle w:val="PR2"/>
        <w:jc w:val="left"/>
      </w:pPr>
      <w:r>
        <w:t xml:space="preserve">EJMA - Expansion Joint Manufacturers Association, Inc.; </w:t>
      </w:r>
      <w:hyperlink r:id="rId82" w:history="1">
        <w:r w:rsidRPr="004E049E">
          <w:rPr>
            <w:rStyle w:val="Hyperlink"/>
          </w:rPr>
          <w:t>www.ejma.org</w:t>
        </w:r>
      </w:hyperlink>
      <w:r>
        <w:t>.</w:t>
      </w:r>
    </w:p>
    <w:p w14:paraId="56AE0B3B" w14:textId="77777777" w:rsidR="006E6DAA" w:rsidRDefault="006E6DAA" w:rsidP="0002043C">
      <w:pPr>
        <w:pStyle w:val="PR2"/>
        <w:jc w:val="left"/>
      </w:pPr>
      <w:r>
        <w:t>EN - European Standard</w:t>
      </w:r>
    </w:p>
    <w:p w14:paraId="6DF1B2E5" w14:textId="77777777" w:rsidR="007E4929" w:rsidRDefault="007E4929" w:rsidP="0002043C">
      <w:pPr>
        <w:pStyle w:val="PR2"/>
        <w:jc w:val="left"/>
      </w:pPr>
      <w:r>
        <w:t xml:space="preserve">ESD - ESD Association; (Electrostatic Discharge Association); </w:t>
      </w:r>
      <w:hyperlink r:id="rId83" w:history="1">
        <w:r w:rsidRPr="004E049E">
          <w:rPr>
            <w:rStyle w:val="Hyperlink"/>
          </w:rPr>
          <w:t>www.esda.org</w:t>
        </w:r>
      </w:hyperlink>
      <w:r>
        <w:t>.</w:t>
      </w:r>
    </w:p>
    <w:p w14:paraId="6C68DA93" w14:textId="77777777" w:rsidR="007604FF" w:rsidRPr="00FB5C54" w:rsidRDefault="007E4929" w:rsidP="007604FF">
      <w:pPr>
        <w:pStyle w:val="PR2"/>
        <w:rPr>
          <w:szCs w:val="22"/>
        </w:rPr>
      </w:pPr>
      <w:r>
        <w:t>ESTA - Entertainment Services and Technology Association; (See PLASA).</w:t>
      </w:r>
      <w:r w:rsidR="007604FF" w:rsidRPr="007604FF">
        <w:rPr>
          <w:szCs w:val="22"/>
        </w:rPr>
        <w:t xml:space="preserve"> </w:t>
      </w:r>
    </w:p>
    <w:p w14:paraId="0D961C16" w14:textId="77777777" w:rsidR="007604FF" w:rsidRPr="00FB5C54" w:rsidRDefault="007604FF" w:rsidP="007604FF">
      <w:pPr>
        <w:pStyle w:val="PR2"/>
        <w:rPr>
          <w:szCs w:val="22"/>
        </w:rPr>
      </w:pPr>
      <w:r w:rsidRPr="00FB5C54">
        <w:rPr>
          <w:szCs w:val="22"/>
        </w:rPr>
        <w:t xml:space="preserve">ETL - Intertek (See Intertek); </w:t>
      </w:r>
      <w:hyperlink r:id="rId84" w:history="1">
        <w:r w:rsidRPr="00FB5C54">
          <w:rPr>
            <w:rStyle w:val="Hyperlink"/>
            <w:szCs w:val="22"/>
          </w:rPr>
          <w:t>www.intertek.com</w:t>
        </w:r>
      </w:hyperlink>
      <w:r w:rsidRPr="00FB5C54">
        <w:rPr>
          <w:szCs w:val="22"/>
        </w:rPr>
        <w:t>.</w:t>
      </w:r>
    </w:p>
    <w:p w14:paraId="52C03402" w14:textId="77777777" w:rsidR="007E4929" w:rsidRDefault="007E4929" w:rsidP="0002043C">
      <w:pPr>
        <w:pStyle w:val="PR2"/>
        <w:jc w:val="left"/>
      </w:pPr>
      <w:r>
        <w:t xml:space="preserve">EVO - Efficiency Valuation Organization; </w:t>
      </w:r>
      <w:hyperlink r:id="rId85" w:history="1">
        <w:r w:rsidRPr="004E049E">
          <w:rPr>
            <w:rStyle w:val="Hyperlink"/>
          </w:rPr>
          <w:t>www.evo-world.org</w:t>
        </w:r>
      </w:hyperlink>
      <w:r>
        <w:t>.</w:t>
      </w:r>
    </w:p>
    <w:p w14:paraId="32981D86" w14:textId="77777777" w:rsidR="007E4929" w:rsidRDefault="007E4929" w:rsidP="0002043C">
      <w:pPr>
        <w:pStyle w:val="PR2"/>
        <w:jc w:val="left"/>
      </w:pPr>
      <w:r>
        <w:lastRenderedPageBreak/>
        <w:t xml:space="preserve">FCI - Fluid Controls Institute; </w:t>
      </w:r>
      <w:hyperlink r:id="rId86" w:history="1">
        <w:r w:rsidRPr="004E049E">
          <w:rPr>
            <w:rStyle w:val="Hyperlink"/>
          </w:rPr>
          <w:t>www.fluidcontrolsinstitute.org</w:t>
        </w:r>
      </w:hyperlink>
      <w:r>
        <w:t>.</w:t>
      </w:r>
    </w:p>
    <w:p w14:paraId="10B16DA2" w14:textId="77777777" w:rsidR="007E4929" w:rsidRDefault="007E4929" w:rsidP="0002043C">
      <w:pPr>
        <w:pStyle w:val="PR2"/>
        <w:jc w:val="left"/>
      </w:pPr>
      <w:r>
        <w:t xml:space="preserve">FIBA - Federation </w:t>
      </w:r>
      <w:proofErr w:type="spellStart"/>
      <w:r>
        <w:t>Internationale</w:t>
      </w:r>
      <w:proofErr w:type="spellEnd"/>
      <w:r>
        <w:t xml:space="preserve"> de Basketball; (The International Basketball Federation); </w:t>
      </w:r>
      <w:hyperlink r:id="rId87" w:history="1">
        <w:r w:rsidRPr="004E049E">
          <w:rPr>
            <w:rStyle w:val="Hyperlink"/>
          </w:rPr>
          <w:t>www.fiba.com</w:t>
        </w:r>
      </w:hyperlink>
      <w:r>
        <w:t>.</w:t>
      </w:r>
    </w:p>
    <w:p w14:paraId="01C78C10" w14:textId="77777777" w:rsidR="007E4929" w:rsidRDefault="007E4929" w:rsidP="0002043C">
      <w:pPr>
        <w:pStyle w:val="PR2"/>
        <w:jc w:val="left"/>
      </w:pPr>
      <w:r>
        <w:t xml:space="preserve">FIVB - Federation </w:t>
      </w:r>
      <w:proofErr w:type="spellStart"/>
      <w:r>
        <w:t>Internationale</w:t>
      </w:r>
      <w:proofErr w:type="spellEnd"/>
      <w:r>
        <w:t xml:space="preserve"> de Volleyball; (The International Volleyball Federation); </w:t>
      </w:r>
      <w:hyperlink r:id="rId88" w:history="1">
        <w:r w:rsidRPr="004E049E">
          <w:rPr>
            <w:rStyle w:val="Hyperlink"/>
          </w:rPr>
          <w:t>www.fivb.org</w:t>
        </w:r>
      </w:hyperlink>
      <w:r>
        <w:t>.</w:t>
      </w:r>
    </w:p>
    <w:p w14:paraId="5F54FBBB" w14:textId="77777777" w:rsidR="007E4929" w:rsidRDefault="007E4929" w:rsidP="0002043C">
      <w:pPr>
        <w:pStyle w:val="PR2"/>
        <w:jc w:val="left"/>
      </w:pPr>
      <w:r>
        <w:t xml:space="preserve">FM Approvals - FM Approvals LLC; </w:t>
      </w:r>
      <w:hyperlink r:id="rId89" w:history="1">
        <w:r w:rsidRPr="004E049E">
          <w:rPr>
            <w:rStyle w:val="Hyperlink"/>
          </w:rPr>
          <w:t>www.fmglobal.com</w:t>
        </w:r>
      </w:hyperlink>
      <w:r>
        <w:t>.</w:t>
      </w:r>
    </w:p>
    <w:p w14:paraId="5A4A1E6F" w14:textId="77777777" w:rsidR="007E4929" w:rsidRDefault="007E4929" w:rsidP="0002043C">
      <w:pPr>
        <w:pStyle w:val="PR2"/>
        <w:jc w:val="left"/>
      </w:pPr>
      <w:r>
        <w:t xml:space="preserve">FM Global - FM Global; (Formerly: FMG - FM Global); </w:t>
      </w:r>
      <w:hyperlink r:id="rId90" w:history="1">
        <w:r w:rsidRPr="004E049E">
          <w:rPr>
            <w:rStyle w:val="Hyperlink"/>
          </w:rPr>
          <w:t>www.fmglobal.com</w:t>
        </w:r>
      </w:hyperlink>
      <w:r>
        <w:t>.</w:t>
      </w:r>
    </w:p>
    <w:p w14:paraId="687E6F93" w14:textId="77777777" w:rsidR="007E4929" w:rsidRDefault="007E4929" w:rsidP="0002043C">
      <w:pPr>
        <w:pStyle w:val="PR2"/>
        <w:jc w:val="left"/>
      </w:pPr>
      <w:r>
        <w:t xml:space="preserve">FRSA - Florida Roofing, Sheet Metal &amp; Air Conditioning Contractors Association, Inc.; </w:t>
      </w:r>
      <w:hyperlink r:id="rId91" w:history="1">
        <w:r w:rsidRPr="004E049E">
          <w:rPr>
            <w:rStyle w:val="Hyperlink"/>
          </w:rPr>
          <w:t>www.floridaroof.com</w:t>
        </w:r>
      </w:hyperlink>
      <w:r>
        <w:t>.</w:t>
      </w:r>
    </w:p>
    <w:p w14:paraId="558B3FC8" w14:textId="77777777" w:rsidR="007E4929" w:rsidRDefault="007E4929" w:rsidP="0002043C">
      <w:pPr>
        <w:pStyle w:val="PR2"/>
        <w:jc w:val="left"/>
      </w:pPr>
      <w:r>
        <w:t xml:space="preserve">FSA - Fluid Sealing Association; </w:t>
      </w:r>
      <w:hyperlink r:id="rId92" w:history="1">
        <w:r w:rsidRPr="004E049E">
          <w:rPr>
            <w:rStyle w:val="Hyperlink"/>
          </w:rPr>
          <w:t>www.fluidsealing.com</w:t>
        </w:r>
      </w:hyperlink>
      <w:r>
        <w:t>.</w:t>
      </w:r>
    </w:p>
    <w:p w14:paraId="5A1AAC47" w14:textId="77777777" w:rsidR="007E4929" w:rsidRDefault="007E4929" w:rsidP="0002043C">
      <w:pPr>
        <w:pStyle w:val="PR2"/>
        <w:jc w:val="left"/>
      </w:pPr>
      <w:r>
        <w:t xml:space="preserve">FSC - Forest Stewardship Council U.S.; </w:t>
      </w:r>
      <w:hyperlink r:id="rId93" w:history="1">
        <w:r w:rsidRPr="004E049E">
          <w:rPr>
            <w:rStyle w:val="Hyperlink"/>
          </w:rPr>
          <w:t>www.fscus.org</w:t>
        </w:r>
      </w:hyperlink>
      <w:r>
        <w:t>.</w:t>
      </w:r>
    </w:p>
    <w:p w14:paraId="4C500AB7" w14:textId="77777777" w:rsidR="007E4929" w:rsidRDefault="007E4929" w:rsidP="0002043C">
      <w:pPr>
        <w:pStyle w:val="PR2"/>
        <w:jc w:val="left"/>
      </w:pPr>
      <w:r>
        <w:t xml:space="preserve">GA - Gypsum Association; </w:t>
      </w:r>
      <w:hyperlink r:id="rId94" w:history="1">
        <w:r w:rsidRPr="004E049E">
          <w:rPr>
            <w:rStyle w:val="Hyperlink"/>
          </w:rPr>
          <w:t>www.gypsum.org</w:t>
        </w:r>
      </w:hyperlink>
      <w:r>
        <w:t>.</w:t>
      </w:r>
    </w:p>
    <w:p w14:paraId="35B7F00A" w14:textId="77777777" w:rsidR="007E4929" w:rsidRDefault="007E4929" w:rsidP="0002043C">
      <w:pPr>
        <w:pStyle w:val="PR2"/>
        <w:jc w:val="left"/>
      </w:pPr>
      <w:r>
        <w:t xml:space="preserve">GANA - Glass Association of North America; </w:t>
      </w:r>
      <w:hyperlink r:id="rId95" w:history="1">
        <w:r w:rsidRPr="004E049E">
          <w:rPr>
            <w:rStyle w:val="Hyperlink"/>
          </w:rPr>
          <w:t>www.glasswebsite.com</w:t>
        </w:r>
      </w:hyperlink>
      <w:r>
        <w:t>.</w:t>
      </w:r>
    </w:p>
    <w:p w14:paraId="6C807623" w14:textId="77777777" w:rsidR="006578EF" w:rsidRDefault="006578EF" w:rsidP="0002043C">
      <w:pPr>
        <w:pStyle w:val="PR2"/>
        <w:jc w:val="left"/>
      </w:pPr>
      <w:r>
        <w:t>GRI – Geosynthetic Institute</w:t>
      </w:r>
    </w:p>
    <w:p w14:paraId="174119FF" w14:textId="77777777" w:rsidR="007E4929" w:rsidRDefault="007E4929" w:rsidP="0002043C">
      <w:pPr>
        <w:pStyle w:val="PR2"/>
        <w:jc w:val="left"/>
      </w:pPr>
      <w:r>
        <w:t xml:space="preserve">GS - Green Seal; </w:t>
      </w:r>
      <w:hyperlink r:id="rId96" w:history="1">
        <w:r w:rsidRPr="004E049E">
          <w:rPr>
            <w:rStyle w:val="Hyperlink"/>
          </w:rPr>
          <w:t>www.greenseal.org</w:t>
        </w:r>
      </w:hyperlink>
      <w:r>
        <w:t>.</w:t>
      </w:r>
    </w:p>
    <w:p w14:paraId="378F1A16" w14:textId="77777777" w:rsidR="007E4929" w:rsidRDefault="007E4929" w:rsidP="0002043C">
      <w:pPr>
        <w:pStyle w:val="PR2"/>
        <w:jc w:val="left"/>
      </w:pPr>
      <w:r>
        <w:t xml:space="preserve">HI - Hydraulic Institute; </w:t>
      </w:r>
      <w:hyperlink r:id="rId97" w:history="1">
        <w:r w:rsidRPr="004E049E">
          <w:rPr>
            <w:rStyle w:val="Hyperlink"/>
          </w:rPr>
          <w:t>www.pumps.org</w:t>
        </w:r>
      </w:hyperlink>
      <w:r>
        <w:t>.</w:t>
      </w:r>
    </w:p>
    <w:p w14:paraId="07E89EA7" w14:textId="77777777" w:rsidR="007E4929" w:rsidRDefault="007E4929" w:rsidP="0002043C">
      <w:pPr>
        <w:pStyle w:val="PR2"/>
        <w:jc w:val="left"/>
      </w:pPr>
      <w:r>
        <w:t>HI/GAMA - Hydronics Institute/Gas Appliance Manufacturers Association; (See AHRI).</w:t>
      </w:r>
    </w:p>
    <w:p w14:paraId="021B2C49" w14:textId="77777777" w:rsidR="007E4929" w:rsidRDefault="007E4929" w:rsidP="0002043C">
      <w:pPr>
        <w:pStyle w:val="PR2"/>
        <w:jc w:val="left"/>
      </w:pPr>
      <w:r>
        <w:t>HMMA - Hollow Metal Manufacturers Association; (See NAAMM).</w:t>
      </w:r>
    </w:p>
    <w:p w14:paraId="677EA829" w14:textId="77777777" w:rsidR="007E4929" w:rsidRDefault="007E4929" w:rsidP="0002043C">
      <w:pPr>
        <w:pStyle w:val="PR2"/>
        <w:jc w:val="left"/>
      </w:pPr>
      <w:r>
        <w:t xml:space="preserve">HPVA - Hardwood Plywood &amp; Veneer Association; </w:t>
      </w:r>
      <w:hyperlink r:id="rId98" w:history="1">
        <w:r w:rsidRPr="004E049E">
          <w:rPr>
            <w:rStyle w:val="Hyperlink"/>
          </w:rPr>
          <w:t>www.hpva.org</w:t>
        </w:r>
      </w:hyperlink>
      <w:r>
        <w:t>.</w:t>
      </w:r>
    </w:p>
    <w:p w14:paraId="01061D38" w14:textId="77777777" w:rsidR="007E4929" w:rsidRDefault="007E4929" w:rsidP="0002043C">
      <w:pPr>
        <w:pStyle w:val="PR2"/>
        <w:jc w:val="left"/>
      </w:pPr>
      <w:r>
        <w:t xml:space="preserve">HPW - H. P. White Laboratory, Inc.; </w:t>
      </w:r>
      <w:hyperlink r:id="rId99" w:history="1">
        <w:r w:rsidRPr="004E049E">
          <w:rPr>
            <w:rStyle w:val="Hyperlink"/>
          </w:rPr>
          <w:t>www.hpwhite.com</w:t>
        </w:r>
      </w:hyperlink>
      <w:r>
        <w:t>.</w:t>
      </w:r>
    </w:p>
    <w:p w14:paraId="629B9C2C" w14:textId="77777777" w:rsidR="007E4929" w:rsidRDefault="007E4929" w:rsidP="0002043C">
      <w:pPr>
        <w:pStyle w:val="PR2"/>
        <w:jc w:val="left"/>
      </w:pPr>
      <w:r>
        <w:t xml:space="preserve">IAPSC - International Association of Professional Security Consultants; </w:t>
      </w:r>
      <w:hyperlink r:id="rId100" w:history="1">
        <w:r w:rsidRPr="004E049E">
          <w:rPr>
            <w:rStyle w:val="Hyperlink"/>
          </w:rPr>
          <w:t>www.iapsc.org</w:t>
        </w:r>
      </w:hyperlink>
      <w:r>
        <w:t>.</w:t>
      </w:r>
    </w:p>
    <w:p w14:paraId="06C331FC" w14:textId="77777777" w:rsidR="007E4929" w:rsidRDefault="007E4929" w:rsidP="0002043C">
      <w:pPr>
        <w:pStyle w:val="PR2"/>
        <w:jc w:val="left"/>
      </w:pPr>
      <w:r>
        <w:t xml:space="preserve">IAS - International Accreditation Service; </w:t>
      </w:r>
      <w:hyperlink r:id="rId101" w:history="1">
        <w:r w:rsidRPr="004E049E">
          <w:rPr>
            <w:rStyle w:val="Hyperlink"/>
          </w:rPr>
          <w:t>www.iasonline.org</w:t>
        </w:r>
      </w:hyperlink>
      <w:r>
        <w:t>.</w:t>
      </w:r>
    </w:p>
    <w:p w14:paraId="09614201" w14:textId="77777777" w:rsidR="007E4929" w:rsidRDefault="007E4929" w:rsidP="0002043C">
      <w:pPr>
        <w:pStyle w:val="PR2"/>
        <w:jc w:val="left"/>
      </w:pPr>
      <w:r>
        <w:t>IAS - International Approval Services; (See CSA).</w:t>
      </w:r>
    </w:p>
    <w:p w14:paraId="732DCF57" w14:textId="77777777" w:rsidR="007E4929" w:rsidRDefault="007E4929" w:rsidP="0002043C">
      <w:pPr>
        <w:pStyle w:val="PR2"/>
        <w:jc w:val="left"/>
      </w:pPr>
      <w:r>
        <w:t>ICBO - International Conference of Building Officials; (See ICC).</w:t>
      </w:r>
    </w:p>
    <w:p w14:paraId="3F78388A" w14:textId="77777777" w:rsidR="007E4929" w:rsidRDefault="007E4929" w:rsidP="0002043C">
      <w:pPr>
        <w:pStyle w:val="PR2"/>
        <w:jc w:val="left"/>
      </w:pPr>
      <w:r>
        <w:t xml:space="preserve">ICC - International Code Council; </w:t>
      </w:r>
      <w:hyperlink r:id="rId102" w:history="1">
        <w:r w:rsidRPr="004E049E">
          <w:rPr>
            <w:rStyle w:val="Hyperlink"/>
          </w:rPr>
          <w:t>www.iccsafe.org</w:t>
        </w:r>
      </w:hyperlink>
      <w:r>
        <w:t>.</w:t>
      </w:r>
    </w:p>
    <w:p w14:paraId="021DCA66" w14:textId="77777777" w:rsidR="007E4929" w:rsidRDefault="007E4929" w:rsidP="0002043C">
      <w:pPr>
        <w:pStyle w:val="PR2"/>
        <w:jc w:val="left"/>
      </w:pPr>
      <w:r>
        <w:t xml:space="preserve">ICEA - Insulated Cable Engineers Association, Inc.; </w:t>
      </w:r>
      <w:hyperlink r:id="rId103" w:history="1">
        <w:r w:rsidRPr="004E049E">
          <w:rPr>
            <w:rStyle w:val="Hyperlink"/>
          </w:rPr>
          <w:t>www.icea.net</w:t>
        </w:r>
      </w:hyperlink>
      <w:r>
        <w:t>.</w:t>
      </w:r>
    </w:p>
    <w:p w14:paraId="4BEA4A60" w14:textId="77777777" w:rsidR="007E4929" w:rsidRDefault="007E4929" w:rsidP="0002043C">
      <w:pPr>
        <w:pStyle w:val="PR2"/>
        <w:jc w:val="left"/>
      </w:pPr>
      <w:r>
        <w:t xml:space="preserve">ICPA - International Cast Polymer Alliance; </w:t>
      </w:r>
      <w:hyperlink r:id="rId104" w:history="1">
        <w:r w:rsidRPr="004E049E">
          <w:rPr>
            <w:rStyle w:val="Hyperlink"/>
          </w:rPr>
          <w:t>www.icpa-hq.org</w:t>
        </w:r>
      </w:hyperlink>
      <w:r>
        <w:t>.</w:t>
      </w:r>
    </w:p>
    <w:p w14:paraId="76341BDE" w14:textId="77777777" w:rsidR="007E4929" w:rsidRDefault="007E4929" w:rsidP="0002043C">
      <w:pPr>
        <w:pStyle w:val="PR2"/>
        <w:jc w:val="left"/>
      </w:pPr>
      <w:r>
        <w:t xml:space="preserve">ICRI - International Concrete Repair Institute, Inc.; </w:t>
      </w:r>
      <w:hyperlink r:id="rId105" w:history="1">
        <w:r w:rsidRPr="004E049E">
          <w:rPr>
            <w:rStyle w:val="Hyperlink"/>
          </w:rPr>
          <w:t>www.icri.org</w:t>
        </w:r>
      </w:hyperlink>
      <w:r>
        <w:t>.</w:t>
      </w:r>
    </w:p>
    <w:p w14:paraId="481E0012" w14:textId="77777777" w:rsidR="007E4929" w:rsidRDefault="007E4929" w:rsidP="0002043C">
      <w:pPr>
        <w:pStyle w:val="PR2"/>
        <w:jc w:val="left"/>
      </w:pPr>
      <w:r>
        <w:t xml:space="preserve">IEC - International Electrotechnical Commission; </w:t>
      </w:r>
      <w:hyperlink r:id="rId106" w:history="1">
        <w:r w:rsidRPr="004E049E">
          <w:rPr>
            <w:rStyle w:val="Hyperlink"/>
          </w:rPr>
          <w:t>www.iec.ch</w:t>
        </w:r>
      </w:hyperlink>
      <w:r>
        <w:t>.</w:t>
      </w:r>
    </w:p>
    <w:p w14:paraId="41F58616" w14:textId="77777777" w:rsidR="007E4929" w:rsidRDefault="007E4929" w:rsidP="0002043C">
      <w:pPr>
        <w:pStyle w:val="PR2"/>
        <w:jc w:val="left"/>
      </w:pPr>
      <w:r>
        <w:t xml:space="preserve">IEEE - Institute of Electrical and Electronics Engineers, Inc. (The); </w:t>
      </w:r>
      <w:hyperlink r:id="rId107" w:history="1">
        <w:r w:rsidRPr="004E049E">
          <w:rPr>
            <w:rStyle w:val="Hyperlink"/>
          </w:rPr>
          <w:t>www.ieee.org</w:t>
        </w:r>
      </w:hyperlink>
      <w:r>
        <w:t>.</w:t>
      </w:r>
    </w:p>
    <w:p w14:paraId="0325C1C7" w14:textId="77777777" w:rsidR="007E4929" w:rsidRDefault="007E4929" w:rsidP="0002043C">
      <w:pPr>
        <w:pStyle w:val="PR2"/>
        <w:jc w:val="left"/>
      </w:pPr>
      <w:r>
        <w:t xml:space="preserve">IES - Illuminating Engineering Society; (Formerly: Illuminating Engineering Society of North America); </w:t>
      </w:r>
      <w:hyperlink r:id="rId108" w:history="1">
        <w:r w:rsidRPr="004E049E">
          <w:rPr>
            <w:rStyle w:val="Hyperlink"/>
          </w:rPr>
          <w:t>www.ies.org</w:t>
        </w:r>
      </w:hyperlink>
      <w:r>
        <w:t>.</w:t>
      </w:r>
    </w:p>
    <w:p w14:paraId="5A87A338" w14:textId="77777777" w:rsidR="007E4929" w:rsidRDefault="007E4929" w:rsidP="0002043C">
      <w:pPr>
        <w:pStyle w:val="PR2"/>
        <w:jc w:val="left"/>
      </w:pPr>
      <w:r>
        <w:t>IESNA - Illuminating Engineering Society of North America; (See IES).</w:t>
      </w:r>
    </w:p>
    <w:p w14:paraId="208D7078" w14:textId="77777777" w:rsidR="007E4929" w:rsidRDefault="007E4929" w:rsidP="0002043C">
      <w:pPr>
        <w:pStyle w:val="PR2"/>
        <w:jc w:val="left"/>
      </w:pPr>
      <w:r>
        <w:t xml:space="preserve">IEST - Institute of Environmental Sciences and Technology; </w:t>
      </w:r>
      <w:hyperlink r:id="rId109" w:history="1">
        <w:r w:rsidRPr="004E049E">
          <w:rPr>
            <w:rStyle w:val="Hyperlink"/>
          </w:rPr>
          <w:t>www.iest.org</w:t>
        </w:r>
      </w:hyperlink>
      <w:r>
        <w:t>.</w:t>
      </w:r>
    </w:p>
    <w:p w14:paraId="6D205CE5" w14:textId="77777777" w:rsidR="007E4929" w:rsidRDefault="007E4929" w:rsidP="0002043C">
      <w:pPr>
        <w:pStyle w:val="PR2"/>
        <w:jc w:val="left"/>
      </w:pPr>
      <w:r>
        <w:t xml:space="preserve">IGMA - Insulating Glass Manufacturers Alliance; </w:t>
      </w:r>
      <w:hyperlink r:id="rId110" w:history="1">
        <w:r w:rsidRPr="004E049E">
          <w:rPr>
            <w:rStyle w:val="Hyperlink"/>
          </w:rPr>
          <w:t>www.igmaonline.org</w:t>
        </w:r>
      </w:hyperlink>
      <w:r>
        <w:t>.</w:t>
      </w:r>
    </w:p>
    <w:p w14:paraId="0D98AAF7" w14:textId="77777777" w:rsidR="007E4929" w:rsidRDefault="007E4929" w:rsidP="0002043C">
      <w:pPr>
        <w:pStyle w:val="PR2"/>
        <w:jc w:val="left"/>
      </w:pPr>
      <w:r>
        <w:t xml:space="preserve">IGSHPA - International Ground Source Heat Pump Association; </w:t>
      </w:r>
      <w:hyperlink r:id="rId111" w:history="1">
        <w:r w:rsidRPr="004E049E">
          <w:rPr>
            <w:rStyle w:val="Hyperlink"/>
          </w:rPr>
          <w:t>www.igshpa.okstate.edu</w:t>
        </w:r>
      </w:hyperlink>
      <w:r>
        <w:t>.</w:t>
      </w:r>
    </w:p>
    <w:p w14:paraId="34E37D41" w14:textId="77777777" w:rsidR="007E4929" w:rsidRDefault="007E4929" w:rsidP="0002043C">
      <w:pPr>
        <w:pStyle w:val="PR2"/>
        <w:jc w:val="left"/>
      </w:pPr>
      <w:r>
        <w:t xml:space="preserve">ILI - Indiana Limestone Institute of America, Inc.; </w:t>
      </w:r>
      <w:hyperlink r:id="rId112" w:history="1">
        <w:r w:rsidRPr="004E049E">
          <w:rPr>
            <w:rStyle w:val="Hyperlink"/>
          </w:rPr>
          <w:t>www.iliai.com</w:t>
        </w:r>
      </w:hyperlink>
      <w:r>
        <w:t>.</w:t>
      </w:r>
    </w:p>
    <w:p w14:paraId="1648F0F2" w14:textId="77777777" w:rsidR="007E4929" w:rsidRDefault="007E4929" w:rsidP="0002043C">
      <w:pPr>
        <w:pStyle w:val="PR2"/>
        <w:jc w:val="left"/>
      </w:pPr>
      <w:r>
        <w:t xml:space="preserve">Intertek - Intertek Group; (Formerly: ETL SEMCO; Intertek Testing Service NA); </w:t>
      </w:r>
      <w:hyperlink r:id="rId113" w:history="1">
        <w:r w:rsidRPr="004E049E">
          <w:rPr>
            <w:rStyle w:val="Hyperlink"/>
          </w:rPr>
          <w:t>www.intertek.com</w:t>
        </w:r>
      </w:hyperlink>
      <w:r>
        <w:t>.</w:t>
      </w:r>
    </w:p>
    <w:p w14:paraId="07502E96" w14:textId="77777777" w:rsidR="006578EF" w:rsidRDefault="006578EF" w:rsidP="0002043C">
      <w:pPr>
        <w:pStyle w:val="PR2"/>
        <w:jc w:val="left"/>
      </w:pPr>
      <w:r>
        <w:t xml:space="preserve">IPEMA - </w:t>
      </w:r>
      <w:r w:rsidRPr="006578EF">
        <w:rPr>
          <w:rStyle w:val="Emphasis"/>
          <w:b w:val="0"/>
          <w:lang w:val="en"/>
        </w:rPr>
        <w:t>International Playground Equipment Manufacturers Association</w:t>
      </w:r>
    </w:p>
    <w:p w14:paraId="2A17EC96" w14:textId="77777777" w:rsidR="007E4929" w:rsidRDefault="007E4929" w:rsidP="0002043C">
      <w:pPr>
        <w:pStyle w:val="PR2"/>
        <w:jc w:val="left"/>
      </w:pPr>
      <w:r>
        <w:t xml:space="preserve">ISA - International Society of Automation (The); (Formerly: Instrumentation, Systems, and Automation Society); </w:t>
      </w:r>
      <w:hyperlink r:id="rId114" w:history="1">
        <w:r w:rsidRPr="004E049E">
          <w:rPr>
            <w:rStyle w:val="Hyperlink"/>
          </w:rPr>
          <w:t>www.isa.org</w:t>
        </w:r>
      </w:hyperlink>
      <w:r>
        <w:t>.</w:t>
      </w:r>
    </w:p>
    <w:p w14:paraId="72DC03E4" w14:textId="77777777" w:rsidR="007E4929" w:rsidRDefault="007E4929" w:rsidP="0002043C">
      <w:pPr>
        <w:pStyle w:val="PR2"/>
        <w:jc w:val="left"/>
      </w:pPr>
      <w:r>
        <w:t>ISAS - Instrumentation, Systems, and Automation Society (The); (See ISA).</w:t>
      </w:r>
    </w:p>
    <w:p w14:paraId="7D8E3404" w14:textId="77777777" w:rsidR="007E4929" w:rsidRDefault="007E4929" w:rsidP="0002043C">
      <w:pPr>
        <w:pStyle w:val="PR2"/>
        <w:jc w:val="left"/>
      </w:pPr>
      <w:r>
        <w:t xml:space="preserve">ISFA - International Surface Fabricators Association; (Formerly: International Solid Surface Fabricators Association); </w:t>
      </w:r>
      <w:hyperlink r:id="rId115" w:history="1">
        <w:r w:rsidRPr="004E049E">
          <w:rPr>
            <w:rStyle w:val="Hyperlink"/>
          </w:rPr>
          <w:t>www.isfanow.org</w:t>
        </w:r>
      </w:hyperlink>
      <w:r>
        <w:t>.</w:t>
      </w:r>
    </w:p>
    <w:p w14:paraId="536E76C3" w14:textId="77777777" w:rsidR="007E4929" w:rsidRDefault="007E4929" w:rsidP="0002043C">
      <w:pPr>
        <w:pStyle w:val="PR2"/>
        <w:jc w:val="left"/>
      </w:pPr>
      <w:r>
        <w:lastRenderedPageBreak/>
        <w:t xml:space="preserve">ISO - International Organization for Standardization; </w:t>
      </w:r>
      <w:hyperlink r:id="rId116" w:history="1">
        <w:r w:rsidRPr="004E049E">
          <w:rPr>
            <w:rStyle w:val="Hyperlink"/>
          </w:rPr>
          <w:t>www.iso.org</w:t>
        </w:r>
      </w:hyperlink>
      <w:r>
        <w:t>.</w:t>
      </w:r>
    </w:p>
    <w:p w14:paraId="4FCEF3AD" w14:textId="77777777" w:rsidR="007E4929" w:rsidRDefault="007E4929" w:rsidP="0002043C">
      <w:pPr>
        <w:pStyle w:val="PR2"/>
        <w:jc w:val="left"/>
      </w:pPr>
      <w:r>
        <w:t>ISSFA - International Solid Surface Fabricators Association; (See ISFA).</w:t>
      </w:r>
    </w:p>
    <w:p w14:paraId="51670FB6" w14:textId="77777777" w:rsidR="007E4929" w:rsidRDefault="007E4929" w:rsidP="0002043C">
      <w:pPr>
        <w:pStyle w:val="PR2"/>
        <w:jc w:val="left"/>
      </w:pPr>
      <w:r>
        <w:t xml:space="preserve">ITU - International Telecommunication Union; </w:t>
      </w:r>
      <w:hyperlink r:id="rId117" w:history="1">
        <w:r w:rsidRPr="004E049E">
          <w:rPr>
            <w:rStyle w:val="Hyperlink"/>
          </w:rPr>
          <w:t>www.itu.int/home</w:t>
        </w:r>
      </w:hyperlink>
      <w:r>
        <w:t>.</w:t>
      </w:r>
    </w:p>
    <w:p w14:paraId="79D2871D" w14:textId="77777777" w:rsidR="007E4929" w:rsidRDefault="007E4929" w:rsidP="0002043C">
      <w:pPr>
        <w:pStyle w:val="PR2"/>
        <w:jc w:val="left"/>
      </w:pPr>
      <w:r>
        <w:t xml:space="preserve">KCMA - Kitchen Cabinet Manufacturers Association; </w:t>
      </w:r>
      <w:hyperlink r:id="rId118" w:history="1">
        <w:r w:rsidRPr="004E049E">
          <w:rPr>
            <w:rStyle w:val="Hyperlink"/>
          </w:rPr>
          <w:t>www.kcma.org</w:t>
        </w:r>
      </w:hyperlink>
      <w:r>
        <w:t>.</w:t>
      </w:r>
    </w:p>
    <w:p w14:paraId="1C96671D" w14:textId="77777777" w:rsidR="007E4929" w:rsidRDefault="007E4929" w:rsidP="0002043C">
      <w:pPr>
        <w:pStyle w:val="PR2"/>
        <w:jc w:val="left"/>
      </w:pPr>
      <w:r>
        <w:t>LMA - Laminating Materials Association; (See CPA).</w:t>
      </w:r>
    </w:p>
    <w:p w14:paraId="50FE7583" w14:textId="77777777" w:rsidR="007E4929" w:rsidRDefault="007E4929" w:rsidP="0002043C">
      <w:pPr>
        <w:pStyle w:val="PR2"/>
        <w:jc w:val="left"/>
      </w:pPr>
      <w:r>
        <w:t xml:space="preserve">LPI - Lightning Protection Institute; </w:t>
      </w:r>
      <w:hyperlink r:id="rId119" w:history="1">
        <w:r w:rsidRPr="004E049E">
          <w:rPr>
            <w:rStyle w:val="Hyperlink"/>
          </w:rPr>
          <w:t>www.lightning.org</w:t>
        </w:r>
      </w:hyperlink>
      <w:r>
        <w:t>.</w:t>
      </w:r>
    </w:p>
    <w:p w14:paraId="4CEF0259" w14:textId="77777777" w:rsidR="007E4929" w:rsidRDefault="007E4929" w:rsidP="0002043C">
      <w:pPr>
        <w:pStyle w:val="PR2"/>
        <w:jc w:val="left"/>
      </w:pPr>
      <w:r>
        <w:t xml:space="preserve">MBMA - Metal Building Manufacturers Association; </w:t>
      </w:r>
      <w:hyperlink r:id="rId120" w:history="1">
        <w:r w:rsidRPr="00426648">
          <w:rPr>
            <w:rStyle w:val="Hyperlink"/>
          </w:rPr>
          <w:t>www.mbma.com</w:t>
        </w:r>
      </w:hyperlink>
      <w:r>
        <w:t>.</w:t>
      </w:r>
    </w:p>
    <w:p w14:paraId="0839EF6B" w14:textId="77777777" w:rsidR="007E4929" w:rsidRDefault="007E4929" w:rsidP="0002043C">
      <w:pPr>
        <w:pStyle w:val="PR2"/>
        <w:jc w:val="left"/>
      </w:pPr>
      <w:r>
        <w:t xml:space="preserve">MCA - Metal Construction Association; </w:t>
      </w:r>
      <w:hyperlink r:id="rId121" w:history="1">
        <w:r w:rsidRPr="00426648">
          <w:rPr>
            <w:rStyle w:val="Hyperlink"/>
          </w:rPr>
          <w:t>www.metalconstruction.org</w:t>
        </w:r>
      </w:hyperlink>
      <w:r>
        <w:t>.</w:t>
      </w:r>
    </w:p>
    <w:p w14:paraId="31A2A29B" w14:textId="77777777" w:rsidR="007E4929" w:rsidRDefault="007E4929" w:rsidP="0002043C">
      <w:pPr>
        <w:pStyle w:val="PR2"/>
        <w:jc w:val="left"/>
      </w:pPr>
      <w:r>
        <w:t xml:space="preserve">MFMA - Maple Flooring Manufacturers Association, Inc.; </w:t>
      </w:r>
      <w:hyperlink r:id="rId122" w:history="1">
        <w:r w:rsidRPr="00426648">
          <w:rPr>
            <w:rStyle w:val="Hyperlink"/>
          </w:rPr>
          <w:t>www.maplefloor.org</w:t>
        </w:r>
      </w:hyperlink>
      <w:r>
        <w:t>.</w:t>
      </w:r>
    </w:p>
    <w:p w14:paraId="4744D9C4" w14:textId="77777777" w:rsidR="007E4929" w:rsidRDefault="007E4929" w:rsidP="0002043C">
      <w:pPr>
        <w:pStyle w:val="PR2"/>
        <w:jc w:val="left"/>
      </w:pPr>
      <w:r>
        <w:t xml:space="preserve">MFMA - Metal Framing Manufacturers Association, Inc.; </w:t>
      </w:r>
      <w:hyperlink r:id="rId123" w:history="1">
        <w:r w:rsidRPr="00426648">
          <w:rPr>
            <w:rStyle w:val="Hyperlink"/>
          </w:rPr>
          <w:t>www.metalframingmfg.org</w:t>
        </w:r>
      </w:hyperlink>
      <w:r>
        <w:t>.</w:t>
      </w:r>
    </w:p>
    <w:p w14:paraId="37631CA7" w14:textId="77777777" w:rsidR="007E4929" w:rsidRDefault="007E4929" w:rsidP="0002043C">
      <w:pPr>
        <w:pStyle w:val="PR2"/>
        <w:jc w:val="left"/>
      </w:pPr>
      <w:r>
        <w:t xml:space="preserve">MHIA - Material Handling Industry of America; </w:t>
      </w:r>
      <w:hyperlink r:id="rId124" w:history="1">
        <w:r w:rsidRPr="00426648">
          <w:rPr>
            <w:rStyle w:val="Hyperlink"/>
          </w:rPr>
          <w:t>www.mhia.org</w:t>
        </w:r>
      </w:hyperlink>
      <w:r>
        <w:t>.</w:t>
      </w:r>
    </w:p>
    <w:p w14:paraId="704F1472" w14:textId="77777777" w:rsidR="007E4929" w:rsidRDefault="007E4929" w:rsidP="0002043C">
      <w:pPr>
        <w:pStyle w:val="PR2"/>
        <w:jc w:val="left"/>
      </w:pPr>
      <w:r>
        <w:t xml:space="preserve">MIA - Marble Institute of America; </w:t>
      </w:r>
      <w:hyperlink r:id="rId125" w:history="1">
        <w:r w:rsidRPr="00426648">
          <w:rPr>
            <w:rStyle w:val="Hyperlink"/>
          </w:rPr>
          <w:t>www.marble-institute.com</w:t>
        </w:r>
      </w:hyperlink>
      <w:r>
        <w:t>.</w:t>
      </w:r>
    </w:p>
    <w:p w14:paraId="24D05B31" w14:textId="77777777" w:rsidR="007E4929" w:rsidRDefault="007E4929" w:rsidP="0002043C">
      <w:pPr>
        <w:pStyle w:val="PR2"/>
        <w:jc w:val="left"/>
      </w:pPr>
      <w:r>
        <w:t xml:space="preserve">MMPA - </w:t>
      </w:r>
      <w:proofErr w:type="spellStart"/>
      <w:r>
        <w:t>Moulding</w:t>
      </w:r>
      <w:proofErr w:type="spellEnd"/>
      <w:r>
        <w:t xml:space="preserve"> &amp; Millwork Producers Association; </w:t>
      </w:r>
      <w:hyperlink r:id="rId126" w:history="1">
        <w:r w:rsidRPr="00426648">
          <w:rPr>
            <w:rStyle w:val="Hyperlink"/>
          </w:rPr>
          <w:t>www.wmmpa.com</w:t>
        </w:r>
      </w:hyperlink>
      <w:r>
        <w:t>.</w:t>
      </w:r>
    </w:p>
    <w:p w14:paraId="6847315A" w14:textId="77777777" w:rsidR="00786607" w:rsidRDefault="00786607" w:rsidP="0002043C">
      <w:pPr>
        <w:pStyle w:val="PR2"/>
        <w:jc w:val="left"/>
      </w:pPr>
      <w:r>
        <w:t xml:space="preserve">MPEG - </w:t>
      </w:r>
      <w:r w:rsidRPr="00786607">
        <w:t>Moving Picture Experts Group</w:t>
      </w:r>
    </w:p>
    <w:p w14:paraId="0E3D3FA3" w14:textId="77777777" w:rsidR="007E4929" w:rsidRDefault="007E4929" w:rsidP="0002043C">
      <w:pPr>
        <w:pStyle w:val="PR2"/>
        <w:jc w:val="left"/>
      </w:pPr>
      <w:r>
        <w:t xml:space="preserve">MPI - Master Painters Institute; </w:t>
      </w:r>
      <w:hyperlink r:id="rId127" w:history="1">
        <w:r w:rsidRPr="00426648">
          <w:rPr>
            <w:rStyle w:val="Hyperlink"/>
          </w:rPr>
          <w:t>www.paintinfo.com</w:t>
        </w:r>
      </w:hyperlink>
      <w:r>
        <w:t>.</w:t>
      </w:r>
    </w:p>
    <w:p w14:paraId="5EBEFFF1" w14:textId="77777777" w:rsidR="007E4929" w:rsidRDefault="007E4929" w:rsidP="0002043C">
      <w:pPr>
        <w:pStyle w:val="PR2"/>
        <w:jc w:val="left"/>
      </w:pPr>
      <w:r>
        <w:t xml:space="preserve">MSS - Manufacturers Standardization Society of The Valve and Fittings Industry Inc.; </w:t>
      </w:r>
      <w:hyperlink r:id="rId128" w:history="1">
        <w:r w:rsidRPr="00426648">
          <w:rPr>
            <w:rStyle w:val="Hyperlink"/>
          </w:rPr>
          <w:t>www.mss-hq.org</w:t>
        </w:r>
      </w:hyperlink>
      <w:r>
        <w:t>.</w:t>
      </w:r>
    </w:p>
    <w:p w14:paraId="606DB570" w14:textId="77777777" w:rsidR="007E4929" w:rsidRDefault="007E4929" w:rsidP="0002043C">
      <w:pPr>
        <w:pStyle w:val="PR2"/>
        <w:jc w:val="left"/>
      </w:pPr>
      <w:r>
        <w:t xml:space="preserve">NAAMM - National Association of Architectural Metal Manufacturers; </w:t>
      </w:r>
      <w:hyperlink r:id="rId129" w:history="1">
        <w:r w:rsidRPr="00426648">
          <w:rPr>
            <w:rStyle w:val="Hyperlink"/>
          </w:rPr>
          <w:t>www.naamm.org</w:t>
        </w:r>
      </w:hyperlink>
      <w:r>
        <w:t>.</w:t>
      </w:r>
    </w:p>
    <w:p w14:paraId="6BD67150" w14:textId="77777777" w:rsidR="007E4929" w:rsidRDefault="007E4929" w:rsidP="0002043C">
      <w:pPr>
        <w:pStyle w:val="PR2"/>
        <w:jc w:val="left"/>
      </w:pPr>
      <w:r>
        <w:t xml:space="preserve">NACE - NACE International; (National Association of Corrosion Engineers International); </w:t>
      </w:r>
      <w:hyperlink r:id="rId130" w:history="1">
        <w:r w:rsidRPr="00426648">
          <w:rPr>
            <w:rStyle w:val="Hyperlink"/>
          </w:rPr>
          <w:t>www.nace.org</w:t>
        </w:r>
      </w:hyperlink>
      <w:r>
        <w:t>.</w:t>
      </w:r>
    </w:p>
    <w:p w14:paraId="1CC5EBEC" w14:textId="77777777" w:rsidR="007E4929" w:rsidRDefault="007E4929" w:rsidP="0002043C">
      <w:pPr>
        <w:pStyle w:val="PR2"/>
        <w:jc w:val="left"/>
      </w:pPr>
      <w:r>
        <w:t xml:space="preserve">NADCA - National Air Duct Cleaners Association; </w:t>
      </w:r>
      <w:hyperlink r:id="rId131" w:history="1">
        <w:r w:rsidRPr="00426648">
          <w:rPr>
            <w:rStyle w:val="Hyperlink"/>
          </w:rPr>
          <w:t>www.nadca.com</w:t>
        </w:r>
      </w:hyperlink>
      <w:r>
        <w:t>.</w:t>
      </w:r>
    </w:p>
    <w:p w14:paraId="6FF878E6" w14:textId="77777777" w:rsidR="007E4929" w:rsidRDefault="007E4929" w:rsidP="0002043C">
      <w:pPr>
        <w:pStyle w:val="PR2"/>
        <w:jc w:val="left"/>
      </w:pPr>
      <w:r>
        <w:t xml:space="preserve">NAIMA - North American Insulation Manufacturers Association; </w:t>
      </w:r>
      <w:hyperlink r:id="rId132" w:history="1">
        <w:r w:rsidRPr="00426648">
          <w:rPr>
            <w:rStyle w:val="Hyperlink"/>
          </w:rPr>
          <w:t>www.naima.org</w:t>
        </w:r>
      </w:hyperlink>
      <w:r>
        <w:t>.</w:t>
      </w:r>
    </w:p>
    <w:p w14:paraId="2A430A4A" w14:textId="77777777" w:rsidR="007E4929" w:rsidRDefault="007E4929" w:rsidP="0002043C">
      <w:pPr>
        <w:pStyle w:val="PR2"/>
        <w:jc w:val="left"/>
      </w:pPr>
      <w:r>
        <w:t xml:space="preserve">NBGQA - National Building Granite Quarries Association, Inc.; </w:t>
      </w:r>
      <w:hyperlink r:id="rId133" w:history="1">
        <w:r w:rsidRPr="00426648">
          <w:rPr>
            <w:rStyle w:val="Hyperlink"/>
          </w:rPr>
          <w:t>www.nbgqa.com</w:t>
        </w:r>
      </w:hyperlink>
      <w:r>
        <w:t>.</w:t>
      </w:r>
    </w:p>
    <w:p w14:paraId="68EE80BD" w14:textId="77777777" w:rsidR="007E4929" w:rsidRDefault="007E4929" w:rsidP="0002043C">
      <w:pPr>
        <w:pStyle w:val="PR2"/>
        <w:jc w:val="left"/>
      </w:pPr>
      <w:r>
        <w:t xml:space="preserve">NBI - New Buildings Institute; </w:t>
      </w:r>
      <w:hyperlink r:id="rId134" w:history="1">
        <w:r w:rsidRPr="00426648">
          <w:rPr>
            <w:rStyle w:val="Hyperlink"/>
          </w:rPr>
          <w:t>www.newbuildings.org</w:t>
        </w:r>
      </w:hyperlink>
      <w:r>
        <w:t>.</w:t>
      </w:r>
    </w:p>
    <w:p w14:paraId="20CDB3EB" w14:textId="77777777" w:rsidR="007E4929" w:rsidRDefault="007E4929" w:rsidP="0002043C">
      <w:pPr>
        <w:pStyle w:val="PR2"/>
        <w:jc w:val="left"/>
      </w:pPr>
      <w:r>
        <w:t xml:space="preserve">NCAA - National Collegiate Athletic Association (The); </w:t>
      </w:r>
      <w:hyperlink r:id="rId135" w:history="1">
        <w:r w:rsidRPr="00426648">
          <w:rPr>
            <w:rStyle w:val="Hyperlink"/>
          </w:rPr>
          <w:t>www.ncaa.org</w:t>
        </w:r>
      </w:hyperlink>
      <w:r>
        <w:t>.</w:t>
      </w:r>
    </w:p>
    <w:p w14:paraId="0E7C0F5F" w14:textId="77777777" w:rsidR="007E4929" w:rsidRDefault="007E4929" w:rsidP="0002043C">
      <w:pPr>
        <w:pStyle w:val="PR2"/>
        <w:jc w:val="left"/>
      </w:pPr>
      <w:r>
        <w:t xml:space="preserve">NCMA - National Concrete Masonry Association; </w:t>
      </w:r>
      <w:hyperlink r:id="rId136" w:history="1">
        <w:r w:rsidRPr="00426648">
          <w:rPr>
            <w:rStyle w:val="Hyperlink"/>
          </w:rPr>
          <w:t>www.ncma.org</w:t>
        </w:r>
      </w:hyperlink>
      <w:r>
        <w:t>.</w:t>
      </w:r>
    </w:p>
    <w:p w14:paraId="4866708D" w14:textId="77777777" w:rsidR="007E4929" w:rsidRDefault="007E4929" w:rsidP="0002043C">
      <w:pPr>
        <w:pStyle w:val="PR2"/>
        <w:jc w:val="left"/>
      </w:pPr>
      <w:r>
        <w:t xml:space="preserve">NEBB - National Environmental Balancing Bureau; </w:t>
      </w:r>
      <w:hyperlink r:id="rId137" w:history="1">
        <w:r w:rsidRPr="00426648">
          <w:rPr>
            <w:rStyle w:val="Hyperlink"/>
          </w:rPr>
          <w:t>www.nebb.org</w:t>
        </w:r>
      </w:hyperlink>
      <w:r>
        <w:t>.</w:t>
      </w:r>
    </w:p>
    <w:p w14:paraId="1CF89E2D" w14:textId="77777777" w:rsidR="007E4929" w:rsidRDefault="007E4929" w:rsidP="0002043C">
      <w:pPr>
        <w:pStyle w:val="PR2"/>
        <w:jc w:val="left"/>
      </w:pPr>
      <w:r>
        <w:t xml:space="preserve">NECA - National Electrical Contractors Association; </w:t>
      </w:r>
      <w:hyperlink r:id="rId138" w:history="1">
        <w:r w:rsidRPr="00426648">
          <w:rPr>
            <w:rStyle w:val="Hyperlink"/>
          </w:rPr>
          <w:t>www.necanet.org</w:t>
        </w:r>
      </w:hyperlink>
      <w:r>
        <w:t>.</w:t>
      </w:r>
    </w:p>
    <w:p w14:paraId="08D8ECBB" w14:textId="77777777" w:rsidR="007E4929" w:rsidRDefault="007E4929" w:rsidP="0002043C">
      <w:pPr>
        <w:pStyle w:val="PR2"/>
        <w:jc w:val="left"/>
      </w:pPr>
      <w:proofErr w:type="spellStart"/>
      <w:r>
        <w:t>NeLMA</w:t>
      </w:r>
      <w:proofErr w:type="spellEnd"/>
      <w:r>
        <w:t xml:space="preserve"> - Northeastern Lumber Manufacturers Association; </w:t>
      </w:r>
      <w:hyperlink r:id="rId139" w:history="1">
        <w:r w:rsidRPr="00426648">
          <w:rPr>
            <w:rStyle w:val="Hyperlink"/>
          </w:rPr>
          <w:t>www.nelma.org</w:t>
        </w:r>
      </w:hyperlink>
      <w:r>
        <w:t>.</w:t>
      </w:r>
    </w:p>
    <w:p w14:paraId="04FE873F" w14:textId="77777777" w:rsidR="007E4929" w:rsidRDefault="007E4929" w:rsidP="0002043C">
      <w:pPr>
        <w:pStyle w:val="PR2"/>
        <w:jc w:val="left"/>
      </w:pPr>
      <w:r>
        <w:t xml:space="preserve">NEMA - National Electrical Manufacturers Association; </w:t>
      </w:r>
      <w:hyperlink r:id="rId140" w:history="1">
        <w:r w:rsidRPr="00426648">
          <w:rPr>
            <w:rStyle w:val="Hyperlink"/>
          </w:rPr>
          <w:t>www.nema.org</w:t>
        </w:r>
      </w:hyperlink>
      <w:r>
        <w:t>.</w:t>
      </w:r>
    </w:p>
    <w:p w14:paraId="3397300A" w14:textId="77777777" w:rsidR="007E4929" w:rsidRDefault="007E4929" w:rsidP="0002043C">
      <w:pPr>
        <w:pStyle w:val="PR2"/>
        <w:jc w:val="left"/>
      </w:pPr>
      <w:r>
        <w:t xml:space="preserve">NETA - </w:t>
      </w:r>
      <w:proofErr w:type="spellStart"/>
      <w:r>
        <w:t>InterNational</w:t>
      </w:r>
      <w:proofErr w:type="spellEnd"/>
      <w:r>
        <w:t xml:space="preserve"> Electrical Testing Association; </w:t>
      </w:r>
      <w:hyperlink r:id="rId141" w:history="1">
        <w:r w:rsidRPr="00426648">
          <w:rPr>
            <w:rStyle w:val="Hyperlink"/>
          </w:rPr>
          <w:t>www.netaworld.org</w:t>
        </w:r>
      </w:hyperlink>
      <w:r>
        <w:t>.</w:t>
      </w:r>
    </w:p>
    <w:p w14:paraId="4A1AB34B" w14:textId="77777777" w:rsidR="007E4929" w:rsidRDefault="007E4929" w:rsidP="0002043C">
      <w:pPr>
        <w:pStyle w:val="PR2"/>
        <w:jc w:val="left"/>
      </w:pPr>
      <w:r>
        <w:t xml:space="preserve">NFHS - National Federation of State High School Associations; </w:t>
      </w:r>
      <w:hyperlink r:id="rId142" w:history="1">
        <w:r w:rsidRPr="00426648">
          <w:rPr>
            <w:rStyle w:val="Hyperlink"/>
          </w:rPr>
          <w:t>www.nfhs.org</w:t>
        </w:r>
      </w:hyperlink>
      <w:r>
        <w:t>.</w:t>
      </w:r>
    </w:p>
    <w:p w14:paraId="7D5D1EE8" w14:textId="77777777" w:rsidR="007E4929" w:rsidRDefault="007E4929" w:rsidP="0002043C">
      <w:pPr>
        <w:pStyle w:val="PR2"/>
        <w:jc w:val="left"/>
      </w:pPr>
      <w:r>
        <w:t xml:space="preserve">NFPA - National Fire Protection Association; </w:t>
      </w:r>
      <w:hyperlink r:id="rId143" w:history="1">
        <w:r w:rsidRPr="00426648">
          <w:rPr>
            <w:rStyle w:val="Hyperlink"/>
          </w:rPr>
          <w:t>www.nfpa.org</w:t>
        </w:r>
      </w:hyperlink>
      <w:r>
        <w:t>.</w:t>
      </w:r>
    </w:p>
    <w:p w14:paraId="7877A23D" w14:textId="77777777" w:rsidR="007E4929" w:rsidRDefault="007E4929" w:rsidP="0002043C">
      <w:pPr>
        <w:pStyle w:val="PR2"/>
        <w:jc w:val="left"/>
      </w:pPr>
      <w:r>
        <w:t>NFPA - NFPA International; (See NFPA).</w:t>
      </w:r>
    </w:p>
    <w:p w14:paraId="2097F706" w14:textId="77777777" w:rsidR="007E4929" w:rsidRDefault="007E4929" w:rsidP="0002043C">
      <w:pPr>
        <w:pStyle w:val="PR2"/>
        <w:jc w:val="left"/>
      </w:pPr>
      <w:r>
        <w:t xml:space="preserve">NFRC - National Fenestration Rating Council; </w:t>
      </w:r>
      <w:hyperlink r:id="rId144" w:history="1">
        <w:r w:rsidRPr="00426648">
          <w:rPr>
            <w:rStyle w:val="Hyperlink"/>
          </w:rPr>
          <w:t>www.nfrc.org</w:t>
        </w:r>
      </w:hyperlink>
      <w:r>
        <w:t>.</w:t>
      </w:r>
    </w:p>
    <w:p w14:paraId="00EC5436" w14:textId="77777777" w:rsidR="007E4929" w:rsidRDefault="007E4929" w:rsidP="0002043C">
      <w:pPr>
        <w:pStyle w:val="PR2"/>
        <w:jc w:val="left"/>
      </w:pPr>
      <w:r>
        <w:t xml:space="preserve">NHLA - National Hardwood Lumber Association; </w:t>
      </w:r>
      <w:hyperlink r:id="rId145" w:history="1">
        <w:r w:rsidRPr="00426648">
          <w:rPr>
            <w:rStyle w:val="Hyperlink"/>
          </w:rPr>
          <w:t>www.nhla.com</w:t>
        </w:r>
      </w:hyperlink>
      <w:r>
        <w:t>.</w:t>
      </w:r>
    </w:p>
    <w:p w14:paraId="0567437C" w14:textId="77777777" w:rsidR="00CF3222" w:rsidRDefault="00CF3222" w:rsidP="0002043C">
      <w:pPr>
        <w:pStyle w:val="PR2"/>
        <w:jc w:val="left"/>
      </w:pPr>
      <w:r>
        <w:t xml:space="preserve">NICET - </w:t>
      </w:r>
      <w:r w:rsidRPr="00CF3222">
        <w:t>National Institute for Certification in Engineering Technologies</w:t>
      </w:r>
    </w:p>
    <w:p w14:paraId="6594916F" w14:textId="77777777" w:rsidR="007E4929" w:rsidRDefault="007E4929" w:rsidP="0002043C">
      <w:pPr>
        <w:pStyle w:val="PR2"/>
        <w:jc w:val="left"/>
      </w:pPr>
      <w:r>
        <w:t xml:space="preserve">NLGA - National Lumber Grades Authority; </w:t>
      </w:r>
      <w:hyperlink r:id="rId146" w:history="1">
        <w:r w:rsidRPr="00426648">
          <w:rPr>
            <w:rStyle w:val="Hyperlink"/>
          </w:rPr>
          <w:t>www.nlga.org</w:t>
        </w:r>
      </w:hyperlink>
      <w:r>
        <w:t>.</w:t>
      </w:r>
    </w:p>
    <w:p w14:paraId="0F9C4D2A" w14:textId="77777777" w:rsidR="007E4929" w:rsidRDefault="007E4929" w:rsidP="0002043C">
      <w:pPr>
        <w:pStyle w:val="PR2"/>
        <w:jc w:val="left"/>
      </w:pPr>
      <w:r>
        <w:t>NOFMA - National Oak Flooring Manufacturers Association; (See NWFA).</w:t>
      </w:r>
    </w:p>
    <w:p w14:paraId="7A4905D1" w14:textId="77777777" w:rsidR="007E4929" w:rsidRDefault="007E4929" w:rsidP="0002043C">
      <w:pPr>
        <w:pStyle w:val="PR2"/>
        <w:jc w:val="left"/>
      </w:pPr>
      <w:r>
        <w:t xml:space="preserve">NOMMA - National Ornamental &amp; Miscellaneous Metals Association; </w:t>
      </w:r>
      <w:hyperlink r:id="rId147" w:history="1">
        <w:r w:rsidRPr="00426648">
          <w:rPr>
            <w:rStyle w:val="Hyperlink"/>
          </w:rPr>
          <w:t>www.nomma.org</w:t>
        </w:r>
      </w:hyperlink>
      <w:r>
        <w:t>.</w:t>
      </w:r>
    </w:p>
    <w:p w14:paraId="1984F4BE" w14:textId="037E4433" w:rsidR="00EA7386" w:rsidRDefault="00EA7386" w:rsidP="0002043C">
      <w:pPr>
        <w:pStyle w:val="PR2"/>
        <w:jc w:val="left"/>
      </w:pPr>
      <w:r>
        <w:t xml:space="preserve">NRPA: National Recreation and Park Association; </w:t>
      </w:r>
      <w:hyperlink r:id="rId148" w:history="1">
        <w:r w:rsidRPr="00C36E97">
          <w:rPr>
            <w:rStyle w:val="Hyperlink"/>
          </w:rPr>
          <w:t>www.nrpa.org</w:t>
        </w:r>
      </w:hyperlink>
      <w:r>
        <w:t xml:space="preserve"> </w:t>
      </w:r>
    </w:p>
    <w:p w14:paraId="5E7120A7" w14:textId="58CBB253" w:rsidR="007E4929" w:rsidRDefault="007E4929" w:rsidP="0002043C">
      <w:pPr>
        <w:pStyle w:val="PR2"/>
        <w:jc w:val="left"/>
      </w:pPr>
      <w:r>
        <w:t xml:space="preserve">NRCA - National Roofing Contractors Association; </w:t>
      </w:r>
      <w:hyperlink r:id="rId149" w:history="1">
        <w:r w:rsidRPr="00426648">
          <w:rPr>
            <w:rStyle w:val="Hyperlink"/>
          </w:rPr>
          <w:t>www.nrca.net</w:t>
        </w:r>
      </w:hyperlink>
      <w:r>
        <w:t>.</w:t>
      </w:r>
    </w:p>
    <w:p w14:paraId="34FE9F14" w14:textId="77777777" w:rsidR="007E4929" w:rsidRDefault="007E4929" w:rsidP="0002043C">
      <w:pPr>
        <w:pStyle w:val="PR2"/>
        <w:jc w:val="left"/>
      </w:pPr>
      <w:r>
        <w:t xml:space="preserve">NRMCA - National Ready Mixed Concrete Association; </w:t>
      </w:r>
      <w:hyperlink r:id="rId150" w:history="1">
        <w:r w:rsidRPr="00426648">
          <w:rPr>
            <w:rStyle w:val="Hyperlink"/>
          </w:rPr>
          <w:t>www.nrmca.org</w:t>
        </w:r>
      </w:hyperlink>
      <w:r>
        <w:t>.</w:t>
      </w:r>
    </w:p>
    <w:p w14:paraId="27299823" w14:textId="77777777" w:rsidR="00396537" w:rsidRDefault="00396537" w:rsidP="0002043C">
      <w:pPr>
        <w:pStyle w:val="PR2"/>
        <w:jc w:val="left"/>
      </w:pPr>
      <w:r>
        <w:t xml:space="preserve">NRTL - </w:t>
      </w:r>
      <w:r w:rsidRPr="00396537">
        <w:t>Nationally Recognized Testing Laboratory</w:t>
      </w:r>
    </w:p>
    <w:p w14:paraId="01BE3057" w14:textId="77777777" w:rsidR="007E4929" w:rsidRDefault="007E4929" w:rsidP="0002043C">
      <w:pPr>
        <w:pStyle w:val="PR2"/>
        <w:jc w:val="left"/>
      </w:pPr>
      <w:r>
        <w:t>NSF - NSF International</w:t>
      </w:r>
      <w:r w:rsidR="00676464">
        <w:t xml:space="preserve"> (formerly National Sanitation Foundation)</w:t>
      </w:r>
      <w:r>
        <w:t xml:space="preserve">; </w:t>
      </w:r>
      <w:hyperlink r:id="rId151" w:history="1">
        <w:r w:rsidRPr="00426648">
          <w:rPr>
            <w:rStyle w:val="Hyperlink"/>
          </w:rPr>
          <w:t>www.nsf.org</w:t>
        </w:r>
      </w:hyperlink>
      <w:r>
        <w:t>.</w:t>
      </w:r>
    </w:p>
    <w:p w14:paraId="785120DD" w14:textId="77777777" w:rsidR="007E4929" w:rsidRDefault="007E4929" w:rsidP="0002043C">
      <w:pPr>
        <w:pStyle w:val="PR2"/>
        <w:jc w:val="left"/>
      </w:pPr>
      <w:r>
        <w:lastRenderedPageBreak/>
        <w:t xml:space="preserve">NSPE - National Society of Professional Engineers; </w:t>
      </w:r>
      <w:hyperlink r:id="rId152" w:history="1">
        <w:r w:rsidRPr="00426648">
          <w:rPr>
            <w:rStyle w:val="Hyperlink"/>
          </w:rPr>
          <w:t>www.nspe.org</w:t>
        </w:r>
      </w:hyperlink>
      <w:r>
        <w:t>.</w:t>
      </w:r>
    </w:p>
    <w:p w14:paraId="5B66C562" w14:textId="77777777" w:rsidR="007E4929" w:rsidRDefault="007E4929" w:rsidP="0002043C">
      <w:pPr>
        <w:pStyle w:val="PR2"/>
        <w:jc w:val="left"/>
      </w:pPr>
      <w:r>
        <w:t xml:space="preserve">NSSGA - National Stone, Sand &amp; Gravel Association; </w:t>
      </w:r>
      <w:hyperlink r:id="rId153" w:history="1">
        <w:r w:rsidRPr="00426648">
          <w:rPr>
            <w:rStyle w:val="Hyperlink"/>
          </w:rPr>
          <w:t>www.nssga.org</w:t>
        </w:r>
      </w:hyperlink>
      <w:r>
        <w:t>.</w:t>
      </w:r>
    </w:p>
    <w:p w14:paraId="10AF1E31" w14:textId="77777777" w:rsidR="007E4929" w:rsidRDefault="007E4929" w:rsidP="0002043C">
      <w:pPr>
        <w:pStyle w:val="PR2"/>
        <w:jc w:val="left"/>
      </w:pPr>
      <w:r>
        <w:t xml:space="preserve">NTMA - National Terrazzo &amp; Mosaic Association, Inc. (The); </w:t>
      </w:r>
      <w:hyperlink r:id="rId154" w:history="1">
        <w:r w:rsidRPr="00426648">
          <w:rPr>
            <w:rStyle w:val="Hyperlink"/>
          </w:rPr>
          <w:t>www.ntma.com</w:t>
        </w:r>
      </w:hyperlink>
      <w:r>
        <w:t>.</w:t>
      </w:r>
    </w:p>
    <w:p w14:paraId="2925EC42" w14:textId="77777777" w:rsidR="007E4929" w:rsidRDefault="007E4929" w:rsidP="0002043C">
      <w:pPr>
        <w:pStyle w:val="PR2"/>
        <w:jc w:val="left"/>
      </w:pPr>
      <w:r>
        <w:t xml:space="preserve">NWFA - National Wood Flooring Association; </w:t>
      </w:r>
      <w:hyperlink r:id="rId155" w:history="1">
        <w:r w:rsidRPr="00426648">
          <w:rPr>
            <w:rStyle w:val="Hyperlink"/>
          </w:rPr>
          <w:t>www.nwfa.org</w:t>
        </w:r>
      </w:hyperlink>
      <w:r>
        <w:t>.</w:t>
      </w:r>
    </w:p>
    <w:p w14:paraId="2EE56B22" w14:textId="77777777" w:rsidR="007E4929" w:rsidRDefault="007E4929" w:rsidP="0002043C">
      <w:pPr>
        <w:pStyle w:val="PR2"/>
        <w:jc w:val="left"/>
      </w:pPr>
      <w:r>
        <w:t xml:space="preserve">PCI - Precast/Prestressed Concrete Institute; </w:t>
      </w:r>
      <w:hyperlink r:id="rId156" w:history="1">
        <w:r w:rsidRPr="00426648">
          <w:rPr>
            <w:rStyle w:val="Hyperlink"/>
          </w:rPr>
          <w:t>www.pci.org</w:t>
        </w:r>
      </w:hyperlink>
      <w:r>
        <w:t>.</w:t>
      </w:r>
    </w:p>
    <w:p w14:paraId="324BB1F2" w14:textId="77777777" w:rsidR="007E4929" w:rsidRDefault="007E4929" w:rsidP="0002043C">
      <w:pPr>
        <w:pStyle w:val="PR2"/>
        <w:jc w:val="left"/>
      </w:pPr>
      <w:r>
        <w:t xml:space="preserve">PDI - Plumbing &amp; Drainage Institute; </w:t>
      </w:r>
      <w:hyperlink r:id="rId157" w:history="1">
        <w:r w:rsidRPr="00426648">
          <w:rPr>
            <w:rStyle w:val="Hyperlink"/>
          </w:rPr>
          <w:t>www.pdionline.org</w:t>
        </w:r>
      </w:hyperlink>
      <w:r>
        <w:t>.</w:t>
      </w:r>
    </w:p>
    <w:p w14:paraId="1CF66C67" w14:textId="77777777" w:rsidR="007E4929" w:rsidRDefault="007E4929" w:rsidP="0002043C">
      <w:pPr>
        <w:pStyle w:val="PR2"/>
        <w:jc w:val="left"/>
      </w:pPr>
      <w:r>
        <w:t xml:space="preserve">PLASA - PLASA; (Formerly: ESTA - Entertainment Services and Technology Association); </w:t>
      </w:r>
      <w:hyperlink r:id="rId158" w:history="1">
        <w:r w:rsidRPr="00426648">
          <w:rPr>
            <w:rStyle w:val="Hyperlink"/>
          </w:rPr>
          <w:t>www.plasa.org</w:t>
        </w:r>
      </w:hyperlink>
      <w:r>
        <w:t>.</w:t>
      </w:r>
    </w:p>
    <w:p w14:paraId="34A97CF1" w14:textId="77777777" w:rsidR="007E4929" w:rsidRDefault="007E4929" w:rsidP="0002043C">
      <w:pPr>
        <w:pStyle w:val="PR2"/>
        <w:jc w:val="left"/>
      </w:pPr>
      <w:r>
        <w:t xml:space="preserve">RCSC - Research Council on Structural Connections; </w:t>
      </w:r>
      <w:hyperlink r:id="rId159" w:history="1">
        <w:r w:rsidRPr="00426648">
          <w:rPr>
            <w:rStyle w:val="Hyperlink"/>
          </w:rPr>
          <w:t>www.boltcouncil.org</w:t>
        </w:r>
      </w:hyperlink>
      <w:r>
        <w:t>.</w:t>
      </w:r>
    </w:p>
    <w:p w14:paraId="652AF500" w14:textId="77777777" w:rsidR="007E4929" w:rsidRDefault="007E4929" w:rsidP="0002043C">
      <w:pPr>
        <w:pStyle w:val="PR2"/>
        <w:jc w:val="left"/>
      </w:pPr>
      <w:r>
        <w:t xml:space="preserve">RFCI - Resilient Floor Covering Institute; </w:t>
      </w:r>
      <w:hyperlink r:id="rId160" w:history="1">
        <w:r w:rsidRPr="002A0B3D">
          <w:rPr>
            <w:rStyle w:val="Hyperlink"/>
          </w:rPr>
          <w:t>www.rfci.com</w:t>
        </w:r>
      </w:hyperlink>
      <w:r>
        <w:t>.</w:t>
      </w:r>
    </w:p>
    <w:p w14:paraId="3C05FDD5" w14:textId="77777777" w:rsidR="007E4929" w:rsidRDefault="007E4929" w:rsidP="0002043C">
      <w:pPr>
        <w:pStyle w:val="PR2"/>
        <w:jc w:val="left"/>
      </w:pPr>
      <w:r>
        <w:t xml:space="preserve">RIS - Redwood Inspection Service; </w:t>
      </w:r>
      <w:hyperlink r:id="rId161" w:history="1">
        <w:r w:rsidRPr="002A0B3D">
          <w:rPr>
            <w:rStyle w:val="Hyperlink"/>
          </w:rPr>
          <w:t>www.redwoodinspection.com</w:t>
        </w:r>
      </w:hyperlink>
      <w:r>
        <w:t>.</w:t>
      </w:r>
    </w:p>
    <w:p w14:paraId="4CE79F62" w14:textId="77777777" w:rsidR="007E4929" w:rsidRDefault="007E4929" w:rsidP="0002043C">
      <w:pPr>
        <w:pStyle w:val="PR2"/>
        <w:jc w:val="left"/>
      </w:pPr>
      <w:r>
        <w:t xml:space="preserve">SAE - SAE International; </w:t>
      </w:r>
      <w:hyperlink r:id="rId162" w:history="1">
        <w:r w:rsidRPr="002A0B3D">
          <w:rPr>
            <w:rStyle w:val="Hyperlink"/>
          </w:rPr>
          <w:t>www.sae.org</w:t>
        </w:r>
      </w:hyperlink>
      <w:r>
        <w:t>.</w:t>
      </w:r>
    </w:p>
    <w:p w14:paraId="6CDA459F" w14:textId="77777777" w:rsidR="003B2AA7" w:rsidRDefault="003B2AA7" w:rsidP="0002043C">
      <w:pPr>
        <w:pStyle w:val="PR2"/>
        <w:jc w:val="left"/>
      </w:pPr>
      <w:r>
        <w:t xml:space="preserve">SATA-IO - </w:t>
      </w:r>
      <w:r w:rsidRPr="003B2AA7">
        <w:t>Serial ATA International Organization</w:t>
      </w:r>
    </w:p>
    <w:p w14:paraId="0CADC87F" w14:textId="77777777" w:rsidR="007E4929" w:rsidRDefault="007E4929" w:rsidP="0002043C">
      <w:pPr>
        <w:pStyle w:val="PR2"/>
        <w:jc w:val="left"/>
      </w:pPr>
      <w:r>
        <w:t xml:space="preserve">SCTE - Society of Cable Telecommunications Engineers; </w:t>
      </w:r>
      <w:hyperlink r:id="rId163" w:history="1">
        <w:r w:rsidRPr="002A0B3D">
          <w:rPr>
            <w:rStyle w:val="Hyperlink"/>
          </w:rPr>
          <w:t>www.scte.org</w:t>
        </w:r>
      </w:hyperlink>
      <w:r>
        <w:t>.</w:t>
      </w:r>
    </w:p>
    <w:p w14:paraId="01F15AA0" w14:textId="77777777" w:rsidR="007E4929" w:rsidRDefault="007E4929" w:rsidP="0002043C">
      <w:pPr>
        <w:pStyle w:val="PR2"/>
        <w:jc w:val="left"/>
      </w:pPr>
      <w:r>
        <w:t xml:space="preserve">SDI - Steel Deck Institute; </w:t>
      </w:r>
      <w:hyperlink r:id="rId164" w:history="1">
        <w:r w:rsidRPr="002A0B3D">
          <w:rPr>
            <w:rStyle w:val="Hyperlink"/>
          </w:rPr>
          <w:t>www.sdi.org</w:t>
        </w:r>
      </w:hyperlink>
      <w:r>
        <w:t>.</w:t>
      </w:r>
    </w:p>
    <w:p w14:paraId="232E5F3A" w14:textId="77777777" w:rsidR="007E4929" w:rsidRDefault="007E4929" w:rsidP="0002043C">
      <w:pPr>
        <w:pStyle w:val="PR2"/>
        <w:jc w:val="left"/>
      </w:pPr>
      <w:r>
        <w:t xml:space="preserve">SDI - Steel Door Institute; </w:t>
      </w:r>
      <w:hyperlink r:id="rId165" w:history="1">
        <w:r w:rsidRPr="002A0B3D">
          <w:rPr>
            <w:rStyle w:val="Hyperlink"/>
          </w:rPr>
          <w:t>www.steeldoor.org</w:t>
        </w:r>
      </w:hyperlink>
      <w:r>
        <w:t>.</w:t>
      </w:r>
    </w:p>
    <w:p w14:paraId="45080944" w14:textId="77777777" w:rsidR="007E4929" w:rsidRDefault="007E4929" w:rsidP="0002043C">
      <w:pPr>
        <w:pStyle w:val="PR2"/>
        <w:jc w:val="left"/>
      </w:pPr>
      <w:r>
        <w:t xml:space="preserve">SEFA - Scientific Equipment and Furniture Association (The); </w:t>
      </w:r>
      <w:hyperlink r:id="rId166" w:history="1">
        <w:r w:rsidRPr="002A0B3D">
          <w:rPr>
            <w:rStyle w:val="Hyperlink"/>
          </w:rPr>
          <w:t>www.sefalabs.com</w:t>
        </w:r>
      </w:hyperlink>
      <w:r>
        <w:t>.</w:t>
      </w:r>
    </w:p>
    <w:p w14:paraId="60585456" w14:textId="77777777" w:rsidR="007E4929" w:rsidRDefault="007E4929" w:rsidP="0002043C">
      <w:pPr>
        <w:pStyle w:val="PR2"/>
        <w:jc w:val="left"/>
      </w:pPr>
      <w:r>
        <w:t>SEI/ASCE - Structural Engineering Institute/American Society of Civil Engineers; (See ASCE).</w:t>
      </w:r>
    </w:p>
    <w:p w14:paraId="37A850E4" w14:textId="77777777" w:rsidR="00351476" w:rsidRDefault="00351476" w:rsidP="00351476">
      <w:pPr>
        <w:pStyle w:val="PR2"/>
      </w:pPr>
      <w:r>
        <w:t xml:space="preserve">SFIA - </w:t>
      </w:r>
      <w:r w:rsidRPr="0046274E">
        <w:t>Steel Framing Industry Association</w:t>
      </w:r>
      <w:r>
        <w:t xml:space="preserve">; </w:t>
      </w:r>
      <w:hyperlink r:id="rId167" w:history="1">
        <w:r w:rsidRPr="00BE08CC">
          <w:rPr>
            <w:rStyle w:val="Hyperlink"/>
          </w:rPr>
          <w:t>https://sfia.memberclicks.net</w:t>
        </w:r>
      </w:hyperlink>
      <w:r>
        <w:t xml:space="preserve"> </w:t>
      </w:r>
    </w:p>
    <w:p w14:paraId="4F341903" w14:textId="77777777" w:rsidR="00D07E08" w:rsidRDefault="00D07E08" w:rsidP="0002043C">
      <w:pPr>
        <w:pStyle w:val="PR2"/>
        <w:jc w:val="left"/>
      </w:pPr>
      <w:r>
        <w:t>SHRP – Strategic Highway Research Program</w:t>
      </w:r>
    </w:p>
    <w:p w14:paraId="1CB06E4B" w14:textId="77777777" w:rsidR="007E4929" w:rsidRDefault="007E4929" w:rsidP="0002043C">
      <w:pPr>
        <w:pStyle w:val="PR2"/>
        <w:jc w:val="left"/>
      </w:pPr>
      <w:r>
        <w:t xml:space="preserve">SIA - Security Industry Association; </w:t>
      </w:r>
      <w:hyperlink r:id="rId168" w:history="1">
        <w:r w:rsidRPr="002A0B3D">
          <w:rPr>
            <w:rStyle w:val="Hyperlink"/>
          </w:rPr>
          <w:t>www.siaonline.org</w:t>
        </w:r>
      </w:hyperlink>
      <w:r>
        <w:t>.</w:t>
      </w:r>
    </w:p>
    <w:p w14:paraId="378403CB" w14:textId="77777777" w:rsidR="007E4929" w:rsidRDefault="007E4929" w:rsidP="0002043C">
      <w:pPr>
        <w:pStyle w:val="PR2"/>
        <w:jc w:val="left"/>
      </w:pPr>
      <w:r>
        <w:t xml:space="preserve">SJI - Steel Joist Institute; </w:t>
      </w:r>
      <w:hyperlink r:id="rId169" w:history="1">
        <w:r w:rsidRPr="002A0B3D">
          <w:rPr>
            <w:rStyle w:val="Hyperlink"/>
          </w:rPr>
          <w:t>www.steeljoist.org</w:t>
        </w:r>
      </w:hyperlink>
      <w:r>
        <w:t>.</w:t>
      </w:r>
    </w:p>
    <w:p w14:paraId="5E9266B3" w14:textId="77777777" w:rsidR="007E4929" w:rsidRDefault="007E4929" w:rsidP="0002043C">
      <w:pPr>
        <w:pStyle w:val="PR2"/>
        <w:jc w:val="left"/>
      </w:pPr>
      <w:r>
        <w:t xml:space="preserve">SMA - Screen Manufacturers Association; </w:t>
      </w:r>
      <w:hyperlink r:id="rId170" w:history="1">
        <w:r w:rsidRPr="002A0B3D">
          <w:rPr>
            <w:rStyle w:val="Hyperlink"/>
          </w:rPr>
          <w:t>www.smainfo.org</w:t>
        </w:r>
      </w:hyperlink>
      <w:r>
        <w:t>.</w:t>
      </w:r>
    </w:p>
    <w:p w14:paraId="317AC6B5" w14:textId="77777777" w:rsidR="007E4929" w:rsidRDefault="007E4929" w:rsidP="0002043C">
      <w:pPr>
        <w:pStyle w:val="PR2"/>
        <w:jc w:val="left"/>
      </w:pPr>
      <w:r>
        <w:t xml:space="preserve">SMACNA - Sheet Metal and Air Conditioning Contractors' National Association; </w:t>
      </w:r>
      <w:hyperlink r:id="rId171" w:history="1">
        <w:r w:rsidRPr="002A0B3D">
          <w:rPr>
            <w:rStyle w:val="Hyperlink"/>
          </w:rPr>
          <w:t>www.smacna.org</w:t>
        </w:r>
      </w:hyperlink>
      <w:r>
        <w:t>.</w:t>
      </w:r>
    </w:p>
    <w:p w14:paraId="4E25D3E3" w14:textId="77777777" w:rsidR="007E4929" w:rsidRDefault="007E4929" w:rsidP="0002043C">
      <w:pPr>
        <w:pStyle w:val="PR2"/>
        <w:jc w:val="left"/>
      </w:pPr>
      <w:r>
        <w:t xml:space="preserve">SMPTE - Society of Motion Picture and Television Engineers; </w:t>
      </w:r>
      <w:hyperlink r:id="rId172" w:history="1">
        <w:r w:rsidRPr="002A0B3D">
          <w:rPr>
            <w:rStyle w:val="Hyperlink"/>
          </w:rPr>
          <w:t>www.smpte.org</w:t>
        </w:r>
      </w:hyperlink>
      <w:r>
        <w:t>.</w:t>
      </w:r>
    </w:p>
    <w:p w14:paraId="1C3E85E8" w14:textId="77777777" w:rsidR="007E4929" w:rsidRDefault="007E4929" w:rsidP="0002043C">
      <w:pPr>
        <w:pStyle w:val="PR2"/>
        <w:jc w:val="left"/>
      </w:pPr>
      <w:r>
        <w:t xml:space="preserve">SPFA - Spray Polyurethane Foam Alliance; </w:t>
      </w:r>
      <w:hyperlink r:id="rId173" w:history="1">
        <w:r w:rsidRPr="002A0B3D">
          <w:rPr>
            <w:rStyle w:val="Hyperlink"/>
          </w:rPr>
          <w:t>www.sprayfoam.org</w:t>
        </w:r>
      </w:hyperlink>
      <w:r>
        <w:t>.</w:t>
      </w:r>
    </w:p>
    <w:p w14:paraId="25A3D1FA" w14:textId="77777777" w:rsidR="007E4929" w:rsidRDefault="007E4929" w:rsidP="0002043C">
      <w:pPr>
        <w:pStyle w:val="PR2"/>
        <w:jc w:val="left"/>
      </w:pPr>
      <w:r>
        <w:t xml:space="preserve">SPIB - Southern Pine Inspection Bureau; </w:t>
      </w:r>
      <w:hyperlink r:id="rId174" w:history="1">
        <w:r w:rsidRPr="002A0B3D">
          <w:rPr>
            <w:rStyle w:val="Hyperlink"/>
          </w:rPr>
          <w:t>www.spib.org</w:t>
        </w:r>
      </w:hyperlink>
      <w:r>
        <w:t>.</w:t>
      </w:r>
    </w:p>
    <w:p w14:paraId="18BB1C3E" w14:textId="77777777" w:rsidR="007E4929" w:rsidRDefault="007E4929" w:rsidP="0002043C">
      <w:pPr>
        <w:pStyle w:val="PR2"/>
        <w:jc w:val="left"/>
      </w:pPr>
      <w:r>
        <w:t xml:space="preserve">SPRI - Single Ply Roofing Industry; </w:t>
      </w:r>
      <w:hyperlink r:id="rId175" w:history="1">
        <w:r w:rsidRPr="002A0B3D">
          <w:rPr>
            <w:rStyle w:val="Hyperlink"/>
          </w:rPr>
          <w:t>www.spri.org</w:t>
        </w:r>
      </w:hyperlink>
      <w:r>
        <w:t>.</w:t>
      </w:r>
    </w:p>
    <w:p w14:paraId="5D3747BF" w14:textId="77777777" w:rsidR="007E4929" w:rsidRDefault="007E4929" w:rsidP="0002043C">
      <w:pPr>
        <w:pStyle w:val="PR2"/>
        <w:jc w:val="left"/>
      </w:pPr>
      <w:r>
        <w:t xml:space="preserve">SRCC - Solar Rating &amp; Certification Corporation; </w:t>
      </w:r>
      <w:hyperlink r:id="rId176" w:history="1">
        <w:r w:rsidRPr="002A0B3D">
          <w:rPr>
            <w:rStyle w:val="Hyperlink"/>
          </w:rPr>
          <w:t>www.solar-rating.org</w:t>
        </w:r>
      </w:hyperlink>
      <w:r>
        <w:t>.</w:t>
      </w:r>
    </w:p>
    <w:p w14:paraId="2CC84055" w14:textId="77777777" w:rsidR="007E4929" w:rsidRDefault="007E4929" w:rsidP="0002043C">
      <w:pPr>
        <w:pStyle w:val="PR2"/>
        <w:jc w:val="left"/>
      </w:pPr>
      <w:r>
        <w:t xml:space="preserve">SSINA - Specialty Steel Industry of North America; </w:t>
      </w:r>
      <w:hyperlink r:id="rId177" w:history="1">
        <w:r w:rsidRPr="002A0B3D">
          <w:rPr>
            <w:rStyle w:val="Hyperlink"/>
          </w:rPr>
          <w:t>www.ssina.com</w:t>
        </w:r>
      </w:hyperlink>
      <w:r>
        <w:t>.</w:t>
      </w:r>
    </w:p>
    <w:p w14:paraId="1958BD78" w14:textId="77777777" w:rsidR="00351476" w:rsidRDefault="00351476" w:rsidP="0002043C">
      <w:pPr>
        <w:pStyle w:val="PR2"/>
        <w:jc w:val="left"/>
      </w:pPr>
      <w:r>
        <w:t xml:space="preserve">SSMA – </w:t>
      </w:r>
      <w:r w:rsidRPr="0046274E">
        <w:t>Steel Stud Manufacturers Association</w:t>
      </w:r>
      <w:r>
        <w:t xml:space="preserve">; </w:t>
      </w:r>
      <w:hyperlink r:id="rId178" w:history="1">
        <w:r w:rsidRPr="00BE08CC">
          <w:rPr>
            <w:rStyle w:val="Hyperlink"/>
          </w:rPr>
          <w:t>www.ssma.com</w:t>
        </w:r>
      </w:hyperlink>
      <w:r>
        <w:t xml:space="preserve"> </w:t>
      </w:r>
    </w:p>
    <w:p w14:paraId="7C696E18" w14:textId="77777777" w:rsidR="007E4929" w:rsidRDefault="007E4929" w:rsidP="0002043C">
      <w:pPr>
        <w:pStyle w:val="PR2"/>
        <w:jc w:val="left"/>
      </w:pPr>
      <w:r>
        <w:t>SSPC</w:t>
      </w:r>
      <w:r w:rsidR="00196D00">
        <w:t xml:space="preserve"> -</w:t>
      </w:r>
      <w:r>
        <w:t xml:space="preserve"> The Society for Protective Coatings; </w:t>
      </w:r>
      <w:hyperlink r:id="rId179" w:history="1">
        <w:r w:rsidRPr="002A0B3D">
          <w:rPr>
            <w:rStyle w:val="Hyperlink"/>
          </w:rPr>
          <w:t>www.sspc.org</w:t>
        </w:r>
      </w:hyperlink>
      <w:r>
        <w:t>.</w:t>
      </w:r>
    </w:p>
    <w:p w14:paraId="73B19630" w14:textId="77777777" w:rsidR="00855686" w:rsidRPr="00855686" w:rsidRDefault="00855686" w:rsidP="0002043C">
      <w:pPr>
        <w:pStyle w:val="PR2"/>
        <w:jc w:val="left"/>
        <w:rPr>
          <w:rStyle w:val="HTMLCite"/>
          <w:i w:val="0"/>
          <w:iCs w:val="0"/>
        </w:rPr>
      </w:pPr>
      <w:r>
        <w:t xml:space="preserve">SSSA - Soil Science Society of </w:t>
      </w:r>
      <w:r w:rsidRPr="00855686">
        <w:t xml:space="preserve">America; </w:t>
      </w:r>
      <w:hyperlink r:id="rId180" w:history="1">
        <w:r w:rsidRPr="00491459">
          <w:rPr>
            <w:rStyle w:val="Hyperlink"/>
            <w:lang w:val="en"/>
          </w:rPr>
          <w:t>https://www.soils.org</w:t>
        </w:r>
      </w:hyperlink>
      <w:r>
        <w:rPr>
          <w:rStyle w:val="HTMLCite"/>
          <w:i w:val="0"/>
          <w:lang w:val="en"/>
        </w:rPr>
        <w:t>.</w:t>
      </w:r>
    </w:p>
    <w:p w14:paraId="7EDB98DC" w14:textId="77777777" w:rsidR="007E4929" w:rsidRDefault="007E4929" w:rsidP="0002043C">
      <w:pPr>
        <w:pStyle w:val="PR2"/>
        <w:jc w:val="left"/>
      </w:pPr>
      <w:r>
        <w:t xml:space="preserve">STI - Steel Tank Institute; </w:t>
      </w:r>
      <w:hyperlink r:id="rId181" w:history="1">
        <w:r w:rsidRPr="002A0B3D">
          <w:rPr>
            <w:rStyle w:val="Hyperlink"/>
          </w:rPr>
          <w:t>www.steeltank.com</w:t>
        </w:r>
      </w:hyperlink>
      <w:r>
        <w:t>.</w:t>
      </w:r>
    </w:p>
    <w:p w14:paraId="49841FA4" w14:textId="77777777" w:rsidR="007E4929" w:rsidRDefault="007E4929" w:rsidP="0002043C">
      <w:pPr>
        <w:pStyle w:val="PR2"/>
        <w:jc w:val="left"/>
      </w:pPr>
      <w:r>
        <w:t xml:space="preserve">SWI - Steel Window Institute; </w:t>
      </w:r>
      <w:hyperlink r:id="rId182" w:history="1">
        <w:r w:rsidRPr="002A0B3D">
          <w:rPr>
            <w:rStyle w:val="Hyperlink"/>
          </w:rPr>
          <w:t>www.steelwindows.com</w:t>
        </w:r>
      </w:hyperlink>
      <w:r>
        <w:t>.</w:t>
      </w:r>
    </w:p>
    <w:p w14:paraId="6CBEA9D2" w14:textId="77777777" w:rsidR="007E4929" w:rsidRDefault="007E4929" w:rsidP="0002043C">
      <w:pPr>
        <w:pStyle w:val="PR2"/>
        <w:jc w:val="left"/>
      </w:pPr>
      <w:r>
        <w:t xml:space="preserve">SWPA - Submersible Wastewater Pump Association; </w:t>
      </w:r>
      <w:hyperlink r:id="rId183" w:history="1">
        <w:r w:rsidRPr="002A0B3D">
          <w:rPr>
            <w:rStyle w:val="Hyperlink"/>
          </w:rPr>
          <w:t>www.swpa.org</w:t>
        </w:r>
      </w:hyperlink>
      <w:r>
        <w:t>.</w:t>
      </w:r>
    </w:p>
    <w:p w14:paraId="6985D5EC" w14:textId="77777777" w:rsidR="007E4929" w:rsidRDefault="007E4929" w:rsidP="0002043C">
      <w:pPr>
        <w:pStyle w:val="PR2"/>
        <w:jc w:val="left"/>
      </w:pPr>
      <w:r>
        <w:t xml:space="preserve">TCA - Tilt-Up Concrete Association; </w:t>
      </w:r>
      <w:hyperlink r:id="rId184" w:history="1">
        <w:r w:rsidRPr="002A0B3D">
          <w:rPr>
            <w:rStyle w:val="Hyperlink"/>
          </w:rPr>
          <w:t>www.tilt-up.org</w:t>
        </w:r>
      </w:hyperlink>
      <w:r>
        <w:t>.</w:t>
      </w:r>
    </w:p>
    <w:p w14:paraId="4E6CA9A8" w14:textId="77777777" w:rsidR="007E4929" w:rsidRDefault="007E4929" w:rsidP="0002043C">
      <w:pPr>
        <w:pStyle w:val="PR2"/>
        <w:jc w:val="left"/>
      </w:pPr>
      <w:r>
        <w:t xml:space="preserve">TCNA - Tile Council of North America, Inc.; </w:t>
      </w:r>
      <w:hyperlink r:id="rId185" w:history="1">
        <w:r w:rsidRPr="002A0B3D">
          <w:rPr>
            <w:rStyle w:val="Hyperlink"/>
          </w:rPr>
          <w:t>www.tileusa.com</w:t>
        </w:r>
      </w:hyperlink>
      <w:r>
        <w:t>.</w:t>
      </w:r>
    </w:p>
    <w:p w14:paraId="39B57397" w14:textId="77777777" w:rsidR="007E4929" w:rsidRDefault="007E4929" w:rsidP="0002043C">
      <w:pPr>
        <w:pStyle w:val="PR2"/>
        <w:jc w:val="left"/>
      </w:pPr>
      <w:r>
        <w:t xml:space="preserve">TEMA - Tubular Exchanger Manufacturers Association, Inc.; </w:t>
      </w:r>
      <w:hyperlink r:id="rId186" w:history="1">
        <w:r w:rsidRPr="002A0B3D">
          <w:rPr>
            <w:rStyle w:val="Hyperlink"/>
          </w:rPr>
          <w:t>www.tema.org</w:t>
        </w:r>
      </w:hyperlink>
      <w:r>
        <w:t>.</w:t>
      </w:r>
    </w:p>
    <w:p w14:paraId="01202E5E" w14:textId="77777777" w:rsidR="007E4929" w:rsidRDefault="007E4929" w:rsidP="0002043C">
      <w:pPr>
        <w:pStyle w:val="PR2"/>
        <w:jc w:val="left"/>
      </w:pPr>
      <w:r>
        <w:t xml:space="preserve">TIA - Telecommunications Industry Association (The); (Formerly: TIA/EIA - Telecommunications Industry Association/Electronic Industries Alliance); </w:t>
      </w:r>
      <w:hyperlink r:id="rId187" w:history="1">
        <w:r w:rsidRPr="002A0B3D">
          <w:rPr>
            <w:rStyle w:val="Hyperlink"/>
          </w:rPr>
          <w:t>www.tiaonline.org</w:t>
        </w:r>
      </w:hyperlink>
      <w:r>
        <w:t>.</w:t>
      </w:r>
    </w:p>
    <w:p w14:paraId="4A9F7CB4" w14:textId="77777777" w:rsidR="007E4929" w:rsidRDefault="007E4929" w:rsidP="0002043C">
      <w:pPr>
        <w:pStyle w:val="PR2"/>
        <w:jc w:val="left"/>
      </w:pPr>
      <w:r>
        <w:t>TIA/EIA - Telecommunications Industry Association/Electronic Industries Alliance; (See TIA).</w:t>
      </w:r>
    </w:p>
    <w:p w14:paraId="637FD3D7" w14:textId="77777777" w:rsidR="007E4929" w:rsidRDefault="007E4929" w:rsidP="0002043C">
      <w:pPr>
        <w:pStyle w:val="PR2"/>
        <w:jc w:val="left"/>
      </w:pPr>
      <w:r>
        <w:t xml:space="preserve">TMS - The Masonry Society; </w:t>
      </w:r>
      <w:hyperlink r:id="rId188" w:history="1">
        <w:r w:rsidRPr="002A0B3D">
          <w:rPr>
            <w:rStyle w:val="Hyperlink"/>
          </w:rPr>
          <w:t>www.masonrysociety.org</w:t>
        </w:r>
      </w:hyperlink>
      <w:r>
        <w:t>.</w:t>
      </w:r>
    </w:p>
    <w:p w14:paraId="39EECB3A" w14:textId="77777777" w:rsidR="007E4929" w:rsidRDefault="007E4929" w:rsidP="0002043C">
      <w:pPr>
        <w:pStyle w:val="PR2"/>
        <w:jc w:val="left"/>
      </w:pPr>
      <w:r>
        <w:lastRenderedPageBreak/>
        <w:t xml:space="preserve">TPI - Truss Plate Institute; </w:t>
      </w:r>
      <w:hyperlink r:id="rId189" w:history="1">
        <w:r w:rsidRPr="002A0B3D">
          <w:rPr>
            <w:rStyle w:val="Hyperlink"/>
          </w:rPr>
          <w:t>www.tpinst.org</w:t>
        </w:r>
      </w:hyperlink>
      <w:r>
        <w:t>.</w:t>
      </w:r>
    </w:p>
    <w:p w14:paraId="18F74E08" w14:textId="77777777" w:rsidR="007E4929" w:rsidRDefault="007E4929" w:rsidP="0002043C">
      <w:pPr>
        <w:pStyle w:val="PR2"/>
        <w:jc w:val="left"/>
      </w:pPr>
      <w:r>
        <w:t xml:space="preserve">TPI - Turfgrass Producers International; </w:t>
      </w:r>
      <w:hyperlink r:id="rId190" w:history="1">
        <w:r w:rsidRPr="002A0B3D">
          <w:rPr>
            <w:rStyle w:val="Hyperlink"/>
          </w:rPr>
          <w:t>www.turfgrasssod.org</w:t>
        </w:r>
      </w:hyperlink>
      <w:r>
        <w:t>.</w:t>
      </w:r>
    </w:p>
    <w:p w14:paraId="62795A34" w14:textId="77777777" w:rsidR="007E4929" w:rsidRDefault="007E4929" w:rsidP="0002043C">
      <w:pPr>
        <w:pStyle w:val="PR2"/>
        <w:jc w:val="left"/>
      </w:pPr>
      <w:r>
        <w:t xml:space="preserve">TRI - Tile Roofing Institute; </w:t>
      </w:r>
      <w:hyperlink r:id="rId191" w:history="1">
        <w:r w:rsidRPr="002A0B3D">
          <w:rPr>
            <w:rStyle w:val="Hyperlink"/>
          </w:rPr>
          <w:t>www.tileroofing.org</w:t>
        </w:r>
      </w:hyperlink>
      <w:r>
        <w:t>.</w:t>
      </w:r>
    </w:p>
    <w:p w14:paraId="648659CD" w14:textId="77777777" w:rsidR="00C27D4A" w:rsidRPr="00C27D4A" w:rsidRDefault="00C27D4A" w:rsidP="0002043C">
      <w:pPr>
        <w:pStyle w:val="PR2"/>
        <w:jc w:val="left"/>
        <w:rPr>
          <w:rStyle w:val="HTMLCite"/>
          <w:i w:val="0"/>
          <w:iCs w:val="0"/>
        </w:rPr>
      </w:pPr>
      <w:r>
        <w:t xml:space="preserve">UBPPA - Uni-Bell PVC Pipe Association; </w:t>
      </w:r>
      <w:hyperlink r:id="rId192" w:history="1">
        <w:r w:rsidRPr="00C12DF6">
          <w:rPr>
            <w:rStyle w:val="Hyperlink"/>
            <w:lang w:val="en"/>
          </w:rPr>
          <w:t>www.uni-bell.org</w:t>
        </w:r>
      </w:hyperlink>
    </w:p>
    <w:p w14:paraId="112FF04E" w14:textId="77777777" w:rsidR="007E4929" w:rsidRDefault="007E4929" w:rsidP="0002043C">
      <w:pPr>
        <w:pStyle w:val="PR2"/>
        <w:jc w:val="left"/>
      </w:pPr>
      <w:r>
        <w:t xml:space="preserve">UL - Underwriters Laboratories Inc.; </w:t>
      </w:r>
      <w:hyperlink r:id="rId193" w:history="1">
        <w:r w:rsidRPr="002A0B3D">
          <w:rPr>
            <w:rStyle w:val="Hyperlink"/>
          </w:rPr>
          <w:t>www.ul.com</w:t>
        </w:r>
      </w:hyperlink>
      <w:r>
        <w:t>.</w:t>
      </w:r>
    </w:p>
    <w:p w14:paraId="7722AA36" w14:textId="77777777" w:rsidR="007E4929" w:rsidRDefault="007E4929" w:rsidP="0002043C">
      <w:pPr>
        <w:pStyle w:val="PR2"/>
        <w:jc w:val="left"/>
      </w:pPr>
      <w:r>
        <w:t xml:space="preserve">UNI - Uni-Bell PVC Pipe Association; </w:t>
      </w:r>
      <w:hyperlink r:id="rId194" w:history="1">
        <w:r w:rsidRPr="002A0B3D">
          <w:rPr>
            <w:rStyle w:val="Hyperlink"/>
          </w:rPr>
          <w:t>www.uni-bell.org</w:t>
        </w:r>
      </w:hyperlink>
      <w:r>
        <w:t>.</w:t>
      </w:r>
    </w:p>
    <w:p w14:paraId="07E8DD92" w14:textId="77777777" w:rsidR="007E4929" w:rsidRDefault="007E4929" w:rsidP="0002043C">
      <w:pPr>
        <w:pStyle w:val="PR2"/>
        <w:jc w:val="left"/>
      </w:pPr>
      <w:r>
        <w:t xml:space="preserve">USAV - USA Volleyball; </w:t>
      </w:r>
      <w:hyperlink r:id="rId195" w:history="1">
        <w:r>
          <w:rPr>
            <w:rStyle w:val="Hyperlink"/>
          </w:rPr>
          <w:t>www.usavolleyball.org</w:t>
        </w:r>
      </w:hyperlink>
      <w:r>
        <w:t>.</w:t>
      </w:r>
    </w:p>
    <w:p w14:paraId="0B88D893" w14:textId="77777777" w:rsidR="008F4A6A" w:rsidRPr="006A16EF" w:rsidRDefault="008F4A6A" w:rsidP="008F4A6A">
      <w:pPr>
        <w:pStyle w:val="PR2"/>
        <w:jc w:val="left"/>
        <w:rPr>
          <w:rStyle w:val="HTMLCite"/>
          <w:i w:val="0"/>
          <w:iCs w:val="0"/>
        </w:rPr>
      </w:pPr>
      <w:r>
        <w:t xml:space="preserve">USCC - U.S. Composting Council; </w:t>
      </w:r>
      <w:hyperlink r:id="rId196" w:history="1">
        <w:r w:rsidRPr="00E5764F">
          <w:rPr>
            <w:rStyle w:val="Hyperlink"/>
            <w:lang w:val="en"/>
          </w:rPr>
          <w:t>https://compostingcouncil.org</w:t>
        </w:r>
      </w:hyperlink>
      <w:r>
        <w:rPr>
          <w:rStyle w:val="HTMLCite"/>
          <w:i w:val="0"/>
          <w:lang w:val="en"/>
        </w:rPr>
        <w:t>.</w:t>
      </w:r>
    </w:p>
    <w:p w14:paraId="1BE92B2A" w14:textId="77777777" w:rsidR="007E4929" w:rsidRDefault="007E4929" w:rsidP="0002043C">
      <w:pPr>
        <w:pStyle w:val="PR2"/>
        <w:jc w:val="left"/>
      </w:pPr>
      <w:r>
        <w:t xml:space="preserve">USGBC - U.S. Green Building Council; </w:t>
      </w:r>
      <w:hyperlink r:id="rId197" w:history="1">
        <w:r w:rsidRPr="002A0B3D">
          <w:rPr>
            <w:rStyle w:val="Hyperlink"/>
          </w:rPr>
          <w:t>www.usgbc.org</w:t>
        </w:r>
      </w:hyperlink>
      <w:r>
        <w:t>.</w:t>
      </w:r>
    </w:p>
    <w:p w14:paraId="5B29A0BB" w14:textId="77777777" w:rsidR="007E4929" w:rsidRDefault="007E4929" w:rsidP="0002043C">
      <w:pPr>
        <w:pStyle w:val="PR2"/>
        <w:jc w:val="left"/>
      </w:pPr>
      <w:r>
        <w:t xml:space="preserve">USITT - United States Institute for Theatre Technology, Inc.; </w:t>
      </w:r>
      <w:hyperlink r:id="rId198" w:history="1">
        <w:r w:rsidRPr="002A0B3D">
          <w:rPr>
            <w:rStyle w:val="Hyperlink"/>
          </w:rPr>
          <w:t>www.usitt.org</w:t>
        </w:r>
      </w:hyperlink>
      <w:r>
        <w:t>.</w:t>
      </w:r>
    </w:p>
    <w:p w14:paraId="670801CB" w14:textId="77777777" w:rsidR="007E4929" w:rsidRDefault="007E4929" w:rsidP="0002043C">
      <w:pPr>
        <w:pStyle w:val="PR2"/>
        <w:jc w:val="left"/>
      </w:pPr>
      <w:r>
        <w:t xml:space="preserve">WASTEC - Waste Equipment Technology Association; </w:t>
      </w:r>
      <w:hyperlink r:id="rId199" w:history="1">
        <w:r w:rsidRPr="0034472B">
          <w:rPr>
            <w:rStyle w:val="Hyperlink"/>
          </w:rPr>
          <w:t>www.wastec.org</w:t>
        </w:r>
      </w:hyperlink>
      <w:r>
        <w:t>.</w:t>
      </w:r>
    </w:p>
    <w:p w14:paraId="3939BD1C" w14:textId="77777777" w:rsidR="007E4929" w:rsidRDefault="007E4929" w:rsidP="0002043C">
      <w:pPr>
        <w:pStyle w:val="PR2"/>
        <w:jc w:val="left"/>
      </w:pPr>
      <w:r>
        <w:t xml:space="preserve">WCLIB - West Coast Lumber Inspection Bureau; </w:t>
      </w:r>
      <w:hyperlink r:id="rId200" w:history="1">
        <w:r w:rsidRPr="0034472B">
          <w:rPr>
            <w:rStyle w:val="Hyperlink"/>
          </w:rPr>
          <w:t>www.wclib.org</w:t>
        </w:r>
      </w:hyperlink>
      <w:r>
        <w:t>.</w:t>
      </w:r>
    </w:p>
    <w:p w14:paraId="7718B861" w14:textId="77777777" w:rsidR="007E4929" w:rsidRDefault="007E4929" w:rsidP="0002043C">
      <w:pPr>
        <w:pStyle w:val="PR2"/>
        <w:jc w:val="left"/>
      </w:pPr>
      <w:r>
        <w:t xml:space="preserve">WCMA - Window Covering Manufacturers Association; </w:t>
      </w:r>
      <w:hyperlink r:id="rId201" w:history="1">
        <w:r w:rsidRPr="0034472B">
          <w:rPr>
            <w:rStyle w:val="Hyperlink"/>
          </w:rPr>
          <w:t>www.wcmanet.org</w:t>
        </w:r>
      </w:hyperlink>
      <w:r>
        <w:t>.</w:t>
      </w:r>
    </w:p>
    <w:p w14:paraId="0A665FF2" w14:textId="77777777" w:rsidR="007E4929" w:rsidRDefault="007E4929" w:rsidP="0002043C">
      <w:pPr>
        <w:pStyle w:val="PR2"/>
        <w:jc w:val="left"/>
      </w:pPr>
      <w:r>
        <w:t xml:space="preserve">WDMA - Window &amp; Door Manufacturers Association; </w:t>
      </w:r>
      <w:hyperlink r:id="rId202" w:history="1">
        <w:r w:rsidRPr="0034472B">
          <w:rPr>
            <w:rStyle w:val="Hyperlink"/>
          </w:rPr>
          <w:t>www.wdma.com</w:t>
        </w:r>
      </w:hyperlink>
      <w:r>
        <w:t>.</w:t>
      </w:r>
    </w:p>
    <w:p w14:paraId="147B8063" w14:textId="77777777" w:rsidR="007E4929" w:rsidRDefault="007E4929" w:rsidP="0002043C">
      <w:pPr>
        <w:pStyle w:val="PR2"/>
        <w:jc w:val="left"/>
      </w:pPr>
      <w:r>
        <w:t xml:space="preserve">WI - Woodwork Institute; </w:t>
      </w:r>
      <w:hyperlink r:id="rId203" w:history="1">
        <w:r w:rsidRPr="0034472B">
          <w:rPr>
            <w:rStyle w:val="Hyperlink"/>
          </w:rPr>
          <w:t>www.wicnet.org</w:t>
        </w:r>
      </w:hyperlink>
      <w:r>
        <w:t>.</w:t>
      </w:r>
    </w:p>
    <w:p w14:paraId="60F915A7" w14:textId="77777777" w:rsidR="007E4929" w:rsidRDefault="007E4929" w:rsidP="0002043C">
      <w:pPr>
        <w:pStyle w:val="PR2"/>
        <w:jc w:val="left"/>
      </w:pPr>
      <w:r>
        <w:t xml:space="preserve">WSRCA - Western States Roofing Contractors Association; </w:t>
      </w:r>
      <w:hyperlink r:id="rId204" w:history="1">
        <w:r w:rsidRPr="0034472B">
          <w:rPr>
            <w:rStyle w:val="Hyperlink"/>
          </w:rPr>
          <w:t>www.wsrca.com</w:t>
        </w:r>
      </w:hyperlink>
      <w:r>
        <w:t>.</w:t>
      </w:r>
    </w:p>
    <w:p w14:paraId="4EC090A4" w14:textId="77777777" w:rsidR="007E4929" w:rsidRDefault="007E4929" w:rsidP="0002043C">
      <w:pPr>
        <w:pStyle w:val="PR2"/>
        <w:jc w:val="left"/>
      </w:pPr>
      <w:r>
        <w:t xml:space="preserve">WWPA - Western Wood Products Association; </w:t>
      </w:r>
      <w:hyperlink r:id="rId205" w:history="1">
        <w:r w:rsidRPr="0034472B">
          <w:rPr>
            <w:rStyle w:val="Hyperlink"/>
          </w:rPr>
          <w:t>www.wwpa.org</w:t>
        </w:r>
      </w:hyperlink>
      <w:r>
        <w:t>.</w:t>
      </w:r>
    </w:p>
    <w:p w14:paraId="4C79CFC6" w14:textId="77777777" w:rsidR="00DB4B28" w:rsidRDefault="00DB4B28" w:rsidP="0002043C">
      <w:pPr>
        <w:pStyle w:val="PR1"/>
        <w:jc w:val="left"/>
      </w:pPr>
      <w:r>
        <w:t>Code Agencies: Where abbreviations and acronyms are used in Specifications or other Contract Documents, they shall mean the recognized name of the entities in the following list. This information is believed to be accurate as of the date of the Contract Documents.</w:t>
      </w:r>
    </w:p>
    <w:p w14:paraId="7824C3DB" w14:textId="77777777" w:rsidR="00DB4B28" w:rsidRDefault="00DB4B28" w:rsidP="0002043C">
      <w:pPr>
        <w:pStyle w:val="CMT"/>
        <w:jc w:val="left"/>
      </w:pPr>
      <w:r>
        <w:t>Retain entries below</w:t>
      </w:r>
      <w:r w:rsidR="00B31186">
        <w:t xml:space="preserve">.  </w:t>
      </w:r>
      <w:r>
        <w:t xml:space="preserve"> Insert </w:t>
      </w:r>
      <w:r w:rsidR="00B31186">
        <w:t xml:space="preserve">additional </w:t>
      </w:r>
      <w:r>
        <w:t>abbreviations, acronyms, and names used in Specifications.</w:t>
      </w:r>
    </w:p>
    <w:p w14:paraId="357A9C19" w14:textId="77777777" w:rsidR="007E4929" w:rsidRDefault="007E4929" w:rsidP="0002043C">
      <w:pPr>
        <w:pStyle w:val="PR2"/>
        <w:spacing w:before="240"/>
        <w:jc w:val="left"/>
      </w:pPr>
      <w:r>
        <w:t xml:space="preserve">IAPMO - International Association of Plumbing and Mechanical Officials; </w:t>
      </w:r>
      <w:hyperlink r:id="rId206" w:history="1">
        <w:r w:rsidRPr="0034472B">
          <w:rPr>
            <w:rStyle w:val="Hyperlink"/>
          </w:rPr>
          <w:t>www.iapmo.org</w:t>
        </w:r>
      </w:hyperlink>
      <w:r>
        <w:t>.</w:t>
      </w:r>
    </w:p>
    <w:p w14:paraId="3BC34885" w14:textId="77777777" w:rsidR="007E4929" w:rsidRDefault="007E4929" w:rsidP="0002043C">
      <w:pPr>
        <w:pStyle w:val="PR2"/>
        <w:jc w:val="left"/>
      </w:pPr>
      <w:r>
        <w:t xml:space="preserve">ICC - International Code Council; </w:t>
      </w:r>
      <w:hyperlink r:id="rId207" w:history="1">
        <w:r w:rsidRPr="0034472B">
          <w:rPr>
            <w:rStyle w:val="Hyperlink"/>
          </w:rPr>
          <w:t>www.iccsafe.org</w:t>
        </w:r>
      </w:hyperlink>
      <w:r>
        <w:t>.</w:t>
      </w:r>
    </w:p>
    <w:p w14:paraId="4DC1DD33" w14:textId="77777777" w:rsidR="007E4929" w:rsidRDefault="007E4929" w:rsidP="0002043C">
      <w:pPr>
        <w:pStyle w:val="PR2"/>
        <w:jc w:val="left"/>
      </w:pPr>
      <w:r>
        <w:t xml:space="preserve">ICC-ES - ICC Evaluation Service, LLC; </w:t>
      </w:r>
      <w:hyperlink r:id="rId208" w:history="1">
        <w:r w:rsidRPr="0034472B">
          <w:rPr>
            <w:rStyle w:val="Hyperlink"/>
          </w:rPr>
          <w:t>www.icc-es.org</w:t>
        </w:r>
      </w:hyperlink>
      <w:r>
        <w:t>.</w:t>
      </w:r>
    </w:p>
    <w:p w14:paraId="214FC0ED" w14:textId="77777777" w:rsidR="00DB4B28" w:rsidRDefault="00DB4B28" w:rsidP="0002043C">
      <w:pPr>
        <w:pStyle w:val="PR1"/>
        <w:jc w:val="left"/>
      </w:pPr>
      <w:r>
        <w:t>Federal Government Agencies: Where abbreviations and acronyms are used in Specifications or other Contract Documents, they shall mean the recognized name of the entities in the following list. Information is subject to change and is up to date as of the date of the Contract Documents.</w:t>
      </w:r>
    </w:p>
    <w:p w14:paraId="0BA8FDF2" w14:textId="77777777" w:rsidR="007E4929" w:rsidRDefault="007E4929" w:rsidP="0002043C">
      <w:pPr>
        <w:pStyle w:val="PR2"/>
        <w:spacing w:before="240"/>
        <w:jc w:val="left"/>
      </w:pPr>
      <w:r>
        <w:t xml:space="preserve">COE - Army Corps of Engineers; </w:t>
      </w:r>
      <w:hyperlink r:id="rId209" w:history="1">
        <w:r w:rsidRPr="0034472B">
          <w:rPr>
            <w:rStyle w:val="Hyperlink"/>
          </w:rPr>
          <w:t>www.usace.army.mil</w:t>
        </w:r>
      </w:hyperlink>
      <w:r>
        <w:t>.</w:t>
      </w:r>
    </w:p>
    <w:p w14:paraId="6D22E914" w14:textId="77777777" w:rsidR="007E4929" w:rsidRDefault="007E4929" w:rsidP="0002043C">
      <w:pPr>
        <w:pStyle w:val="PR2"/>
        <w:jc w:val="left"/>
      </w:pPr>
      <w:r>
        <w:t xml:space="preserve">CPSC - Consumer Product Safety Commission; </w:t>
      </w:r>
      <w:hyperlink r:id="rId210" w:history="1">
        <w:r w:rsidRPr="0034472B">
          <w:rPr>
            <w:rStyle w:val="Hyperlink"/>
          </w:rPr>
          <w:t>www.cpsc.gov</w:t>
        </w:r>
      </w:hyperlink>
      <w:r>
        <w:t>.</w:t>
      </w:r>
    </w:p>
    <w:p w14:paraId="6F549EFF" w14:textId="77777777" w:rsidR="007E4929" w:rsidRDefault="007E4929" w:rsidP="0002043C">
      <w:pPr>
        <w:pStyle w:val="PR2"/>
        <w:jc w:val="left"/>
      </w:pPr>
      <w:r>
        <w:t xml:space="preserve">DOC - Department of Commerce; National Institute of Standards and Technology; </w:t>
      </w:r>
      <w:hyperlink r:id="rId211" w:history="1">
        <w:r w:rsidRPr="0034472B">
          <w:rPr>
            <w:rStyle w:val="Hyperlink"/>
          </w:rPr>
          <w:t>www.nist.gov</w:t>
        </w:r>
      </w:hyperlink>
      <w:r>
        <w:t>.</w:t>
      </w:r>
    </w:p>
    <w:p w14:paraId="1C648ADC" w14:textId="77777777" w:rsidR="007E4929" w:rsidRDefault="007E4929" w:rsidP="0002043C">
      <w:pPr>
        <w:pStyle w:val="PR2"/>
        <w:jc w:val="left"/>
      </w:pPr>
      <w:r>
        <w:t xml:space="preserve">DOD - Department of Defense; </w:t>
      </w:r>
      <w:hyperlink r:id="rId212" w:history="1">
        <w:r w:rsidRPr="0034472B">
          <w:rPr>
            <w:rStyle w:val="Hyperlink"/>
          </w:rPr>
          <w:t>www.quicksearch.dla.mil</w:t>
        </w:r>
      </w:hyperlink>
      <w:r>
        <w:t>.</w:t>
      </w:r>
    </w:p>
    <w:p w14:paraId="582FD4E4" w14:textId="77777777" w:rsidR="007E4929" w:rsidRDefault="007E4929" w:rsidP="0002043C">
      <w:pPr>
        <w:pStyle w:val="PR2"/>
        <w:jc w:val="left"/>
      </w:pPr>
      <w:r>
        <w:t xml:space="preserve">DOE - Department of Energy; </w:t>
      </w:r>
      <w:hyperlink r:id="rId213" w:history="1">
        <w:r w:rsidRPr="0034472B">
          <w:rPr>
            <w:rStyle w:val="Hyperlink"/>
          </w:rPr>
          <w:t>www.energy.gov</w:t>
        </w:r>
      </w:hyperlink>
      <w:r>
        <w:t>.</w:t>
      </w:r>
    </w:p>
    <w:p w14:paraId="3E0706CB" w14:textId="77777777" w:rsidR="007E4929" w:rsidRDefault="007E4929" w:rsidP="0002043C">
      <w:pPr>
        <w:pStyle w:val="PR2"/>
        <w:jc w:val="left"/>
      </w:pPr>
      <w:r>
        <w:t xml:space="preserve">EPA - Environmental Protection Agency; </w:t>
      </w:r>
      <w:hyperlink r:id="rId214" w:history="1">
        <w:r w:rsidRPr="0034472B">
          <w:rPr>
            <w:rStyle w:val="Hyperlink"/>
          </w:rPr>
          <w:t>www.epa.gov</w:t>
        </w:r>
      </w:hyperlink>
      <w:r>
        <w:t>.</w:t>
      </w:r>
    </w:p>
    <w:p w14:paraId="2E9C7D07" w14:textId="77777777" w:rsidR="007E4929" w:rsidRDefault="007E4929" w:rsidP="0002043C">
      <w:pPr>
        <w:pStyle w:val="PR2"/>
        <w:jc w:val="left"/>
      </w:pPr>
      <w:r>
        <w:t xml:space="preserve">FAA - Federal Aviation Administration; </w:t>
      </w:r>
      <w:hyperlink r:id="rId215" w:history="1">
        <w:r w:rsidRPr="0034472B">
          <w:rPr>
            <w:rStyle w:val="Hyperlink"/>
          </w:rPr>
          <w:t>www.faa.gov</w:t>
        </w:r>
      </w:hyperlink>
      <w:r>
        <w:t>.</w:t>
      </w:r>
    </w:p>
    <w:p w14:paraId="447542DE" w14:textId="77777777" w:rsidR="007E4929" w:rsidRDefault="007E4929" w:rsidP="0002043C">
      <w:pPr>
        <w:pStyle w:val="PR2"/>
        <w:jc w:val="left"/>
      </w:pPr>
      <w:r>
        <w:t xml:space="preserve">FG - Federal Government Publications; </w:t>
      </w:r>
      <w:hyperlink r:id="rId216" w:history="1">
        <w:r w:rsidRPr="0034472B">
          <w:rPr>
            <w:rStyle w:val="Hyperlink"/>
          </w:rPr>
          <w:t>www.gpo.gov</w:t>
        </w:r>
      </w:hyperlink>
      <w:r>
        <w:t>.</w:t>
      </w:r>
    </w:p>
    <w:p w14:paraId="619329DE" w14:textId="77777777" w:rsidR="007E4929" w:rsidRDefault="007E4929" w:rsidP="0002043C">
      <w:pPr>
        <w:pStyle w:val="PR2"/>
        <w:jc w:val="left"/>
      </w:pPr>
      <w:r>
        <w:t xml:space="preserve">GSA - General Services Administration; </w:t>
      </w:r>
      <w:hyperlink r:id="rId217" w:history="1">
        <w:r w:rsidRPr="0034472B">
          <w:rPr>
            <w:rStyle w:val="Hyperlink"/>
          </w:rPr>
          <w:t>www.gsa.gov</w:t>
        </w:r>
      </w:hyperlink>
      <w:r>
        <w:t>.</w:t>
      </w:r>
    </w:p>
    <w:p w14:paraId="65BA2714" w14:textId="77777777" w:rsidR="007E4929" w:rsidRDefault="007E4929" w:rsidP="0002043C">
      <w:pPr>
        <w:pStyle w:val="PR2"/>
        <w:jc w:val="left"/>
      </w:pPr>
      <w:r>
        <w:t xml:space="preserve">HUD - Department of Housing and Urban Development; </w:t>
      </w:r>
      <w:hyperlink r:id="rId218" w:history="1">
        <w:r w:rsidRPr="0034472B">
          <w:rPr>
            <w:rStyle w:val="Hyperlink"/>
          </w:rPr>
          <w:t>www.hud.gov</w:t>
        </w:r>
      </w:hyperlink>
      <w:r>
        <w:t>.</w:t>
      </w:r>
    </w:p>
    <w:p w14:paraId="317A06A7" w14:textId="77777777" w:rsidR="007E4929" w:rsidRDefault="007E4929" w:rsidP="0002043C">
      <w:pPr>
        <w:pStyle w:val="PR2"/>
        <w:jc w:val="left"/>
      </w:pPr>
      <w:r>
        <w:t xml:space="preserve">LBL - Lawrence Berkeley National Laboratory; Environmental Energy Technologies Division; </w:t>
      </w:r>
      <w:hyperlink r:id="rId219" w:history="1">
        <w:r w:rsidRPr="0034472B">
          <w:rPr>
            <w:rStyle w:val="Hyperlink"/>
          </w:rPr>
          <w:t>www.eetd.lbl.gov</w:t>
        </w:r>
      </w:hyperlink>
      <w:r>
        <w:t>.</w:t>
      </w:r>
    </w:p>
    <w:p w14:paraId="315E0D16" w14:textId="77777777" w:rsidR="007E4929" w:rsidRDefault="007E4929" w:rsidP="0002043C">
      <w:pPr>
        <w:pStyle w:val="PR2"/>
        <w:jc w:val="left"/>
      </w:pPr>
      <w:r>
        <w:t xml:space="preserve">OSHA - Occupational Safety &amp; Health Administration; </w:t>
      </w:r>
      <w:hyperlink r:id="rId220" w:history="1">
        <w:r w:rsidRPr="00426648">
          <w:rPr>
            <w:rStyle w:val="Hyperlink"/>
          </w:rPr>
          <w:t>www.osha.gov</w:t>
        </w:r>
      </w:hyperlink>
      <w:r>
        <w:t>.</w:t>
      </w:r>
    </w:p>
    <w:p w14:paraId="0028C55C" w14:textId="77777777" w:rsidR="007E4929" w:rsidRDefault="007E4929" w:rsidP="0002043C">
      <w:pPr>
        <w:pStyle w:val="PR2"/>
        <w:jc w:val="left"/>
      </w:pPr>
      <w:r>
        <w:t xml:space="preserve">SD - Department of State; </w:t>
      </w:r>
      <w:hyperlink r:id="rId221" w:history="1">
        <w:r w:rsidRPr="0034472B">
          <w:rPr>
            <w:rStyle w:val="Hyperlink"/>
          </w:rPr>
          <w:t>www.state.gov</w:t>
        </w:r>
      </w:hyperlink>
      <w:r>
        <w:t>.</w:t>
      </w:r>
    </w:p>
    <w:p w14:paraId="37280F06" w14:textId="77777777" w:rsidR="007E4929" w:rsidRDefault="007E4929" w:rsidP="0002043C">
      <w:pPr>
        <w:pStyle w:val="PR2"/>
        <w:jc w:val="left"/>
      </w:pPr>
      <w:r>
        <w:lastRenderedPageBreak/>
        <w:t xml:space="preserve">TRB - Transportation Research Board; National Cooperative Highway Research Program; The National Academies; </w:t>
      </w:r>
      <w:hyperlink r:id="rId222" w:history="1">
        <w:r w:rsidRPr="0034472B">
          <w:rPr>
            <w:rStyle w:val="Hyperlink"/>
          </w:rPr>
          <w:t>www.trb.org</w:t>
        </w:r>
      </w:hyperlink>
      <w:r>
        <w:t>.</w:t>
      </w:r>
    </w:p>
    <w:p w14:paraId="16D5204A" w14:textId="77777777" w:rsidR="007E4929" w:rsidRDefault="007E4929" w:rsidP="0002043C">
      <w:pPr>
        <w:pStyle w:val="PR2"/>
        <w:jc w:val="left"/>
      </w:pPr>
      <w:r>
        <w:t xml:space="preserve">USDA - Department of Agriculture; Agriculture Research Service; U.S. Salinity Laboratory; </w:t>
      </w:r>
      <w:hyperlink r:id="rId223" w:history="1">
        <w:r w:rsidRPr="0034472B">
          <w:rPr>
            <w:rStyle w:val="Hyperlink"/>
          </w:rPr>
          <w:t>www.ars.usda.gov</w:t>
        </w:r>
      </w:hyperlink>
      <w:r>
        <w:t>.</w:t>
      </w:r>
    </w:p>
    <w:p w14:paraId="09448736" w14:textId="77777777" w:rsidR="007E4929" w:rsidRDefault="007E4929" w:rsidP="0002043C">
      <w:pPr>
        <w:pStyle w:val="PR2"/>
        <w:jc w:val="left"/>
      </w:pPr>
      <w:r>
        <w:t xml:space="preserve">USDA - Department of Agriculture; Rural Utilities Service; </w:t>
      </w:r>
      <w:hyperlink r:id="rId224" w:history="1">
        <w:r w:rsidRPr="0034472B">
          <w:rPr>
            <w:rStyle w:val="Hyperlink"/>
          </w:rPr>
          <w:t>www.usda.gov</w:t>
        </w:r>
      </w:hyperlink>
      <w:r>
        <w:t>.</w:t>
      </w:r>
    </w:p>
    <w:p w14:paraId="2503CB4E" w14:textId="77777777" w:rsidR="007E4929" w:rsidRDefault="007E4929" w:rsidP="0002043C">
      <w:pPr>
        <w:pStyle w:val="PR2"/>
        <w:jc w:val="left"/>
      </w:pPr>
      <w:r>
        <w:t>USD</w:t>
      </w:r>
      <w:r w:rsidR="00521088">
        <w:t>O</w:t>
      </w:r>
      <w:r>
        <w:t xml:space="preserve">J - Department of Justice; Office of Justice Programs; National Institute of Justice; </w:t>
      </w:r>
      <w:hyperlink r:id="rId225" w:history="1">
        <w:r w:rsidRPr="0034472B">
          <w:rPr>
            <w:rStyle w:val="Hyperlink"/>
          </w:rPr>
          <w:t>www.ojp.usdoj.gov</w:t>
        </w:r>
      </w:hyperlink>
      <w:r>
        <w:t>.</w:t>
      </w:r>
    </w:p>
    <w:p w14:paraId="1D9B3B04" w14:textId="77777777" w:rsidR="007E4929" w:rsidRDefault="007E4929" w:rsidP="0002043C">
      <w:pPr>
        <w:pStyle w:val="PR2"/>
        <w:jc w:val="left"/>
      </w:pPr>
      <w:r>
        <w:t xml:space="preserve">USP - U.S. Pharmacopeial Convention; </w:t>
      </w:r>
      <w:hyperlink r:id="rId226" w:history="1">
        <w:r w:rsidRPr="0034472B">
          <w:rPr>
            <w:rStyle w:val="Hyperlink"/>
          </w:rPr>
          <w:t>www.usp.org</w:t>
        </w:r>
      </w:hyperlink>
      <w:r>
        <w:t>.</w:t>
      </w:r>
    </w:p>
    <w:p w14:paraId="6733CD76" w14:textId="77777777" w:rsidR="007E4929" w:rsidRDefault="007E4929" w:rsidP="0002043C">
      <w:pPr>
        <w:pStyle w:val="PR2"/>
        <w:jc w:val="left"/>
      </w:pPr>
      <w:r>
        <w:t xml:space="preserve">USPS - United States Postal Service; </w:t>
      </w:r>
      <w:hyperlink r:id="rId227" w:history="1">
        <w:r w:rsidRPr="0034472B">
          <w:rPr>
            <w:rStyle w:val="Hyperlink"/>
          </w:rPr>
          <w:t>www.usps.com</w:t>
        </w:r>
      </w:hyperlink>
      <w:r>
        <w:t>.</w:t>
      </w:r>
    </w:p>
    <w:p w14:paraId="495E0CDF" w14:textId="77777777" w:rsidR="00DB4B28" w:rsidRDefault="00DB4B28" w:rsidP="0002043C">
      <w:pPr>
        <w:pStyle w:val="PR1"/>
        <w:jc w:val="left"/>
      </w:pPr>
      <w:r>
        <w:t>Standards and Regulations: Where abbreviations and acronyms are used in Specifications or other Contract Documents, they shall mean the recognized name of the standards and regulations in the following list. This information is subject to change and is believed to be accurate as of the date of the Contract Documents.</w:t>
      </w:r>
    </w:p>
    <w:p w14:paraId="38209B28" w14:textId="77777777" w:rsidR="00DB4B28" w:rsidRDefault="00DB4B28" w:rsidP="0002043C">
      <w:pPr>
        <w:pStyle w:val="CMT"/>
        <w:jc w:val="left"/>
      </w:pPr>
      <w:r>
        <w:t xml:space="preserve">Retain entries below. Insert </w:t>
      </w:r>
      <w:r w:rsidR="00B31186">
        <w:t xml:space="preserve">additional </w:t>
      </w:r>
      <w:r>
        <w:t>abbreviations, acronyms, and names, such as standards and regulations from other Federal agencies, used in Specifications.</w:t>
      </w:r>
    </w:p>
    <w:p w14:paraId="55ED26B2" w14:textId="77777777" w:rsidR="002A0DE9" w:rsidRDefault="002A0DE9" w:rsidP="002A0DE9">
      <w:pPr>
        <w:pStyle w:val="PR2"/>
        <w:jc w:val="left"/>
      </w:pPr>
      <w:r>
        <w:t>AD</w:t>
      </w:r>
      <w:r w:rsidR="008F480F">
        <w:t>A</w:t>
      </w:r>
      <w:r>
        <w:t xml:space="preserve"> &amp; ABA</w:t>
      </w:r>
      <w:r w:rsidR="008F480F">
        <w:t xml:space="preserve"> </w:t>
      </w:r>
      <w:r>
        <w:t>AG</w:t>
      </w:r>
      <w:r w:rsidR="008F480F">
        <w:t xml:space="preserve"> – </w:t>
      </w:r>
      <w:r>
        <w:t xml:space="preserve">Americans with Disabilities Act and </w:t>
      </w:r>
      <w:r w:rsidR="008F480F">
        <w:t>Architectural Barriers Act</w:t>
      </w:r>
      <w:r>
        <w:t xml:space="preserve"> Accessibility Guidelines; </w:t>
      </w:r>
      <w:hyperlink r:id="rId228" w:history="1">
        <w:r w:rsidRPr="00B500CD">
          <w:rPr>
            <w:rStyle w:val="Hyperlink"/>
          </w:rPr>
          <w:t>https://www.access-board.gov/attachments/article/412/ada-aba.pdf</w:t>
        </w:r>
      </w:hyperlink>
      <w:r>
        <w:t>.</w:t>
      </w:r>
    </w:p>
    <w:p w14:paraId="05F25A5A" w14:textId="77777777" w:rsidR="008F480F" w:rsidRDefault="008F480F" w:rsidP="002A0DE9">
      <w:pPr>
        <w:pStyle w:val="PR2"/>
        <w:jc w:val="left"/>
      </w:pPr>
      <w:r w:rsidRPr="002F6CF6">
        <w:t xml:space="preserve">CBC </w:t>
      </w:r>
      <w:proofErr w:type="gramStart"/>
      <w:r w:rsidRPr="002F6CF6">
        <w:t>-  California</w:t>
      </w:r>
      <w:proofErr w:type="gramEnd"/>
      <w:r w:rsidRPr="002F6CF6">
        <w:t xml:space="preserve"> Building</w:t>
      </w:r>
      <w:r>
        <w:t xml:space="preserve"> Code; </w:t>
      </w:r>
      <w:hyperlink r:id="rId229" w:history="1">
        <w:r w:rsidRPr="00EF7FCA">
          <w:rPr>
            <w:rStyle w:val="Hyperlink"/>
          </w:rPr>
          <w:t>www.bsc.ca.gov/Home/Current2013Codes.aspx</w:t>
        </w:r>
      </w:hyperlink>
      <w:r>
        <w:rPr>
          <w:rStyle w:val="Hyperlink"/>
        </w:rPr>
        <w:t>.</w:t>
      </w:r>
    </w:p>
    <w:p w14:paraId="3D80E073" w14:textId="77777777" w:rsidR="008F480F" w:rsidRDefault="008F480F" w:rsidP="002A0DE9">
      <w:pPr>
        <w:pStyle w:val="PR2"/>
        <w:jc w:val="left"/>
      </w:pPr>
      <w:r>
        <w:t xml:space="preserve">CFR - Code of Federal Regulations; Available from Government Printing Office; </w:t>
      </w:r>
      <w:hyperlink r:id="rId230" w:history="1">
        <w:r w:rsidRPr="0034472B">
          <w:rPr>
            <w:rStyle w:val="Hyperlink"/>
          </w:rPr>
          <w:t>www.gpo.gov/fdsys</w:t>
        </w:r>
      </w:hyperlink>
      <w:r>
        <w:rPr>
          <w:rStyle w:val="Hyperlink"/>
        </w:rPr>
        <w:t>.</w:t>
      </w:r>
    </w:p>
    <w:p w14:paraId="142F66A2" w14:textId="77777777" w:rsidR="007E4929" w:rsidRDefault="007E4929" w:rsidP="002A0DE9">
      <w:pPr>
        <w:pStyle w:val="PR2"/>
        <w:jc w:val="left"/>
      </w:pPr>
      <w:r>
        <w:t xml:space="preserve">DOD - Department of Defense; Military Specifications and Standards; Available from DLA Document Services; </w:t>
      </w:r>
      <w:hyperlink r:id="rId231" w:history="1">
        <w:r w:rsidRPr="0034472B">
          <w:rPr>
            <w:rStyle w:val="Hyperlink"/>
          </w:rPr>
          <w:t>www.quicksearch.dla.mil</w:t>
        </w:r>
      </w:hyperlink>
      <w:r>
        <w:t>.</w:t>
      </w:r>
    </w:p>
    <w:p w14:paraId="798119EF" w14:textId="77777777" w:rsidR="007E4929" w:rsidRDefault="007E4929" w:rsidP="002A0DE9">
      <w:pPr>
        <w:pStyle w:val="PR2"/>
        <w:jc w:val="left"/>
      </w:pPr>
      <w:r>
        <w:t>DSCC - Defense Supply Center Columbus; (See FS).</w:t>
      </w:r>
    </w:p>
    <w:p w14:paraId="68CCD1CB" w14:textId="77777777" w:rsidR="007E4929" w:rsidRDefault="007E4929" w:rsidP="0002043C">
      <w:pPr>
        <w:pStyle w:val="PR2"/>
        <w:jc w:val="left"/>
      </w:pPr>
      <w:r>
        <w:t>FED-STD - Federal Standard; (See FS).</w:t>
      </w:r>
    </w:p>
    <w:p w14:paraId="14994F36" w14:textId="77777777" w:rsidR="007E4929" w:rsidRDefault="007E4929" w:rsidP="0002043C">
      <w:pPr>
        <w:pStyle w:val="PR2"/>
        <w:jc w:val="left"/>
      </w:pPr>
      <w:r>
        <w:t xml:space="preserve">FS - Federal Specification; Available from DLA Document Services; </w:t>
      </w:r>
      <w:hyperlink r:id="rId232" w:history="1">
        <w:r w:rsidRPr="00426648">
          <w:rPr>
            <w:rStyle w:val="Hyperlink"/>
          </w:rPr>
          <w:t>www.quicksearch.dla.mil</w:t>
        </w:r>
      </w:hyperlink>
      <w:r>
        <w:t>.</w:t>
      </w:r>
    </w:p>
    <w:p w14:paraId="588084C3" w14:textId="77777777" w:rsidR="007E4929" w:rsidRDefault="007E4929" w:rsidP="0002043C">
      <w:pPr>
        <w:pStyle w:val="PR3"/>
        <w:spacing w:before="240"/>
        <w:jc w:val="left"/>
      </w:pPr>
      <w:r>
        <w:t xml:space="preserve">Available from Defense Standardization Program; </w:t>
      </w:r>
      <w:hyperlink r:id="rId233" w:history="1">
        <w:r w:rsidRPr="000012D3">
          <w:rPr>
            <w:rStyle w:val="Hyperlink"/>
          </w:rPr>
          <w:t>www.dsp.dla.mil</w:t>
        </w:r>
      </w:hyperlink>
      <w:r>
        <w:t>.</w:t>
      </w:r>
    </w:p>
    <w:p w14:paraId="557204E1" w14:textId="77777777" w:rsidR="007E4929" w:rsidRDefault="007E4929" w:rsidP="0002043C">
      <w:pPr>
        <w:pStyle w:val="PR3"/>
        <w:jc w:val="left"/>
      </w:pPr>
      <w:r>
        <w:t xml:space="preserve">Available from General Services Administration; </w:t>
      </w:r>
      <w:hyperlink r:id="rId234" w:history="1">
        <w:r w:rsidRPr="000012D3">
          <w:rPr>
            <w:rStyle w:val="Hyperlink"/>
          </w:rPr>
          <w:t>www.gsa.gov</w:t>
        </w:r>
      </w:hyperlink>
      <w:r>
        <w:t>.</w:t>
      </w:r>
    </w:p>
    <w:p w14:paraId="123215FD" w14:textId="77777777" w:rsidR="007E4929" w:rsidRDefault="007E4929" w:rsidP="0002043C">
      <w:pPr>
        <w:pStyle w:val="PR3"/>
        <w:jc w:val="left"/>
      </w:pPr>
      <w:r>
        <w:t xml:space="preserve">Available from National Institute of Building Sciences/Whole Building Design Guide; </w:t>
      </w:r>
      <w:hyperlink r:id="rId235" w:history="1">
        <w:r w:rsidRPr="000012D3">
          <w:rPr>
            <w:rStyle w:val="Hyperlink"/>
          </w:rPr>
          <w:t>www.wbdg.org/ccb</w:t>
        </w:r>
      </w:hyperlink>
      <w:r>
        <w:t>.</w:t>
      </w:r>
    </w:p>
    <w:p w14:paraId="2682541E" w14:textId="77777777" w:rsidR="007E4929" w:rsidRDefault="007E4929" w:rsidP="0002043C">
      <w:pPr>
        <w:pStyle w:val="PR2"/>
        <w:spacing w:before="240"/>
        <w:jc w:val="left"/>
      </w:pPr>
      <w:r>
        <w:t>MILSPEC - Military Specification and Standards; (See DOD).</w:t>
      </w:r>
    </w:p>
    <w:p w14:paraId="70E1C821" w14:textId="77777777" w:rsidR="007E4929" w:rsidRDefault="007E4929" w:rsidP="0002043C">
      <w:pPr>
        <w:pStyle w:val="PR2"/>
        <w:jc w:val="left"/>
      </w:pPr>
      <w:r>
        <w:t xml:space="preserve">USAB - United States Access Board; </w:t>
      </w:r>
      <w:hyperlink r:id="rId236" w:history="1">
        <w:r w:rsidRPr="000012D3">
          <w:rPr>
            <w:rStyle w:val="Hyperlink"/>
          </w:rPr>
          <w:t>www.access-board.gov</w:t>
        </w:r>
      </w:hyperlink>
      <w:r>
        <w:t>.</w:t>
      </w:r>
    </w:p>
    <w:p w14:paraId="20C793E6" w14:textId="77777777" w:rsidR="007E4929" w:rsidRDefault="007E4929" w:rsidP="0002043C">
      <w:pPr>
        <w:pStyle w:val="PR2"/>
        <w:jc w:val="left"/>
      </w:pPr>
      <w:r>
        <w:t>USATBCB - U.S. Architectural &amp; Transportation Barriers Compliance Board; (See USAB).</w:t>
      </w:r>
    </w:p>
    <w:p w14:paraId="2381A66A" w14:textId="77777777" w:rsidR="00DB4B28" w:rsidRDefault="00DB4B28" w:rsidP="0002043C">
      <w:pPr>
        <w:pStyle w:val="PR1"/>
        <w:jc w:val="left"/>
      </w:pPr>
      <w:r>
        <w:t>State Government Agencies: Where abbreviations and acronyms are used in Specifications or other Contract Documents, they shall mean the recognized name of the entities in the following list. This information is subject to change and is believed to be accurate as of the date of the Contract Documents.</w:t>
      </w:r>
    </w:p>
    <w:p w14:paraId="3FD9EB67" w14:textId="77777777" w:rsidR="00DB4B28" w:rsidRDefault="00DB4B28" w:rsidP="0002043C">
      <w:pPr>
        <w:pStyle w:val="CMT"/>
        <w:jc w:val="left"/>
      </w:pPr>
      <w:r>
        <w:t xml:space="preserve">Retain entries below. List has been checked against information obtained from the Internet; it includes only those agencies referenced in the Section Text in MasterSpec Sections. Insert </w:t>
      </w:r>
      <w:r w:rsidR="00B31186">
        <w:t xml:space="preserve">additional </w:t>
      </w:r>
      <w:r>
        <w:t>abbreviations, acronyms, and names, such as state highway departments, used in Specifications.</w:t>
      </w:r>
    </w:p>
    <w:p w14:paraId="26289F6B" w14:textId="77777777" w:rsidR="0004346C" w:rsidRDefault="009C6820" w:rsidP="0002043C">
      <w:pPr>
        <w:pStyle w:val="PR2"/>
        <w:spacing w:before="240"/>
        <w:jc w:val="left"/>
      </w:pPr>
      <w:proofErr w:type="spellStart"/>
      <w:r>
        <w:t>CalTrans</w:t>
      </w:r>
      <w:proofErr w:type="spellEnd"/>
      <w:r w:rsidR="0004346C">
        <w:t xml:space="preserve">; State of California; Department of Transportation; </w:t>
      </w:r>
      <w:hyperlink r:id="rId237" w:history="1">
        <w:r w:rsidR="0004346C" w:rsidRPr="00A229FF">
          <w:rPr>
            <w:rStyle w:val="Hyperlink"/>
          </w:rPr>
          <w:t>www.dot.ca.gov</w:t>
        </w:r>
      </w:hyperlink>
      <w:r w:rsidR="0004346C">
        <w:t xml:space="preserve"> </w:t>
      </w:r>
    </w:p>
    <w:p w14:paraId="7F788CE8" w14:textId="77777777" w:rsidR="007E4929" w:rsidRDefault="007E4929" w:rsidP="0002043C">
      <w:pPr>
        <w:pStyle w:val="PR2"/>
        <w:jc w:val="left"/>
      </w:pPr>
      <w:r>
        <w:t xml:space="preserve">CBHF; State of California; Department of Consumer Affairs; Bureau of Electronic and Appliance Repair, Home Furnishings and Thermal Insulation; </w:t>
      </w:r>
      <w:hyperlink r:id="rId238" w:history="1">
        <w:r w:rsidRPr="004E049E">
          <w:rPr>
            <w:rStyle w:val="Hyperlink"/>
          </w:rPr>
          <w:t>www.bearhfti.ca.gov</w:t>
        </w:r>
      </w:hyperlink>
      <w:r>
        <w:t>.</w:t>
      </w:r>
    </w:p>
    <w:p w14:paraId="4EC29398" w14:textId="77777777" w:rsidR="007E4929" w:rsidRDefault="007E4929" w:rsidP="0002043C">
      <w:pPr>
        <w:pStyle w:val="PR2"/>
        <w:jc w:val="left"/>
      </w:pPr>
      <w:r>
        <w:lastRenderedPageBreak/>
        <w:t xml:space="preserve">CCR; California Code of Regulations; Office of Administrative Law; California Title 24 Energy Code; </w:t>
      </w:r>
      <w:hyperlink r:id="rId239" w:history="1">
        <w:r w:rsidRPr="004E049E">
          <w:rPr>
            <w:rStyle w:val="Hyperlink"/>
          </w:rPr>
          <w:t>www.calregs.com</w:t>
        </w:r>
      </w:hyperlink>
      <w:r>
        <w:t>.</w:t>
      </w:r>
    </w:p>
    <w:p w14:paraId="19A51D0A" w14:textId="77777777" w:rsidR="007E4929" w:rsidRDefault="007E4929" w:rsidP="0002043C">
      <w:pPr>
        <w:pStyle w:val="PR2"/>
        <w:jc w:val="left"/>
      </w:pPr>
      <w:r>
        <w:t>CDHS; California Department of Health Services; (See CDPH).</w:t>
      </w:r>
    </w:p>
    <w:p w14:paraId="6E57D4E8" w14:textId="77777777" w:rsidR="007E4929" w:rsidRDefault="007E4929" w:rsidP="0002043C">
      <w:pPr>
        <w:pStyle w:val="PR2"/>
        <w:jc w:val="left"/>
      </w:pPr>
      <w:r>
        <w:t xml:space="preserve">CDPH; California Department of Public Health; Indoor Air Quality Program; </w:t>
      </w:r>
      <w:hyperlink r:id="rId240" w:history="1">
        <w:r w:rsidRPr="004E049E">
          <w:rPr>
            <w:rStyle w:val="Hyperlink"/>
          </w:rPr>
          <w:t>www.cal-iaq.org</w:t>
        </w:r>
      </w:hyperlink>
      <w:r>
        <w:t>.</w:t>
      </w:r>
    </w:p>
    <w:p w14:paraId="3A8FC50A" w14:textId="77777777" w:rsidR="007E4929" w:rsidRDefault="007E4929" w:rsidP="0002043C">
      <w:pPr>
        <w:pStyle w:val="PR2"/>
        <w:jc w:val="left"/>
      </w:pPr>
      <w:r>
        <w:t xml:space="preserve">CPUC; California Public Utilities Commission; </w:t>
      </w:r>
      <w:hyperlink r:id="rId241" w:history="1">
        <w:r w:rsidRPr="004E049E">
          <w:rPr>
            <w:rStyle w:val="Hyperlink"/>
          </w:rPr>
          <w:t>www.cpuc.ca.gov</w:t>
        </w:r>
      </w:hyperlink>
      <w:r>
        <w:t>.</w:t>
      </w:r>
    </w:p>
    <w:p w14:paraId="3886D4BE" w14:textId="77777777" w:rsidR="00B31186" w:rsidRDefault="00B31186" w:rsidP="0002043C">
      <w:pPr>
        <w:pStyle w:val="PR2"/>
        <w:jc w:val="left"/>
      </w:pPr>
      <w:r>
        <w:t xml:space="preserve">DSA; Division of the State Architect; </w:t>
      </w:r>
      <w:hyperlink r:id="rId242" w:history="1">
        <w:r w:rsidR="007A25DD" w:rsidRPr="00F001B9">
          <w:rPr>
            <w:rStyle w:val="Hyperlink"/>
          </w:rPr>
          <w:t>www.dgs.ca.gov</w:t>
        </w:r>
      </w:hyperlink>
      <w:r w:rsidR="00BD148D">
        <w:t>.</w:t>
      </w:r>
    </w:p>
    <w:p w14:paraId="279C5B23" w14:textId="77777777" w:rsidR="00920857" w:rsidRPr="00920857" w:rsidRDefault="00920857" w:rsidP="0002043C">
      <w:pPr>
        <w:pStyle w:val="PR2"/>
        <w:jc w:val="left"/>
        <w:rPr>
          <w:rStyle w:val="HTMLCite"/>
          <w:i w:val="0"/>
          <w:iCs w:val="0"/>
        </w:rPr>
      </w:pPr>
      <w:r>
        <w:t xml:space="preserve">DTSC: Department of Toxic Substances Control; </w:t>
      </w:r>
      <w:hyperlink r:id="rId243" w:history="1">
        <w:r w:rsidRPr="00491459">
          <w:rPr>
            <w:rStyle w:val="Hyperlink"/>
            <w:lang w:val="en"/>
          </w:rPr>
          <w:t>www.dtsc.ca.gov</w:t>
        </w:r>
      </w:hyperlink>
      <w:r>
        <w:rPr>
          <w:rStyle w:val="HTMLCite"/>
          <w:i w:val="0"/>
          <w:lang w:val="en"/>
        </w:rPr>
        <w:t>.</w:t>
      </w:r>
    </w:p>
    <w:p w14:paraId="34610696" w14:textId="77777777" w:rsidR="007E4929" w:rsidRDefault="007E4929" w:rsidP="0002043C">
      <w:pPr>
        <w:pStyle w:val="PR2"/>
        <w:jc w:val="left"/>
      </w:pPr>
      <w:r>
        <w:t>S</w:t>
      </w:r>
      <w:r w:rsidR="00B31186">
        <w:t>DAPCD</w:t>
      </w:r>
      <w:r>
        <w:t>; S</w:t>
      </w:r>
      <w:r w:rsidR="00B31186">
        <w:t>an Diego Air Pollution Control district</w:t>
      </w:r>
      <w:r>
        <w:t xml:space="preserve">; </w:t>
      </w:r>
      <w:hyperlink r:id="rId244" w:history="1">
        <w:r w:rsidR="007A25DD" w:rsidRPr="00F001B9">
          <w:rPr>
            <w:rStyle w:val="Hyperlink"/>
          </w:rPr>
          <w:t>www.sdapcd.org</w:t>
        </w:r>
      </w:hyperlink>
      <w:r w:rsidR="00BD148D">
        <w:t>.</w:t>
      </w:r>
    </w:p>
    <w:p w14:paraId="09467D2A" w14:textId="77777777" w:rsidR="00DB4B28" w:rsidRDefault="00DB4B28" w:rsidP="0002043C">
      <w:pPr>
        <w:pStyle w:val="PRT"/>
        <w:jc w:val="left"/>
      </w:pPr>
      <w:r>
        <w:t>PRODUCTS (Not Used)</w:t>
      </w:r>
    </w:p>
    <w:p w14:paraId="703C7179" w14:textId="77777777" w:rsidR="00BC4132" w:rsidRDefault="00DB4B28" w:rsidP="00BC4132">
      <w:pPr>
        <w:pStyle w:val="PRT"/>
        <w:jc w:val="left"/>
      </w:pPr>
      <w:r>
        <w:t xml:space="preserve">EXECUTION </w:t>
      </w:r>
    </w:p>
    <w:p w14:paraId="59DA1828" w14:textId="77777777" w:rsidR="00BC4132" w:rsidRPr="00BC4132" w:rsidRDefault="00BC4132" w:rsidP="00BC4132">
      <w:pPr>
        <w:pStyle w:val="ART"/>
        <w:jc w:val="left"/>
      </w:pPr>
      <w:r w:rsidRPr="00BC4132">
        <w:t>SUPPLEMENTAL LISTING OF INDUSTRY STANDARDS</w:t>
      </w:r>
    </w:p>
    <w:p w14:paraId="1EDD9146" w14:textId="77777777" w:rsidR="00DB4B28" w:rsidRDefault="00BC4132" w:rsidP="00BC4132">
      <w:pPr>
        <w:pStyle w:val="PR1"/>
        <w:jc w:val="left"/>
      </w:pPr>
      <w:r w:rsidRPr="00BC4132">
        <w:t xml:space="preserve">The list </w:t>
      </w:r>
      <w:r w:rsidR="00532A21">
        <w:t xml:space="preserve">immediately following this section </w:t>
      </w:r>
      <w:r w:rsidRPr="00BC4132">
        <w:t>is provided for the reader’s convenience.  It is intended to be reasonably thorough, however, it does not purport to be comprehensive.</w:t>
      </w:r>
    </w:p>
    <w:p w14:paraId="351ADCA2" w14:textId="77777777" w:rsidR="004075A1" w:rsidRDefault="000F2378" w:rsidP="0002043C">
      <w:pPr>
        <w:pStyle w:val="EOS"/>
        <w:jc w:val="left"/>
      </w:pPr>
      <w:r w:rsidRPr="00BC4132">
        <w:t xml:space="preserve">END OF SECTION </w:t>
      </w:r>
      <w:r w:rsidR="003E1C16" w:rsidRPr="00BC4132">
        <w:t>01 42 00</w:t>
      </w:r>
    </w:p>
    <w:p w14:paraId="628F0126" w14:textId="77777777" w:rsidR="004075A1" w:rsidRPr="004075A1" w:rsidRDefault="004075A1" w:rsidP="0002043C">
      <w:pPr>
        <w:pStyle w:val="CMT"/>
        <w:jc w:val="left"/>
        <w:rPr>
          <w:color w:val="auto"/>
        </w:rPr>
      </w:pPr>
      <w:r w:rsidRPr="004075A1">
        <w:t>Retain this notice in all Sections of Project Manual.</w:t>
      </w:r>
    </w:p>
    <w:p w14:paraId="232C07E4" w14:textId="77777777" w:rsidR="004075A1" w:rsidRPr="004075A1" w:rsidRDefault="004075A1" w:rsidP="0002043C">
      <w:pPr>
        <w:tabs>
          <w:tab w:val="center" w:pos="4680"/>
          <w:tab w:val="right" w:pos="9360"/>
        </w:tabs>
        <w:suppressAutoHyphens/>
        <w:spacing w:before="480"/>
      </w:pPr>
      <w:r w:rsidRPr="004075A1">
        <w:t>San Diego Unified School District Guide Specifications</w:t>
      </w:r>
    </w:p>
    <w:p w14:paraId="7A016D97" w14:textId="44DB5738" w:rsidR="00C723F9" w:rsidRDefault="00D723D0" w:rsidP="00C723F9">
      <w:pPr>
        <w:pStyle w:val="EOS"/>
        <w:spacing w:before="0"/>
        <w:jc w:val="left"/>
        <w:rPr>
          <w:b w:val="0"/>
        </w:rPr>
      </w:pPr>
      <w:r>
        <w:rPr>
          <w:b w:val="0"/>
        </w:rPr>
        <w:t>Document</w:t>
      </w:r>
      <w:r w:rsidR="00C723F9">
        <w:rPr>
          <w:b w:val="0"/>
        </w:rPr>
        <w:t xml:space="preserve"> Version: February 14, 2022 Bulletin</w:t>
      </w:r>
    </w:p>
    <w:p w14:paraId="4ADD83D5" w14:textId="77777777" w:rsidR="00C80540" w:rsidRDefault="00EE3313" w:rsidP="0002043C">
      <w:pPr>
        <w:suppressAutoHyphens/>
      </w:pPr>
      <w:r>
        <w:br w:type="page"/>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583"/>
      </w:tblGrid>
      <w:tr w:rsidR="00C80540" w:rsidRPr="00DC0B36" w14:paraId="5A9F899D" w14:textId="77777777" w:rsidTr="005171D9">
        <w:tc>
          <w:tcPr>
            <w:tcW w:w="9558" w:type="dxa"/>
            <w:gridSpan w:val="2"/>
            <w:shd w:val="clear" w:color="auto" w:fill="auto"/>
          </w:tcPr>
          <w:p w14:paraId="2F175387" w14:textId="77777777" w:rsidR="00C80540" w:rsidRPr="005171D9" w:rsidRDefault="00C80540" w:rsidP="005171D9">
            <w:pPr>
              <w:pStyle w:val="Header"/>
              <w:jc w:val="center"/>
              <w:rPr>
                <w:rFonts w:eastAsia="Calibri"/>
                <w:b/>
                <w:sz w:val="20"/>
              </w:rPr>
            </w:pPr>
            <w:r w:rsidRPr="005171D9">
              <w:rPr>
                <w:rFonts w:eastAsia="Calibri"/>
                <w:b/>
                <w:sz w:val="20"/>
              </w:rPr>
              <w:lastRenderedPageBreak/>
              <w:t xml:space="preserve">     </w:t>
            </w:r>
          </w:p>
          <w:p w14:paraId="2CEC3105" w14:textId="77777777" w:rsidR="00C80540" w:rsidRPr="005171D9" w:rsidRDefault="00C80540" w:rsidP="005171D9">
            <w:pPr>
              <w:pStyle w:val="Header"/>
              <w:jc w:val="center"/>
              <w:rPr>
                <w:rFonts w:eastAsia="Calibri"/>
                <w:sz w:val="24"/>
                <w:szCs w:val="24"/>
              </w:rPr>
            </w:pPr>
            <w:r w:rsidRPr="005171D9">
              <w:rPr>
                <w:rFonts w:eastAsia="Calibri"/>
                <w:b/>
                <w:sz w:val="24"/>
                <w:szCs w:val="24"/>
              </w:rPr>
              <w:t>SUPPLEMENT</w:t>
            </w:r>
            <w:r w:rsidRPr="005171D9">
              <w:rPr>
                <w:rFonts w:eastAsia="Calibri"/>
                <w:sz w:val="24"/>
                <w:szCs w:val="24"/>
              </w:rPr>
              <w:t xml:space="preserve"> to </w:t>
            </w:r>
            <w:r w:rsidRPr="005171D9">
              <w:rPr>
                <w:rFonts w:eastAsia="Calibri"/>
                <w:b/>
                <w:sz w:val="24"/>
                <w:szCs w:val="24"/>
              </w:rPr>
              <w:t>01 42 00 REFERENCES</w:t>
            </w:r>
          </w:p>
          <w:p w14:paraId="7C215186" w14:textId="77777777" w:rsidR="00C80540" w:rsidRPr="005171D9" w:rsidRDefault="00C80540" w:rsidP="005171D9">
            <w:pPr>
              <w:tabs>
                <w:tab w:val="left" w:pos="3825"/>
              </w:tabs>
              <w:jc w:val="center"/>
              <w:rPr>
                <w:rFonts w:eastAsia="Calibri"/>
                <w:szCs w:val="22"/>
              </w:rPr>
            </w:pPr>
            <w:r w:rsidRPr="005171D9">
              <w:rPr>
                <w:rFonts w:eastAsia="Calibri"/>
                <w:szCs w:val="22"/>
              </w:rPr>
              <w:t>San Diego Unified School District Guide Specifications May 2016 Edition</w:t>
            </w:r>
          </w:p>
          <w:p w14:paraId="2541712D" w14:textId="77777777" w:rsidR="00C80540" w:rsidRPr="005171D9" w:rsidRDefault="00C80540" w:rsidP="005171D9">
            <w:pPr>
              <w:tabs>
                <w:tab w:val="left" w:pos="3825"/>
              </w:tabs>
              <w:jc w:val="center"/>
              <w:rPr>
                <w:rFonts w:eastAsia="Calibri"/>
                <w:sz w:val="20"/>
              </w:rPr>
            </w:pPr>
            <w:r w:rsidRPr="005171D9">
              <w:rPr>
                <w:rFonts w:eastAsia="Calibri"/>
                <w:sz w:val="20"/>
              </w:rPr>
              <w:t xml:space="preserve">   </w:t>
            </w:r>
          </w:p>
        </w:tc>
      </w:tr>
      <w:tr w:rsidR="00C80540" w:rsidRPr="005171D9" w14:paraId="7D35AAEB" w14:textId="77777777" w:rsidTr="005171D9">
        <w:tc>
          <w:tcPr>
            <w:tcW w:w="1975" w:type="dxa"/>
            <w:shd w:val="clear" w:color="auto" w:fill="auto"/>
          </w:tcPr>
          <w:p w14:paraId="356F23B4" w14:textId="77777777" w:rsidR="00C80540" w:rsidRPr="005171D9" w:rsidRDefault="00C80540" w:rsidP="005171D9">
            <w:pPr>
              <w:rPr>
                <w:rFonts w:eastAsia="Calibri"/>
                <w:b/>
                <w:sz w:val="18"/>
                <w:szCs w:val="18"/>
              </w:rPr>
            </w:pPr>
            <w:r w:rsidRPr="005171D9">
              <w:rPr>
                <w:rFonts w:eastAsia="Calibri"/>
                <w:b/>
                <w:sz w:val="18"/>
                <w:szCs w:val="18"/>
              </w:rPr>
              <w:t>ACI</w:t>
            </w:r>
          </w:p>
        </w:tc>
        <w:tc>
          <w:tcPr>
            <w:tcW w:w="7583" w:type="dxa"/>
            <w:shd w:val="clear" w:color="auto" w:fill="auto"/>
          </w:tcPr>
          <w:p w14:paraId="03B977CD" w14:textId="77777777" w:rsidR="00C80540" w:rsidRPr="005171D9" w:rsidRDefault="00C80540" w:rsidP="005171D9">
            <w:pPr>
              <w:tabs>
                <w:tab w:val="left" w:pos="3825"/>
              </w:tabs>
              <w:rPr>
                <w:rFonts w:eastAsia="Calibri"/>
                <w:sz w:val="18"/>
                <w:szCs w:val="18"/>
              </w:rPr>
            </w:pPr>
            <w:r w:rsidRPr="005171D9">
              <w:rPr>
                <w:rFonts w:eastAsia="Calibri"/>
                <w:sz w:val="18"/>
                <w:szCs w:val="18"/>
              </w:rPr>
              <w:tab/>
            </w:r>
          </w:p>
        </w:tc>
      </w:tr>
      <w:tr w:rsidR="00C80540" w:rsidRPr="005171D9" w14:paraId="5FBFD0F6" w14:textId="77777777" w:rsidTr="005171D9">
        <w:tc>
          <w:tcPr>
            <w:tcW w:w="1975" w:type="dxa"/>
            <w:shd w:val="clear" w:color="auto" w:fill="auto"/>
          </w:tcPr>
          <w:p w14:paraId="0EEAE319" w14:textId="77777777" w:rsidR="00C80540" w:rsidRPr="005171D9" w:rsidRDefault="00C80540" w:rsidP="005171D9">
            <w:pPr>
              <w:rPr>
                <w:rFonts w:eastAsia="Calibri"/>
                <w:sz w:val="18"/>
                <w:szCs w:val="18"/>
              </w:rPr>
            </w:pPr>
            <w:r w:rsidRPr="005171D9">
              <w:rPr>
                <w:rFonts w:eastAsia="Calibri"/>
                <w:sz w:val="18"/>
                <w:szCs w:val="18"/>
              </w:rPr>
              <w:t>216.1</w:t>
            </w:r>
          </w:p>
        </w:tc>
        <w:tc>
          <w:tcPr>
            <w:tcW w:w="7583" w:type="dxa"/>
            <w:shd w:val="clear" w:color="auto" w:fill="auto"/>
          </w:tcPr>
          <w:p w14:paraId="6416F4F2" w14:textId="77777777" w:rsidR="00C80540" w:rsidRPr="005171D9" w:rsidRDefault="00C80540" w:rsidP="005171D9">
            <w:pPr>
              <w:autoSpaceDE w:val="0"/>
              <w:autoSpaceDN w:val="0"/>
              <w:adjustRightInd w:val="0"/>
              <w:rPr>
                <w:rFonts w:eastAsia="Calibri"/>
                <w:sz w:val="18"/>
                <w:szCs w:val="18"/>
              </w:rPr>
            </w:pPr>
            <w:r w:rsidRPr="005171D9">
              <w:rPr>
                <w:rFonts w:eastAsia="Calibri"/>
                <w:bCs/>
                <w:sz w:val="18"/>
                <w:szCs w:val="18"/>
              </w:rPr>
              <w:t>Determining Fire Resistance of Concrete and Masonry Construction Assemblies</w:t>
            </w:r>
          </w:p>
        </w:tc>
      </w:tr>
      <w:tr w:rsidR="00C80540" w:rsidRPr="005171D9" w14:paraId="5FE16588" w14:textId="77777777" w:rsidTr="005171D9">
        <w:tc>
          <w:tcPr>
            <w:tcW w:w="1975" w:type="dxa"/>
            <w:shd w:val="clear" w:color="auto" w:fill="auto"/>
          </w:tcPr>
          <w:p w14:paraId="5CC06088" w14:textId="77777777" w:rsidR="00C80540" w:rsidRPr="005171D9" w:rsidRDefault="00C80540" w:rsidP="005171D9">
            <w:pPr>
              <w:rPr>
                <w:rFonts w:eastAsia="Calibri"/>
                <w:sz w:val="18"/>
                <w:szCs w:val="18"/>
              </w:rPr>
            </w:pPr>
            <w:r w:rsidRPr="005171D9">
              <w:rPr>
                <w:rFonts w:eastAsia="Calibri"/>
                <w:sz w:val="18"/>
                <w:szCs w:val="18"/>
              </w:rPr>
              <w:t>318</w:t>
            </w:r>
          </w:p>
        </w:tc>
        <w:tc>
          <w:tcPr>
            <w:tcW w:w="7583" w:type="dxa"/>
            <w:shd w:val="clear" w:color="auto" w:fill="auto"/>
          </w:tcPr>
          <w:p w14:paraId="5B442236" w14:textId="77777777" w:rsidR="00C80540" w:rsidRPr="005171D9" w:rsidRDefault="00C80540" w:rsidP="005171D9">
            <w:pPr>
              <w:rPr>
                <w:rFonts w:eastAsia="Calibri"/>
                <w:sz w:val="18"/>
                <w:szCs w:val="18"/>
              </w:rPr>
            </w:pPr>
            <w:r w:rsidRPr="005171D9">
              <w:rPr>
                <w:rFonts w:eastAsia="Calibri"/>
                <w:sz w:val="18"/>
                <w:szCs w:val="18"/>
              </w:rPr>
              <w:t>318-14: Building Code Requirements for Structural Concrete and Commentary</w:t>
            </w:r>
          </w:p>
        </w:tc>
      </w:tr>
      <w:tr w:rsidR="00C80540" w:rsidRPr="005171D9" w14:paraId="61B32372" w14:textId="77777777" w:rsidTr="005171D9">
        <w:tc>
          <w:tcPr>
            <w:tcW w:w="1975" w:type="dxa"/>
            <w:shd w:val="clear" w:color="auto" w:fill="auto"/>
          </w:tcPr>
          <w:p w14:paraId="6500EC2B" w14:textId="77777777" w:rsidR="00C80540" w:rsidRPr="005171D9" w:rsidRDefault="00C80540" w:rsidP="005171D9">
            <w:pPr>
              <w:rPr>
                <w:rFonts w:eastAsia="Calibri"/>
                <w:sz w:val="18"/>
                <w:szCs w:val="18"/>
              </w:rPr>
            </w:pPr>
            <w:r w:rsidRPr="005171D9">
              <w:rPr>
                <w:rFonts w:eastAsia="Calibri"/>
                <w:sz w:val="18"/>
                <w:szCs w:val="18"/>
              </w:rPr>
              <w:t>350/350R</w:t>
            </w:r>
          </w:p>
        </w:tc>
        <w:tc>
          <w:tcPr>
            <w:tcW w:w="7583" w:type="dxa"/>
            <w:shd w:val="clear" w:color="auto" w:fill="auto"/>
          </w:tcPr>
          <w:p w14:paraId="6F711EAF" w14:textId="77777777" w:rsidR="00C80540" w:rsidRPr="005171D9" w:rsidRDefault="00C80540" w:rsidP="005171D9">
            <w:pPr>
              <w:rPr>
                <w:rFonts w:eastAsia="Calibri"/>
                <w:sz w:val="18"/>
                <w:szCs w:val="18"/>
              </w:rPr>
            </w:pPr>
            <w:r w:rsidRPr="005171D9">
              <w:rPr>
                <w:rFonts w:eastAsia="Calibri"/>
                <w:sz w:val="18"/>
                <w:szCs w:val="18"/>
              </w:rPr>
              <w:t xml:space="preserve">Code </w:t>
            </w:r>
            <w:proofErr w:type="spellStart"/>
            <w:r w:rsidRPr="005171D9">
              <w:rPr>
                <w:rFonts w:eastAsia="Calibri"/>
                <w:sz w:val="18"/>
                <w:szCs w:val="18"/>
              </w:rPr>
              <w:t>Req’ts</w:t>
            </w:r>
            <w:proofErr w:type="spellEnd"/>
            <w:r w:rsidRPr="005171D9">
              <w:rPr>
                <w:rFonts w:eastAsia="Calibri"/>
                <w:sz w:val="18"/>
                <w:szCs w:val="18"/>
              </w:rPr>
              <w:t xml:space="preserve"> for Environmental Engineering Concrete Structures and Commentary</w:t>
            </w:r>
          </w:p>
        </w:tc>
      </w:tr>
      <w:tr w:rsidR="00C80540" w:rsidRPr="005171D9" w14:paraId="5620AC6C" w14:textId="77777777" w:rsidTr="005171D9">
        <w:tc>
          <w:tcPr>
            <w:tcW w:w="1975" w:type="dxa"/>
            <w:shd w:val="clear" w:color="auto" w:fill="auto"/>
          </w:tcPr>
          <w:p w14:paraId="3063C0A1" w14:textId="77777777" w:rsidR="00C80540" w:rsidRPr="005171D9" w:rsidRDefault="00C80540" w:rsidP="005171D9">
            <w:pPr>
              <w:rPr>
                <w:rFonts w:eastAsia="Calibri"/>
                <w:sz w:val="18"/>
                <w:szCs w:val="18"/>
              </w:rPr>
            </w:pPr>
            <w:r w:rsidRPr="005171D9">
              <w:rPr>
                <w:rFonts w:eastAsia="Calibri"/>
                <w:sz w:val="18"/>
                <w:szCs w:val="18"/>
              </w:rPr>
              <w:t>530-11</w:t>
            </w:r>
          </w:p>
        </w:tc>
        <w:tc>
          <w:tcPr>
            <w:tcW w:w="7583" w:type="dxa"/>
            <w:shd w:val="clear" w:color="auto" w:fill="auto"/>
          </w:tcPr>
          <w:p w14:paraId="7DE1AFC2" w14:textId="77777777" w:rsidR="00C80540" w:rsidRPr="005171D9" w:rsidRDefault="00C80540" w:rsidP="005171D9">
            <w:pPr>
              <w:rPr>
                <w:rFonts w:eastAsia="Calibri"/>
                <w:sz w:val="18"/>
                <w:szCs w:val="18"/>
              </w:rPr>
            </w:pPr>
            <w:r w:rsidRPr="005171D9">
              <w:rPr>
                <w:rFonts w:eastAsia="Calibri"/>
                <w:bCs/>
                <w:kern w:val="36"/>
                <w:sz w:val="18"/>
                <w:szCs w:val="18"/>
                <w:lang w:val="en"/>
              </w:rPr>
              <w:t>Building Code Requirements and Specification for Masonry Structures and Related Commentaries (see also TMS 402 &amp; ASCE 5-11)</w:t>
            </w:r>
          </w:p>
        </w:tc>
      </w:tr>
      <w:tr w:rsidR="00C80540" w:rsidRPr="005171D9" w14:paraId="53C50423" w14:textId="77777777" w:rsidTr="005171D9">
        <w:tc>
          <w:tcPr>
            <w:tcW w:w="1975" w:type="dxa"/>
            <w:shd w:val="clear" w:color="auto" w:fill="auto"/>
          </w:tcPr>
          <w:p w14:paraId="3E838A52" w14:textId="77777777" w:rsidR="00C80540" w:rsidRPr="005171D9" w:rsidRDefault="00C80540" w:rsidP="005171D9">
            <w:pPr>
              <w:rPr>
                <w:rFonts w:eastAsia="Calibri"/>
                <w:sz w:val="18"/>
                <w:szCs w:val="18"/>
              </w:rPr>
            </w:pPr>
            <w:r w:rsidRPr="005171D9">
              <w:rPr>
                <w:rFonts w:eastAsia="Calibri"/>
                <w:sz w:val="18"/>
                <w:szCs w:val="18"/>
              </w:rPr>
              <w:t>503.3</w:t>
            </w:r>
          </w:p>
        </w:tc>
        <w:tc>
          <w:tcPr>
            <w:tcW w:w="7583" w:type="dxa"/>
            <w:shd w:val="clear" w:color="auto" w:fill="auto"/>
          </w:tcPr>
          <w:p w14:paraId="575E3285" w14:textId="77777777" w:rsidR="00C80540" w:rsidRPr="005171D9" w:rsidRDefault="00C80540" w:rsidP="005171D9">
            <w:pPr>
              <w:rPr>
                <w:rFonts w:eastAsia="Calibri"/>
                <w:sz w:val="18"/>
                <w:szCs w:val="18"/>
              </w:rPr>
            </w:pPr>
            <w:r w:rsidRPr="005171D9">
              <w:rPr>
                <w:rFonts w:eastAsia="Calibri"/>
                <w:sz w:val="18"/>
                <w:szCs w:val="18"/>
              </w:rPr>
              <w:t>Producing a Skid-Resistant Surface on Concrete by the Use of Epoxy and Aggregate</w:t>
            </w:r>
          </w:p>
        </w:tc>
      </w:tr>
      <w:tr w:rsidR="00C80540" w:rsidRPr="005171D9" w14:paraId="64B8670B" w14:textId="77777777" w:rsidTr="005171D9">
        <w:tc>
          <w:tcPr>
            <w:tcW w:w="1975" w:type="dxa"/>
            <w:shd w:val="clear" w:color="auto" w:fill="auto"/>
          </w:tcPr>
          <w:p w14:paraId="483C9B2A" w14:textId="77777777" w:rsidR="00C80540" w:rsidRPr="005171D9" w:rsidRDefault="00C80540" w:rsidP="005171D9">
            <w:pPr>
              <w:rPr>
                <w:rFonts w:eastAsia="Calibri"/>
                <w:sz w:val="18"/>
                <w:szCs w:val="18"/>
              </w:rPr>
            </w:pPr>
          </w:p>
        </w:tc>
        <w:tc>
          <w:tcPr>
            <w:tcW w:w="7583" w:type="dxa"/>
            <w:shd w:val="clear" w:color="auto" w:fill="auto"/>
          </w:tcPr>
          <w:p w14:paraId="58197C0A" w14:textId="77777777" w:rsidR="00C80540" w:rsidRPr="005171D9" w:rsidRDefault="00C80540" w:rsidP="005171D9">
            <w:pPr>
              <w:rPr>
                <w:rFonts w:eastAsia="Calibri"/>
                <w:sz w:val="18"/>
                <w:szCs w:val="18"/>
              </w:rPr>
            </w:pPr>
          </w:p>
        </w:tc>
      </w:tr>
      <w:tr w:rsidR="00C80540" w:rsidRPr="005171D9" w14:paraId="710B5338" w14:textId="77777777" w:rsidTr="005171D9">
        <w:tc>
          <w:tcPr>
            <w:tcW w:w="1975" w:type="dxa"/>
            <w:shd w:val="clear" w:color="auto" w:fill="auto"/>
          </w:tcPr>
          <w:p w14:paraId="115601EB" w14:textId="77777777" w:rsidR="00C80540" w:rsidRPr="005171D9" w:rsidRDefault="00C80540" w:rsidP="005171D9">
            <w:pPr>
              <w:rPr>
                <w:rFonts w:eastAsia="Calibri"/>
                <w:b/>
                <w:sz w:val="18"/>
                <w:szCs w:val="18"/>
              </w:rPr>
            </w:pPr>
            <w:r w:rsidRPr="005171D9">
              <w:rPr>
                <w:rFonts w:eastAsia="Calibri"/>
                <w:b/>
                <w:sz w:val="18"/>
                <w:szCs w:val="18"/>
              </w:rPr>
              <w:t>AAPFCO</w:t>
            </w:r>
          </w:p>
        </w:tc>
        <w:tc>
          <w:tcPr>
            <w:tcW w:w="7583" w:type="dxa"/>
            <w:shd w:val="clear" w:color="auto" w:fill="auto"/>
          </w:tcPr>
          <w:p w14:paraId="2B943D95" w14:textId="77777777" w:rsidR="00C80540" w:rsidRPr="005171D9" w:rsidRDefault="00C80540" w:rsidP="005171D9">
            <w:pPr>
              <w:rPr>
                <w:rStyle w:val="st1"/>
                <w:rFonts w:eastAsia="Calibri"/>
                <w:sz w:val="18"/>
                <w:szCs w:val="18"/>
                <w:lang w:val="en"/>
              </w:rPr>
            </w:pPr>
          </w:p>
        </w:tc>
      </w:tr>
      <w:tr w:rsidR="00C80540" w:rsidRPr="005171D9" w14:paraId="10D8044F" w14:textId="77777777" w:rsidTr="005171D9">
        <w:tc>
          <w:tcPr>
            <w:tcW w:w="1975" w:type="dxa"/>
            <w:shd w:val="clear" w:color="auto" w:fill="auto"/>
          </w:tcPr>
          <w:p w14:paraId="5A84803B" w14:textId="77777777" w:rsidR="00C80540" w:rsidRPr="005171D9" w:rsidRDefault="00C80540" w:rsidP="005171D9">
            <w:pPr>
              <w:rPr>
                <w:rFonts w:eastAsia="Calibri"/>
                <w:sz w:val="18"/>
                <w:szCs w:val="18"/>
              </w:rPr>
            </w:pPr>
            <w:r w:rsidRPr="005171D9">
              <w:rPr>
                <w:rFonts w:eastAsia="Calibri"/>
                <w:sz w:val="18"/>
                <w:szCs w:val="18"/>
              </w:rPr>
              <w:t>SUIP #25</w:t>
            </w:r>
          </w:p>
        </w:tc>
        <w:tc>
          <w:tcPr>
            <w:tcW w:w="7583" w:type="dxa"/>
            <w:shd w:val="clear" w:color="auto" w:fill="auto"/>
          </w:tcPr>
          <w:p w14:paraId="28383F10" w14:textId="77777777" w:rsidR="00C80540" w:rsidRPr="005171D9" w:rsidRDefault="00C80540" w:rsidP="005171D9">
            <w:pPr>
              <w:rPr>
                <w:rFonts w:eastAsia="Calibri"/>
                <w:sz w:val="18"/>
                <w:szCs w:val="18"/>
              </w:rPr>
            </w:pPr>
            <w:r w:rsidRPr="005171D9">
              <w:rPr>
                <w:rStyle w:val="st1"/>
                <w:rFonts w:eastAsia="Calibri"/>
                <w:sz w:val="18"/>
                <w:szCs w:val="18"/>
                <w:lang w:val="en"/>
              </w:rPr>
              <w:t>Statements for Uniform Interpretation and Policy “The Heavy Metal Rule” Calculator</w:t>
            </w:r>
          </w:p>
        </w:tc>
      </w:tr>
      <w:tr w:rsidR="00C80540" w:rsidRPr="005171D9" w14:paraId="31627EBE" w14:textId="77777777" w:rsidTr="005171D9">
        <w:tc>
          <w:tcPr>
            <w:tcW w:w="1975" w:type="dxa"/>
            <w:shd w:val="clear" w:color="auto" w:fill="auto"/>
          </w:tcPr>
          <w:p w14:paraId="4A2A06B7" w14:textId="77777777" w:rsidR="00C80540" w:rsidRPr="005171D9" w:rsidRDefault="00C80540" w:rsidP="005171D9">
            <w:pPr>
              <w:rPr>
                <w:rFonts w:eastAsia="Calibri"/>
                <w:sz w:val="18"/>
                <w:szCs w:val="18"/>
              </w:rPr>
            </w:pPr>
          </w:p>
        </w:tc>
        <w:tc>
          <w:tcPr>
            <w:tcW w:w="7583" w:type="dxa"/>
            <w:shd w:val="clear" w:color="auto" w:fill="auto"/>
          </w:tcPr>
          <w:p w14:paraId="49508747" w14:textId="77777777" w:rsidR="00C80540" w:rsidRPr="005171D9" w:rsidRDefault="00C80540" w:rsidP="005171D9">
            <w:pPr>
              <w:rPr>
                <w:rFonts w:eastAsia="Calibri"/>
                <w:sz w:val="18"/>
                <w:szCs w:val="18"/>
              </w:rPr>
            </w:pPr>
          </w:p>
        </w:tc>
      </w:tr>
      <w:tr w:rsidR="00C80540" w:rsidRPr="005171D9" w14:paraId="4A051C00" w14:textId="77777777" w:rsidTr="005171D9">
        <w:tc>
          <w:tcPr>
            <w:tcW w:w="1975" w:type="dxa"/>
            <w:shd w:val="clear" w:color="auto" w:fill="auto"/>
          </w:tcPr>
          <w:p w14:paraId="2AA51199" w14:textId="77777777" w:rsidR="00C80540" w:rsidRPr="005171D9" w:rsidRDefault="00C80540" w:rsidP="005171D9">
            <w:pPr>
              <w:rPr>
                <w:rFonts w:eastAsia="Calibri"/>
                <w:b/>
                <w:sz w:val="18"/>
                <w:szCs w:val="18"/>
              </w:rPr>
            </w:pPr>
            <w:r w:rsidRPr="005171D9">
              <w:rPr>
                <w:rFonts w:eastAsia="Calibri"/>
                <w:b/>
                <w:sz w:val="18"/>
                <w:szCs w:val="18"/>
              </w:rPr>
              <w:t>AASHTO</w:t>
            </w:r>
          </w:p>
        </w:tc>
        <w:tc>
          <w:tcPr>
            <w:tcW w:w="7583" w:type="dxa"/>
            <w:shd w:val="clear" w:color="auto" w:fill="auto"/>
          </w:tcPr>
          <w:p w14:paraId="19A0D481" w14:textId="77777777" w:rsidR="00C80540" w:rsidRPr="005171D9" w:rsidRDefault="00C80540" w:rsidP="005171D9">
            <w:pPr>
              <w:rPr>
                <w:rFonts w:eastAsia="Calibri"/>
                <w:sz w:val="18"/>
                <w:szCs w:val="18"/>
              </w:rPr>
            </w:pPr>
          </w:p>
        </w:tc>
      </w:tr>
      <w:tr w:rsidR="00C80540" w:rsidRPr="005171D9" w14:paraId="2AECEBAE" w14:textId="77777777" w:rsidTr="005171D9">
        <w:tc>
          <w:tcPr>
            <w:tcW w:w="1975" w:type="dxa"/>
            <w:shd w:val="clear" w:color="auto" w:fill="auto"/>
          </w:tcPr>
          <w:p w14:paraId="410FFC40" w14:textId="77777777" w:rsidR="00C80540" w:rsidRPr="005171D9" w:rsidRDefault="00C80540" w:rsidP="005171D9">
            <w:pPr>
              <w:rPr>
                <w:rFonts w:eastAsia="Calibri"/>
                <w:sz w:val="18"/>
                <w:szCs w:val="18"/>
              </w:rPr>
            </w:pPr>
            <w:r w:rsidRPr="005171D9">
              <w:rPr>
                <w:rFonts w:eastAsia="Calibri"/>
                <w:sz w:val="18"/>
                <w:szCs w:val="18"/>
              </w:rPr>
              <w:t>LTS-6-M</w:t>
            </w:r>
          </w:p>
        </w:tc>
        <w:tc>
          <w:tcPr>
            <w:tcW w:w="7583" w:type="dxa"/>
            <w:shd w:val="clear" w:color="auto" w:fill="auto"/>
          </w:tcPr>
          <w:p w14:paraId="1D4CEB55" w14:textId="77777777" w:rsidR="00C80540" w:rsidRPr="005171D9" w:rsidRDefault="00C80540" w:rsidP="005171D9">
            <w:pPr>
              <w:rPr>
                <w:rFonts w:eastAsia="Calibri"/>
                <w:sz w:val="18"/>
                <w:szCs w:val="18"/>
              </w:rPr>
            </w:pPr>
            <w:r w:rsidRPr="005171D9">
              <w:rPr>
                <w:rFonts w:eastAsia="Calibri"/>
                <w:sz w:val="18"/>
                <w:szCs w:val="18"/>
              </w:rPr>
              <w:t>Structural Supports for Highway Signs, Luminaires, and Traffic Signals</w:t>
            </w:r>
          </w:p>
        </w:tc>
      </w:tr>
      <w:tr w:rsidR="00C80540" w:rsidRPr="005171D9" w14:paraId="397BCD06" w14:textId="77777777" w:rsidTr="005171D9">
        <w:tc>
          <w:tcPr>
            <w:tcW w:w="1975" w:type="dxa"/>
            <w:shd w:val="clear" w:color="auto" w:fill="auto"/>
          </w:tcPr>
          <w:p w14:paraId="5E1A36D8" w14:textId="77777777" w:rsidR="00C80540" w:rsidRPr="005171D9" w:rsidRDefault="00C80540" w:rsidP="005171D9">
            <w:pPr>
              <w:rPr>
                <w:rFonts w:eastAsia="Calibri"/>
                <w:sz w:val="18"/>
                <w:szCs w:val="18"/>
              </w:rPr>
            </w:pPr>
            <w:r w:rsidRPr="005171D9">
              <w:rPr>
                <w:rFonts w:eastAsia="Calibri"/>
                <w:sz w:val="18"/>
                <w:szCs w:val="18"/>
              </w:rPr>
              <w:t>M 251</w:t>
            </w:r>
          </w:p>
        </w:tc>
        <w:tc>
          <w:tcPr>
            <w:tcW w:w="7583" w:type="dxa"/>
            <w:shd w:val="clear" w:color="auto" w:fill="auto"/>
          </w:tcPr>
          <w:p w14:paraId="2EB6E4FF" w14:textId="77777777" w:rsidR="00C80540" w:rsidRPr="005171D9" w:rsidRDefault="00C80540" w:rsidP="005171D9">
            <w:pPr>
              <w:rPr>
                <w:rFonts w:eastAsia="Calibri"/>
                <w:sz w:val="18"/>
                <w:szCs w:val="18"/>
              </w:rPr>
            </w:pPr>
            <w:r w:rsidRPr="005171D9">
              <w:rPr>
                <w:rFonts w:eastAsia="Calibri"/>
                <w:sz w:val="18"/>
                <w:szCs w:val="18"/>
              </w:rPr>
              <w:t>Plain and Laminated Elastomeric Bridge Bearings</w:t>
            </w:r>
          </w:p>
        </w:tc>
      </w:tr>
      <w:tr w:rsidR="00C80540" w:rsidRPr="005171D9" w14:paraId="4057F284" w14:textId="77777777" w:rsidTr="005171D9">
        <w:tc>
          <w:tcPr>
            <w:tcW w:w="1975" w:type="dxa"/>
            <w:shd w:val="clear" w:color="auto" w:fill="auto"/>
          </w:tcPr>
          <w:p w14:paraId="5D753678" w14:textId="77777777" w:rsidR="00C80540" w:rsidRPr="005171D9" w:rsidRDefault="00C80540" w:rsidP="005171D9">
            <w:pPr>
              <w:rPr>
                <w:rFonts w:eastAsia="Calibri"/>
                <w:sz w:val="18"/>
                <w:szCs w:val="18"/>
              </w:rPr>
            </w:pPr>
            <w:r w:rsidRPr="005171D9">
              <w:rPr>
                <w:rFonts w:eastAsia="Calibri"/>
                <w:sz w:val="18"/>
                <w:szCs w:val="18"/>
              </w:rPr>
              <w:t>C78.42</w:t>
            </w:r>
          </w:p>
        </w:tc>
        <w:tc>
          <w:tcPr>
            <w:tcW w:w="7583" w:type="dxa"/>
            <w:shd w:val="clear" w:color="auto" w:fill="auto"/>
          </w:tcPr>
          <w:p w14:paraId="74B78AE2" w14:textId="77777777" w:rsidR="00C80540" w:rsidRPr="005171D9" w:rsidRDefault="00C80540" w:rsidP="005171D9">
            <w:pPr>
              <w:rPr>
                <w:rFonts w:eastAsia="Calibri"/>
                <w:sz w:val="18"/>
                <w:szCs w:val="18"/>
              </w:rPr>
            </w:pPr>
            <w:r w:rsidRPr="005171D9">
              <w:rPr>
                <w:rFonts w:eastAsia="Calibri"/>
                <w:sz w:val="18"/>
                <w:szCs w:val="18"/>
              </w:rPr>
              <w:t>High Pressure Sodium Lamps</w:t>
            </w:r>
          </w:p>
        </w:tc>
      </w:tr>
      <w:tr w:rsidR="00C80540" w:rsidRPr="005171D9" w14:paraId="4FD8F1B4" w14:textId="77777777" w:rsidTr="005171D9">
        <w:tc>
          <w:tcPr>
            <w:tcW w:w="1975" w:type="dxa"/>
            <w:shd w:val="clear" w:color="auto" w:fill="auto"/>
          </w:tcPr>
          <w:p w14:paraId="08FF99E2" w14:textId="77777777" w:rsidR="00C80540" w:rsidRPr="005171D9" w:rsidRDefault="00C80540" w:rsidP="005171D9">
            <w:pPr>
              <w:rPr>
                <w:rFonts w:eastAsia="Calibri"/>
                <w:sz w:val="18"/>
                <w:szCs w:val="18"/>
              </w:rPr>
            </w:pPr>
            <w:r w:rsidRPr="005171D9">
              <w:rPr>
                <w:rFonts w:eastAsia="Calibri"/>
                <w:sz w:val="18"/>
                <w:szCs w:val="18"/>
              </w:rPr>
              <w:t>C78.43</w:t>
            </w:r>
          </w:p>
        </w:tc>
        <w:tc>
          <w:tcPr>
            <w:tcW w:w="7583" w:type="dxa"/>
            <w:shd w:val="clear" w:color="auto" w:fill="auto"/>
          </w:tcPr>
          <w:p w14:paraId="50BF241B" w14:textId="77777777" w:rsidR="00C80540" w:rsidRPr="005171D9" w:rsidRDefault="00C80540" w:rsidP="005171D9">
            <w:pPr>
              <w:rPr>
                <w:rFonts w:eastAsia="Calibri"/>
                <w:sz w:val="18"/>
                <w:szCs w:val="18"/>
              </w:rPr>
            </w:pPr>
            <w:r w:rsidRPr="005171D9">
              <w:rPr>
                <w:rFonts w:eastAsia="Calibri"/>
                <w:sz w:val="18"/>
                <w:szCs w:val="18"/>
              </w:rPr>
              <w:t>Single Ended Metal Halide Lamps</w:t>
            </w:r>
          </w:p>
        </w:tc>
      </w:tr>
      <w:tr w:rsidR="00C80540" w:rsidRPr="005171D9" w14:paraId="16AC965A" w14:textId="77777777" w:rsidTr="005171D9">
        <w:tc>
          <w:tcPr>
            <w:tcW w:w="1975" w:type="dxa"/>
            <w:shd w:val="clear" w:color="auto" w:fill="auto"/>
          </w:tcPr>
          <w:p w14:paraId="50BD74AF" w14:textId="77777777" w:rsidR="00C80540" w:rsidRPr="005171D9" w:rsidRDefault="00C80540" w:rsidP="005171D9">
            <w:pPr>
              <w:rPr>
                <w:rFonts w:eastAsia="Calibri"/>
                <w:sz w:val="18"/>
                <w:szCs w:val="18"/>
              </w:rPr>
            </w:pPr>
            <w:r w:rsidRPr="005171D9">
              <w:rPr>
                <w:rFonts w:eastAsia="Calibri"/>
                <w:sz w:val="18"/>
                <w:szCs w:val="18"/>
              </w:rPr>
              <w:t>C 79.1</w:t>
            </w:r>
          </w:p>
        </w:tc>
        <w:tc>
          <w:tcPr>
            <w:tcW w:w="7583" w:type="dxa"/>
            <w:shd w:val="clear" w:color="auto" w:fill="auto"/>
          </w:tcPr>
          <w:p w14:paraId="0F3245CE" w14:textId="77777777" w:rsidR="00C80540" w:rsidRPr="005171D9" w:rsidRDefault="00C80540" w:rsidP="005171D9">
            <w:pPr>
              <w:rPr>
                <w:rFonts w:eastAsia="Calibri"/>
                <w:sz w:val="18"/>
                <w:szCs w:val="18"/>
              </w:rPr>
            </w:pPr>
            <w:r w:rsidRPr="005171D9">
              <w:rPr>
                <w:rFonts w:eastAsia="Calibri"/>
                <w:sz w:val="18"/>
                <w:szCs w:val="18"/>
              </w:rPr>
              <w:t>Nomenclature for Glass Bulbs Intended for Use with Electric Lamps</w:t>
            </w:r>
          </w:p>
        </w:tc>
      </w:tr>
      <w:tr w:rsidR="00C80540" w:rsidRPr="005171D9" w14:paraId="4780B915" w14:textId="77777777" w:rsidTr="005171D9">
        <w:tc>
          <w:tcPr>
            <w:tcW w:w="1975" w:type="dxa"/>
            <w:shd w:val="clear" w:color="auto" w:fill="auto"/>
          </w:tcPr>
          <w:p w14:paraId="7610BC1B" w14:textId="77777777" w:rsidR="00C80540" w:rsidRPr="005171D9" w:rsidRDefault="00C80540" w:rsidP="005171D9">
            <w:pPr>
              <w:rPr>
                <w:rFonts w:eastAsia="Calibri"/>
                <w:sz w:val="18"/>
                <w:szCs w:val="18"/>
              </w:rPr>
            </w:pPr>
            <w:r w:rsidRPr="005171D9">
              <w:rPr>
                <w:rFonts w:eastAsia="Calibri"/>
                <w:sz w:val="18"/>
                <w:szCs w:val="18"/>
              </w:rPr>
              <w:t>C 80.1</w:t>
            </w:r>
          </w:p>
        </w:tc>
        <w:tc>
          <w:tcPr>
            <w:tcW w:w="7583" w:type="dxa"/>
            <w:shd w:val="clear" w:color="auto" w:fill="auto"/>
          </w:tcPr>
          <w:p w14:paraId="7B0D4799" w14:textId="77777777" w:rsidR="00C80540" w:rsidRPr="005171D9" w:rsidRDefault="00C80540" w:rsidP="005171D9">
            <w:pPr>
              <w:rPr>
                <w:rFonts w:eastAsia="Calibri"/>
                <w:sz w:val="18"/>
                <w:szCs w:val="18"/>
              </w:rPr>
            </w:pPr>
            <w:r w:rsidRPr="005171D9">
              <w:rPr>
                <w:rFonts w:eastAsia="Calibri"/>
                <w:sz w:val="18"/>
                <w:szCs w:val="18"/>
              </w:rPr>
              <w:t>Galvanized Rigid Conduit</w:t>
            </w:r>
          </w:p>
        </w:tc>
      </w:tr>
      <w:tr w:rsidR="00C80540" w:rsidRPr="005171D9" w14:paraId="01308A3B" w14:textId="77777777" w:rsidTr="005171D9">
        <w:tc>
          <w:tcPr>
            <w:tcW w:w="1975" w:type="dxa"/>
            <w:shd w:val="clear" w:color="auto" w:fill="auto"/>
          </w:tcPr>
          <w:p w14:paraId="30494840" w14:textId="77777777" w:rsidR="00C80540" w:rsidRPr="005171D9" w:rsidRDefault="00C80540" w:rsidP="005171D9">
            <w:pPr>
              <w:rPr>
                <w:rFonts w:eastAsia="Calibri"/>
                <w:b/>
                <w:sz w:val="18"/>
                <w:szCs w:val="18"/>
              </w:rPr>
            </w:pPr>
            <w:r w:rsidRPr="005171D9">
              <w:rPr>
                <w:rFonts w:eastAsia="Calibri"/>
                <w:sz w:val="18"/>
                <w:szCs w:val="18"/>
              </w:rPr>
              <w:t>C 80.3</w:t>
            </w:r>
          </w:p>
        </w:tc>
        <w:tc>
          <w:tcPr>
            <w:tcW w:w="7583" w:type="dxa"/>
            <w:shd w:val="clear" w:color="auto" w:fill="auto"/>
          </w:tcPr>
          <w:p w14:paraId="06658F21" w14:textId="77777777" w:rsidR="00C80540" w:rsidRPr="005171D9" w:rsidRDefault="00C80540" w:rsidP="005171D9">
            <w:pPr>
              <w:rPr>
                <w:rFonts w:eastAsia="Calibri"/>
                <w:sz w:val="18"/>
                <w:szCs w:val="18"/>
              </w:rPr>
            </w:pPr>
            <w:r w:rsidRPr="005171D9">
              <w:rPr>
                <w:rFonts w:eastAsia="Calibri"/>
                <w:sz w:val="18"/>
                <w:szCs w:val="18"/>
              </w:rPr>
              <w:t>Steel Electric Metallic Tubing</w:t>
            </w:r>
          </w:p>
        </w:tc>
      </w:tr>
      <w:tr w:rsidR="00C80540" w:rsidRPr="005171D9" w14:paraId="1EAEB2DD" w14:textId="77777777" w:rsidTr="005171D9">
        <w:tc>
          <w:tcPr>
            <w:tcW w:w="1975" w:type="dxa"/>
            <w:shd w:val="clear" w:color="auto" w:fill="auto"/>
          </w:tcPr>
          <w:p w14:paraId="3E33B77A" w14:textId="77777777" w:rsidR="00C80540" w:rsidRPr="005171D9" w:rsidRDefault="00C80540" w:rsidP="005171D9">
            <w:pPr>
              <w:rPr>
                <w:rFonts w:eastAsia="Calibri"/>
                <w:b/>
                <w:sz w:val="18"/>
                <w:szCs w:val="18"/>
              </w:rPr>
            </w:pPr>
            <w:r w:rsidRPr="005171D9">
              <w:rPr>
                <w:rFonts w:eastAsia="Calibri"/>
                <w:sz w:val="18"/>
                <w:szCs w:val="18"/>
              </w:rPr>
              <w:t>C 80.5</w:t>
            </w:r>
          </w:p>
        </w:tc>
        <w:tc>
          <w:tcPr>
            <w:tcW w:w="7583" w:type="dxa"/>
            <w:shd w:val="clear" w:color="auto" w:fill="auto"/>
          </w:tcPr>
          <w:p w14:paraId="61128615" w14:textId="77777777" w:rsidR="00C80540" w:rsidRPr="005171D9" w:rsidRDefault="00C80540" w:rsidP="005171D9">
            <w:pPr>
              <w:rPr>
                <w:rFonts w:eastAsia="Calibri"/>
                <w:sz w:val="18"/>
                <w:szCs w:val="18"/>
              </w:rPr>
            </w:pPr>
            <w:r w:rsidRPr="005171D9">
              <w:rPr>
                <w:rFonts w:eastAsia="Calibri"/>
                <w:sz w:val="18"/>
                <w:szCs w:val="18"/>
              </w:rPr>
              <w:t>Electrical Rigid Aluminum Conduit</w:t>
            </w:r>
          </w:p>
        </w:tc>
      </w:tr>
      <w:tr w:rsidR="00C80540" w:rsidRPr="005171D9" w14:paraId="6E7AED8A" w14:textId="77777777" w:rsidTr="005171D9">
        <w:tc>
          <w:tcPr>
            <w:tcW w:w="1975" w:type="dxa"/>
            <w:shd w:val="clear" w:color="auto" w:fill="auto"/>
          </w:tcPr>
          <w:p w14:paraId="2F109CF5" w14:textId="77777777" w:rsidR="00C80540" w:rsidRPr="005171D9" w:rsidRDefault="00C80540" w:rsidP="005171D9">
            <w:pPr>
              <w:rPr>
                <w:rFonts w:eastAsia="Calibri"/>
                <w:b/>
                <w:sz w:val="18"/>
                <w:szCs w:val="18"/>
              </w:rPr>
            </w:pPr>
            <w:r w:rsidRPr="005171D9">
              <w:rPr>
                <w:rFonts w:eastAsia="Calibri"/>
                <w:sz w:val="18"/>
                <w:szCs w:val="18"/>
              </w:rPr>
              <w:t>C 80.6</w:t>
            </w:r>
          </w:p>
        </w:tc>
        <w:tc>
          <w:tcPr>
            <w:tcW w:w="7583" w:type="dxa"/>
            <w:shd w:val="clear" w:color="auto" w:fill="auto"/>
          </w:tcPr>
          <w:p w14:paraId="2B622039" w14:textId="77777777" w:rsidR="00C80540" w:rsidRPr="005171D9" w:rsidRDefault="00C80540" w:rsidP="005171D9">
            <w:pPr>
              <w:rPr>
                <w:rFonts w:eastAsia="Calibri"/>
                <w:sz w:val="18"/>
                <w:szCs w:val="18"/>
              </w:rPr>
            </w:pPr>
            <w:r w:rsidRPr="005171D9">
              <w:rPr>
                <w:rFonts w:eastAsia="Calibri"/>
                <w:sz w:val="18"/>
                <w:szCs w:val="18"/>
              </w:rPr>
              <w:t>Electrical Intermediate Metal Conduit</w:t>
            </w:r>
          </w:p>
        </w:tc>
      </w:tr>
      <w:tr w:rsidR="00C80540" w:rsidRPr="005171D9" w14:paraId="75046407" w14:textId="77777777" w:rsidTr="005171D9">
        <w:tc>
          <w:tcPr>
            <w:tcW w:w="1975" w:type="dxa"/>
            <w:shd w:val="clear" w:color="auto" w:fill="auto"/>
          </w:tcPr>
          <w:p w14:paraId="7CF7C83B" w14:textId="77777777" w:rsidR="00C80540" w:rsidRPr="005171D9" w:rsidRDefault="00C80540" w:rsidP="005171D9">
            <w:pPr>
              <w:rPr>
                <w:rFonts w:eastAsia="Calibri"/>
                <w:b/>
                <w:sz w:val="18"/>
                <w:szCs w:val="18"/>
              </w:rPr>
            </w:pPr>
            <w:r w:rsidRPr="005171D9">
              <w:rPr>
                <w:rFonts w:eastAsia="Calibri"/>
                <w:sz w:val="18"/>
                <w:szCs w:val="18"/>
              </w:rPr>
              <w:t>C 81.61</w:t>
            </w:r>
          </w:p>
        </w:tc>
        <w:tc>
          <w:tcPr>
            <w:tcW w:w="7583" w:type="dxa"/>
            <w:shd w:val="clear" w:color="auto" w:fill="auto"/>
          </w:tcPr>
          <w:p w14:paraId="48C97E70" w14:textId="77777777" w:rsidR="00C80540" w:rsidRPr="005171D9" w:rsidRDefault="00C80540" w:rsidP="005171D9">
            <w:pPr>
              <w:tabs>
                <w:tab w:val="left" w:pos="1020"/>
              </w:tabs>
              <w:rPr>
                <w:rFonts w:eastAsia="Calibri"/>
                <w:sz w:val="18"/>
                <w:szCs w:val="18"/>
              </w:rPr>
            </w:pPr>
            <w:r w:rsidRPr="005171D9">
              <w:rPr>
                <w:rFonts w:eastAsia="Calibri"/>
                <w:sz w:val="18"/>
                <w:szCs w:val="18"/>
              </w:rPr>
              <w:t>Bases (Caps) for Electric Lamps</w:t>
            </w:r>
          </w:p>
        </w:tc>
      </w:tr>
      <w:tr w:rsidR="00C80540" w:rsidRPr="005171D9" w14:paraId="4654B1D0" w14:textId="77777777" w:rsidTr="005171D9">
        <w:tc>
          <w:tcPr>
            <w:tcW w:w="1975" w:type="dxa"/>
            <w:shd w:val="clear" w:color="auto" w:fill="auto"/>
          </w:tcPr>
          <w:p w14:paraId="447E5C79" w14:textId="77777777" w:rsidR="00C80540" w:rsidRPr="005171D9" w:rsidRDefault="00C80540" w:rsidP="005171D9">
            <w:pPr>
              <w:rPr>
                <w:rFonts w:eastAsia="Calibri"/>
                <w:b/>
                <w:sz w:val="18"/>
                <w:szCs w:val="18"/>
              </w:rPr>
            </w:pPr>
            <w:r w:rsidRPr="005171D9">
              <w:rPr>
                <w:rFonts w:eastAsia="Calibri"/>
                <w:sz w:val="18"/>
                <w:szCs w:val="18"/>
              </w:rPr>
              <w:t>C 82.4</w:t>
            </w:r>
          </w:p>
        </w:tc>
        <w:tc>
          <w:tcPr>
            <w:tcW w:w="7583" w:type="dxa"/>
            <w:shd w:val="clear" w:color="auto" w:fill="auto"/>
          </w:tcPr>
          <w:p w14:paraId="3EAE7895" w14:textId="77777777" w:rsidR="00C80540" w:rsidRPr="005171D9" w:rsidRDefault="00C80540" w:rsidP="005171D9">
            <w:pPr>
              <w:rPr>
                <w:rFonts w:eastAsia="Calibri"/>
                <w:sz w:val="18"/>
                <w:szCs w:val="18"/>
              </w:rPr>
            </w:pPr>
            <w:r w:rsidRPr="005171D9">
              <w:rPr>
                <w:rFonts w:eastAsia="Calibri"/>
                <w:sz w:val="18"/>
                <w:szCs w:val="18"/>
              </w:rPr>
              <w:t xml:space="preserve">Ballasts for High-Intensity-Discharge &amp; </w:t>
            </w:r>
            <w:proofErr w:type="gramStart"/>
            <w:r w:rsidRPr="005171D9">
              <w:rPr>
                <w:rFonts w:eastAsia="Calibri"/>
                <w:sz w:val="18"/>
                <w:szCs w:val="18"/>
              </w:rPr>
              <w:t>Low Pressure</w:t>
            </w:r>
            <w:proofErr w:type="gramEnd"/>
            <w:r w:rsidRPr="005171D9">
              <w:rPr>
                <w:rFonts w:eastAsia="Calibri"/>
                <w:sz w:val="18"/>
                <w:szCs w:val="18"/>
              </w:rPr>
              <w:t xml:space="preserve"> Sodium Lamps</w:t>
            </w:r>
          </w:p>
        </w:tc>
      </w:tr>
      <w:tr w:rsidR="00C80540" w:rsidRPr="005171D9" w14:paraId="44B692E6" w14:textId="77777777" w:rsidTr="005171D9">
        <w:tc>
          <w:tcPr>
            <w:tcW w:w="1975" w:type="dxa"/>
            <w:shd w:val="clear" w:color="auto" w:fill="auto"/>
          </w:tcPr>
          <w:p w14:paraId="3A364F8E" w14:textId="77777777" w:rsidR="00C80540" w:rsidRPr="005171D9" w:rsidRDefault="00C80540" w:rsidP="005171D9">
            <w:pPr>
              <w:rPr>
                <w:rFonts w:eastAsia="Calibri"/>
                <w:b/>
                <w:sz w:val="18"/>
                <w:szCs w:val="18"/>
              </w:rPr>
            </w:pPr>
            <w:r w:rsidRPr="005171D9">
              <w:rPr>
                <w:rFonts w:eastAsia="Calibri"/>
                <w:sz w:val="18"/>
                <w:szCs w:val="18"/>
              </w:rPr>
              <w:t>C 82.11</w:t>
            </w:r>
          </w:p>
        </w:tc>
        <w:tc>
          <w:tcPr>
            <w:tcW w:w="7583" w:type="dxa"/>
            <w:shd w:val="clear" w:color="auto" w:fill="auto"/>
          </w:tcPr>
          <w:p w14:paraId="5096D001" w14:textId="77777777" w:rsidR="00C80540" w:rsidRPr="005171D9" w:rsidRDefault="00C80540" w:rsidP="005171D9">
            <w:pPr>
              <w:rPr>
                <w:rFonts w:eastAsia="Calibri"/>
                <w:sz w:val="18"/>
                <w:szCs w:val="18"/>
              </w:rPr>
            </w:pPr>
            <w:r w:rsidRPr="005171D9">
              <w:rPr>
                <w:rFonts w:eastAsia="Calibri"/>
                <w:sz w:val="18"/>
                <w:szCs w:val="18"/>
              </w:rPr>
              <w:t>High Frequency Fluorescent Lamp Ballasts</w:t>
            </w:r>
          </w:p>
        </w:tc>
      </w:tr>
      <w:tr w:rsidR="00C80540" w:rsidRPr="005171D9" w14:paraId="0FFDF3EB" w14:textId="77777777" w:rsidTr="005171D9">
        <w:tc>
          <w:tcPr>
            <w:tcW w:w="1975" w:type="dxa"/>
            <w:shd w:val="clear" w:color="auto" w:fill="auto"/>
          </w:tcPr>
          <w:p w14:paraId="2B2E67E9" w14:textId="77777777" w:rsidR="00C80540" w:rsidRPr="005171D9" w:rsidRDefault="00C80540" w:rsidP="005171D9">
            <w:pPr>
              <w:rPr>
                <w:rFonts w:eastAsia="Calibri"/>
                <w:sz w:val="18"/>
                <w:szCs w:val="18"/>
              </w:rPr>
            </w:pPr>
            <w:r w:rsidRPr="005171D9">
              <w:rPr>
                <w:rFonts w:eastAsia="Calibri"/>
                <w:sz w:val="18"/>
                <w:szCs w:val="18"/>
              </w:rPr>
              <w:t>C136.31</w:t>
            </w:r>
          </w:p>
        </w:tc>
        <w:tc>
          <w:tcPr>
            <w:tcW w:w="7583" w:type="dxa"/>
            <w:shd w:val="clear" w:color="auto" w:fill="auto"/>
          </w:tcPr>
          <w:p w14:paraId="2E550DC4" w14:textId="77777777" w:rsidR="00C80540" w:rsidRPr="005171D9" w:rsidRDefault="00C80540" w:rsidP="005171D9">
            <w:pPr>
              <w:rPr>
                <w:rFonts w:eastAsia="Calibri"/>
                <w:sz w:val="18"/>
                <w:szCs w:val="18"/>
              </w:rPr>
            </w:pPr>
            <w:r w:rsidRPr="005171D9">
              <w:rPr>
                <w:rFonts w:eastAsia="Calibri"/>
                <w:sz w:val="18"/>
                <w:szCs w:val="18"/>
              </w:rPr>
              <w:t>Roadway and Area Lighting Equipment – Luminaire Vibration</w:t>
            </w:r>
          </w:p>
        </w:tc>
      </w:tr>
      <w:tr w:rsidR="00C80540" w:rsidRPr="005171D9" w14:paraId="60C062E2" w14:textId="77777777" w:rsidTr="005171D9">
        <w:tc>
          <w:tcPr>
            <w:tcW w:w="1975" w:type="dxa"/>
            <w:shd w:val="clear" w:color="auto" w:fill="auto"/>
          </w:tcPr>
          <w:p w14:paraId="1C833E70" w14:textId="77777777" w:rsidR="00C80540" w:rsidRPr="005171D9" w:rsidRDefault="00C80540" w:rsidP="005171D9">
            <w:pPr>
              <w:rPr>
                <w:rFonts w:eastAsia="Calibri"/>
                <w:sz w:val="18"/>
                <w:szCs w:val="18"/>
              </w:rPr>
            </w:pPr>
            <w:r w:rsidRPr="005171D9">
              <w:rPr>
                <w:rFonts w:eastAsia="Calibri"/>
                <w:sz w:val="18"/>
                <w:szCs w:val="18"/>
              </w:rPr>
              <w:t>E1.24</w:t>
            </w:r>
          </w:p>
        </w:tc>
        <w:tc>
          <w:tcPr>
            <w:tcW w:w="7583" w:type="dxa"/>
            <w:shd w:val="clear" w:color="auto" w:fill="auto"/>
          </w:tcPr>
          <w:p w14:paraId="71FF0DC6" w14:textId="77777777" w:rsidR="00C80540" w:rsidRPr="005171D9" w:rsidRDefault="00C80540" w:rsidP="005171D9">
            <w:pPr>
              <w:rPr>
                <w:rFonts w:eastAsia="Calibri"/>
                <w:sz w:val="18"/>
                <w:szCs w:val="18"/>
              </w:rPr>
            </w:pPr>
            <w:r w:rsidRPr="005171D9">
              <w:rPr>
                <w:rFonts w:eastAsia="Calibri"/>
                <w:sz w:val="18"/>
                <w:szCs w:val="18"/>
              </w:rPr>
              <w:t>Entertainment Technology – Dimensional Requirements for Stage Pin Connectors</w:t>
            </w:r>
          </w:p>
        </w:tc>
      </w:tr>
      <w:tr w:rsidR="00C80540" w:rsidRPr="005171D9" w14:paraId="074CC913" w14:textId="77777777" w:rsidTr="005171D9">
        <w:tc>
          <w:tcPr>
            <w:tcW w:w="1975" w:type="dxa"/>
            <w:shd w:val="clear" w:color="auto" w:fill="auto"/>
          </w:tcPr>
          <w:p w14:paraId="4F9E5EFA" w14:textId="77777777" w:rsidR="00C80540" w:rsidRPr="005171D9" w:rsidRDefault="00C80540" w:rsidP="005171D9">
            <w:pPr>
              <w:rPr>
                <w:rFonts w:eastAsia="Calibri"/>
                <w:sz w:val="18"/>
                <w:szCs w:val="18"/>
              </w:rPr>
            </w:pPr>
            <w:r w:rsidRPr="005171D9">
              <w:rPr>
                <w:rFonts w:eastAsia="Calibri"/>
                <w:sz w:val="18"/>
                <w:szCs w:val="18"/>
              </w:rPr>
              <w:t>O5.2</w:t>
            </w:r>
          </w:p>
        </w:tc>
        <w:tc>
          <w:tcPr>
            <w:tcW w:w="7583" w:type="dxa"/>
            <w:shd w:val="clear" w:color="auto" w:fill="auto"/>
          </w:tcPr>
          <w:p w14:paraId="09AE85B9" w14:textId="77777777" w:rsidR="00C80540" w:rsidRPr="005171D9" w:rsidRDefault="00C80540" w:rsidP="005171D9">
            <w:pPr>
              <w:rPr>
                <w:rFonts w:eastAsia="Calibri"/>
                <w:sz w:val="18"/>
                <w:szCs w:val="18"/>
              </w:rPr>
            </w:pPr>
            <w:r w:rsidRPr="005171D9">
              <w:rPr>
                <w:rFonts w:eastAsia="Calibri"/>
                <w:sz w:val="18"/>
                <w:szCs w:val="18"/>
              </w:rPr>
              <w:t>Wood Poles</w:t>
            </w:r>
          </w:p>
        </w:tc>
      </w:tr>
      <w:tr w:rsidR="00C80540" w:rsidRPr="005171D9" w14:paraId="6F6A46D6" w14:textId="77777777" w:rsidTr="005171D9">
        <w:tc>
          <w:tcPr>
            <w:tcW w:w="1975" w:type="dxa"/>
            <w:shd w:val="clear" w:color="auto" w:fill="auto"/>
          </w:tcPr>
          <w:p w14:paraId="27CAA097" w14:textId="77777777" w:rsidR="00C80540" w:rsidRPr="005171D9" w:rsidRDefault="00C80540" w:rsidP="005171D9">
            <w:pPr>
              <w:rPr>
                <w:rFonts w:eastAsia="Calibri"/>
                <w:sz w:val="18"/>
                <w:szCs w:val="18"/>
              </w:rPr>
            </w:pPr>
            <w:r w:rsidRPr="005171D9">
              <w:rPr>
                <w:rFonts w:eastAsia="Calibri"/>
                <w:sz w:val="18"/>
                <w:szCs w:val="18"/>
              </w:rPr>
              <w:t>T 245</w:t>
            </w:r>
          </w:p>
        </w:tc>
        <w:tc>
          <w:tcPr>
            <w:tcW w:w="7583" w:type="dxa"/>
            <w:shd w:val="clear" w:color="auto" w:fill="auto"/>
          </w:tcPr>
          <w:p w14:paraId="237F8DA9" w14:textId="77777777" w:rsidR="00C80540" w:rsidRPr="005171D9" w:rsidRDefault="00C80540" w:rsidP="005171D9">
            <w:pPr>
              <w:pStyle w:val="Default"/>
              <w:rPr>
                <w:color w:val="auto"/>
                <w:sz w:val="18"/>
                <w:szCs w:val="18"/>
              </w:rPr>
            </w:pPr>
            <w:r w:rsidRPr="005171D9">
              <w:rPr>
                <w:bCs/>
                <w:color w:val="auto"/>
                <w:sz w:val="18"/>
                <w:szCs w:val="18"/>
              </w:rPr>
              <w:t>Resistance to Plastic Flow of Bituminous Mixtures Using Marshall Apparatus</w:t>
            </w:r>
          </w:p>
        </w:tc>
      </w:tr>
      <w:tr w:rsidR="00C80540" w:rsidRPr="005171D9" w14:paraId="50AFB5AF" w14:textId="77777777" w:rsidTr="005171D9">
        <w:tc>
          <w:tcPr>
            <w:tcW w:w="1975" w:type="dxa"/>
            <w:shd w:val="clear" w:color="auto" w:fill="auto"/>
          </w:tcPr>
          <w:p w14:paraId="5B2C73A8" w14:textId="77777777" w:rsidR="00C80540" w:rsidRPr="005171D9" w:rsidRDefault="00C80540" w:rsidP="005171D9">
            <w:pPr>
              <w:rPr>
                <w:rFonts w:eastAsia="Calibri"/>
                <w:sz w:val="18"/>
                <w:szCs w:val="18"/>
              </w:rPr>
            </w:pPr>
          </w:p>
        </w:tc>
        <w:tc>
          <w:tcPr>
            <w:tcW w:w="7583" w:type="dxa"/>
            <w:shd w:val="clear" w:color="auto" w:fill="auto"/>
          </w:tcPr>
          <w:p w14:paraId="535DCDDF" w14:textId="77777777" w:rsidR="00C80540" w:rsidRPr="005171D9" w:rsidRDefault="00C80540" w:rsidP="005171D9">
            <w:pPr>
              <w:rPr>
                <w:rFonts w:eastAsia="Calibri"/>
                <w:sz w:val="18"/>
                <w:szCs w:val="18"/>
              </w:rPr>
            </w:pPr>
          </w:p>
        </w:tc>
      </w:tr>
      <w:tr w:rsidR="00C80540" w:rsidRPr="005171D9" w14:paraId="011E1AC3" w14:textId="77777777" w:rsidTr="005171D9">
        <w:tc>
          <w:tcPr>
            <w:tcW w:w="1975" w:type="dxa"/>
            <w:shd w:val="clear" w:color="auto" w:fill="auto"/>
          </w:tcPr>
          <w:p w14:paraId="7FD9D3F6" w14:textId="77777777" w:rsidR="00C80540" w:rsidRPr="005171D9" w:rsidRDefault="00C80540" w:rsidP="005171D9">
            <w:pPr>
              <w:rPr>
                <w:rFonts w:eastAsia="Calibri"/>
                <w:b/>
                <w:sz w:val="18"/>
                <w:szCs w:val="18"/>
              </w:rPr>
            </w:pPr>
            <w:r w:rsidRPr="005171D9">
              <w:rPr>
                <w:rFonts w:eastAsia="Calibri"/>
                <w:b/>
                <w:sz w:val="18"/>
                <w:szCs w:val="18"/>
              </w:rPr>
              <w:t>AIHA</w:t>
            </w:r>
          </w:p>
        </w:tc>
        <w:tc>
          <w:tcPr>
            <w:tcW w:w="7583" w:type="dxa"/>
            <w:shd w:val="clear" w:color="auto" w:fill="auto"/>
          </w:tcPr>
          <w:p w14:paraId="62A578F4" w14:textId="77777777" w:rsidR="00C80540" w:rsidRPr="005171D9" w:rsidRDefault="00C80540" w:rsidP="005171D9">
            <w:pPr>
              <w:rPr>
                <w:rFonts w:eastAsia="Calibri"/>
                <w:b/>
                <w:sz w:val="18"/>
                <w:szCs w:val="18"/>
              </w:rPr>
            </w:pPr>
          </w:p>
        </w:tc>
      </w:tr>
      <w:tr w:rsidR="00C80540" w:rsidRPr="005171D9" w14:paraId="49A9ED50" w14:textId="77777777" w:rsidTr="005171D9">
        <w:tc>
          <w:tcPr>
            <w:tcW w:w="1975" w:type="dxa"/>
            <w:shd w:val="clear" w:color="auto" w:fill="auto"/>
          </w:tcPr>
          <w:p w14:paraId="7AF55073" w14:textId="77777777" w:rsidR="00C80540" w:rsidRPr="005171D9" w:rsidRDefault="00C80540" w:rsidP="005171D9">
            <w:pPr>
              <w:rPr>
                <w:rFonts w:eastAsia="Calibri"/>
                <w:sz w:val="18"/>
                <w:szCs w:val="18"/>
              </w:rPr>
            </w:pPr>
            <w:r w:rsidRPr="005171D9">
              <w:rPr>
                <w:rFonts w:eastAsia="Calibri"/>
                <w:sz w:val="18"/>
                <w:szCs w:val="18"/>
              </w:rPr>
              <w:t>ELPAT</w:t>
            </w:r>
          </w:p>
        </w:tc>
        <w:tc>
          <w:tcPr>
            <w:tcW w:w="7583" w:type="dxa"/>
            <w:shd w:val="clear" w:color="auto" w:fill="auto"/>
          </w:tcPr>
          <w:p w14:paraId="301C5306" w14:textId="77777777" w:rsidR="00C80540" w:rsidRPr="005171D9" w:rsidRDefault="00C80540" w:rsidP="005171D9">
            <w:pPr>
              <w:rPr>
                <w:rFonts w:eastAsia="Calibri"/>
                <w:sz w:val="18"/>
                <w:szCs w:val="18"/>
              </w:rPr>
            </w:pPr>
            <w:r w:rsidRPr="005171D9">
              <w:rPr>
                <w:rFonts w:eastAsia="Calibri"/>
                <w:sz w:val="18"/>
                <w:szCs w:val="18"/>
              </w:rPr>
              <w:t>Environmental Lead Proficiency Analytical Testing Program</w:t>
            </w:r>
          </w:p>
        </w:tc>
      </w:tr>
      <w:tr w:rsidR="00C80540" w:rsidRPr="005171D9" w14:paraId="3D23F7BB" w14:textId="77777777" w:rsidTr="005171D9">
        <w:tc>
          <w:tcPr>
            <w:tcW w:w="1975" w:type="dxa"/>
            <w:shd w:val="clear" w:color="auto" w:fill="auto"/>
          </w:tcPr>
          <w:p w14:paraId="1701F1A1" w14:textId="77777777" w:rsidR="00C80540" w:rsidRPr="005171D9" w:rsidRDefault="00C80540" w:rsidP="005171D9">
            <w:pPr>
              <w:rPr>
                <w:rFonts w:eastAsia="Calibri"/>
                <w:b/>
                <w:sz w:val="18"/>
                <w:szCs w:val="18"/>
              </w:rPr>
            </w:pPr>
          </w:p>
        </w:tc>
        <w:tc>
          <w:tcPr>
            <w:tcW w:w="7583" w:type="dxa"/>
            <w:shd w:val="clear" w:color="auto" w:fill="auto"/>
          </w:tcPr>
          <w:p w14:paraId="409F5F9E" w14:textId="77777777" w:rsidR="00C80540" w:rsidRPr="005171D9" w:rsidRDefault="00C80540" w:rsidP="005171D9">
            <w:pPr>
              <w:rPr>
                <w:rFonts w:eastAsia="Calibri"/>
                <w:sz w:val="18"/>
                <w:szCs w:val="18"/>
              </w:rPr>
            </w:pPr>
          </w:p>
        </w:tc>
      </w:tr>
      <w:tr w:rsidR="00C80540" w:rsidRPr="005171D9" w14:paraId="4D86B4B5" w14:textId="77777777" w:rsidTr="005171D9">
        <w:tc>
          <w:tcPr>
            <w:tcW w:w="1975" w:type="dxa"/>
            <w:shd w:val="clear" w:color="auto" w:fill="auto"/>
          </w:tcPr>
          <w:p w14:paraId="27E397C7" w14:textId="77777777" w:rsidR="00C80540" w:rsidRPr="005171D9" w:rsidRDefault="00C80540" w:rsidP="005171D9">
            <w:pPr>
              <w:rPr>
                <w:rFonts w:eastAsia="Calibri"/>
                <w:b/>
                <w:sz w:val="18"/>
                <w:szCs w:val="18"/>
              </w:rPr>
            </w:pPr>
            <w:r w:rsidRPr="005171D9">
              <w:rPr>
                <w:rFonts w:eastAsia="Calibri"/>
                <w:b/>
                <w:sz w:val="18"/>
                <w:szCs w:val="18"/>
              </w:rPr>
              <w:t>AISI</w:t>
            </w:r>
          </w:p>
        </w:tc>
        <w:tc>
          <w:tcPr>
            <w:tcW w:w="7583" w:type="dxa"/>
            <w:shd w:val="clear" w:color="auto" w:fill="auto"/>
          </w:tcPr>
          <w:p w14:paraId="614274C6" w14:textId="77777777" w:rsidR="00C80540" w:rsidRPr="005171D9" w:rsidRDefault="00C80540" w:rsidP="005171D9">
            <w:pPr>
              <w:rPr>
                <w:rFonts w:eastAsia="Calibri"/>
                <w:sz w:val="18"/>
                <w:szCs w:val="18"/>
              </w:rPr>
            </w:pPr>
          </w:p>
        </w:tc>
      </w:tr>
      <w:tr w:rsidR="00C80540" w:rsidRPr="005171D9" w14:paraId="1955320E" w14:textId="77777777" w:rsidTr="005171D9">
        <w:tc>
          <w:tcPr>
            <w:tcW w:w="1975" w:type="dxa"/>
            <w:shd w:val="clear" w:color="auto" w:fill="auto"/>
          </w:tcPr>
          <w:p w14:paraId="43CF695B" w14:textId="77777777" w:rsidR="00C80540" w:rsidRPr="005171D9" w:rsidRDefault="00C80540" w:rsidP="005171D9">
            <w:pPr>
              <w:rPr>
                <w:rFonts w:eastAsia="Calibri"/>
                <w:sz w:val="18"/>
                <w:szCs w:val="18"/>
              </w:rPr>
            </w:pPr>
            <w:r w:rsidRPr="005171D9">
              <w:rPr>
                <w:rFonts w:eastAsia="Calibri"/>
                <w:sz w:val="18"/>
                <w:szCs w:val="18"/>
              </w:rPr>
              <w:t>1018</w:t>
            </w:r>
          </w:p>
        </w:tc>
        <w:tc>
          <w:tcPr>
            <w:tcW w:w="7583" w:type="dxa"/>
            <w:shd w:val="clear" w:color="auto" w:fill="auto"/>
          </w:tcPr>
          <w:p w14:paraId="0709AD97" w14:textId="77777777" w:rsidR="00C80540" w:rsidRPr="005171D9" w:rsidRDefault="00C80540" w:rsidP="005171D9">
            <w:pPr>
              <w:rPr>
                <w:rFonts w:eastAsia="Calibri"/>
                <w:sz w:val="18"/>
                <w:szCs w:val="18"/>
              </w:rPr>
            </w:pPr>
            <w:r w:rsidRPr="005171D9">
              <w:rPr>
                <w:rFonts w:eastAsia="Calibri"/>
                <w:bCs/>
                <w:vanish/>
                <w:kern w:val="36"/>
                <w:sz w:val="18"/>
                <w:szCs w:val="18"/>
              </w:rPr>
              <w:t>Mild/Low Carbon Steel</w:t>
            </w:r>
          </w:p>
        </w:tc>
      </w:tr>
      <w:tr w:rsidR="00C80540" w:rsidRPr="005171D9" w14:paraId="0918430A" w14:textId="77777777" w:rsidTr="005171D9">
        <w:tc>
          <w:tcPr>
            <w:tcW w:w="1975" w:type="dxa"/>
            <w:shd w:val="clear" w:color="auto" w:fill="auto"/>
          </w:tcPr>
          <w:p w14:paraId="746DFF66" w14:textId="77777777" w:rsidR="00C80540" w:rsidRPr="005171D9" w:rsidRDefault="00C80540" w:rsidP="005171D9">
            <w:pPr>
              <w:rPr>
                <w:rFonts w:eastAsia="Calibri"/>
                <w:sz w:val="18"/>
                <w:szCs w:val="18"/>
              </w:rPr>
            </w:pPr>
            <w:r w:rsidRPr="005171D9">
              <w:rPr>
                <w:rFonts w:eastAsia="Calibri"/>
                <w:sz w:val="18"/>
                <w:szCs w:val="18"/>
              </w:rPr>
              <w:t>1019</w:t>
            </w:r>
          </w:p>
        </w:tc>
        <w:tc>
          <w:tcPr>
            <w:tcW w:w="7583" w:type="dxa"/>
            <w:shd w:val="clear" w:color="auto" w:fill="auto"/>
          </w:tcPr>
          <w:p w14:paraId="3AEBF4B9" w14:textId="77777777" w:rsidR="00C80540" w:rsidRPr="005171D9" w:rsidRDefault="00C80540" w:rsidP="005171D9">
            <w:pPr>
              <w:rPr>
                <w:rFonts w:eastAsia="Calibri"/>
                <w:bCs/>
                <w:vanish/>
                <w:kern w:val="36"/>
                <w:sz w:val="18"/>
                <w:szCs w:val="18"/>
              </w:rPr>
            </w:pPr>
            <w:r w:rsidRPr="005171D9">
              <w:rPr>
                <w:rFonts w:eastAsia="Calibri"/>
                <w:bCs/>
                <w:vanish/>
                <w:kern w:val="36"/>
                <w:sz w:val="18"/>
                <w:szCs w:val="18"/>
              </w:rPr>
              <w:t>Carbon Steel (UNS G10190)</w:t>
            </w:r>
          </w:p>
        </w:tc>
      </w:tr>
      <w:tr w:rsidR="00C80540" w:rsidRPr="005171D9" w14:paraId="6D3DCF47" w14:textId="77777777" w:rsidTr="005171D9">
        <w:tc>
          <w:tcPr>
            <w:tcW w:w="1975" w:type="dxa"/>
            <w:shd w:val="clear" w:color="auto" w:fill="auto"/>
          </w:tcPr>
          <w:p w14:paraId="02D08458" w14:textId="77777777" w:rsidR="00C80540" w:rsidRPr="005171D9" w:rsidRDefault="00C80540" w:rsidP="005171D9">
            <w:pPr>
              <w:rPr>
                <w:rFonts w:eastAsia="Calibri"/>
                <w:sz w:val="18"/>
                <w:szCs w:val="18"/>
              </w:rPr>
            </w:pPr>
            <w:r w:rsidRPr="005171D9">
              <w:rPr>
                <w:rFonts w:eastAsia="Calibri"/>
                <w:sz w:val="18"/>
                <w:szCs w:val="18"/>
              </w:rPr>
              <w:t>1020</w:t>
            </w:r>
          </w:p>
        </w:tc>
        <w:tc>
          <w:tcPr>
            <w:tcW w:w="7583" w:type="dxa"/>
            <w:shd w:val="clear" w:color="auto" w:fill="auto"/>
          </w:tcPr>
          <w:p w14:paraId="1471CFCE" w14:textId="77777777" w:rsidR="00C80540" w:rsidRPr="005171D9" w:rsidRDefault="00C80540" w:rsidP="005171D9">
            <w:pPr>
              <w:rPr>
                <w:rFonts w:eastAsia="Calibri"/>
                <w:bCs/>
                <w:vanish/>
                <w:kern w:val="36"/>
                <w:sz w:val="18"/>
                <w:szCs w:val="18"/>
              </w:rPr>
            </w:pPr>
            <w:r w:rsidRPr="005171D9">
              <w:rPr>
                <w:rFonts w:eastAsia="Calibri"/>
                <w:bCs/>
                <w:vanish/>
                <w:kern w:val="36"/>
                <w:sz w:val="18"/>
                <w:szCs w:val="18"/>
              </w:rPr>
              <w:t>Low Carbon/Low Tensile Steel</w:t>
            </w:r>
          </w:p>
        </w:tc>
      </w:tr>
      <w:tr w:rsidR="00C80540" w:rsidRPr="005171D9" w14:paraId="1094FD62" w14:textId="77777777" w:rsidTr="005171D9">
        <w:tc>
          <w:tcPr>
            <w:tcW w:w="1975" w:type="dxa"/>
            <w:shd w:val="clear" w:color="auto" w:fill="auto"/>
          </w:tcPr>
          <w:p w14:paraId="7745C589" w14:textId="77777777" w:rsidR="00C80540" w:rsidRPr="005171D9" w:rsidRDefault="00C80540" w:rsidP="005171D9">
            <w:pPr>
              <w:rPr>
                <w:rFonts w:eastAsia="Calibri"/>
                <w:b/>
                <w:sz w:val="18"/>
                <w:szCs w:val="18"/>
              </w:rPr>
            </w:pPr>
          </w:p>
        </w:tc>
        <w:tc>
          <w:tcPr>
            <w:tcW w:w="7583" w:type="dxa"/>
            <w:shd w:val="clear" w:color="auto" w:fill="auto"/>
          </w:tcPr>
          <w:p w14:paraId="4AB80497" w14:textId="77777777" w:rsidR="00C80540" w:rsidRPr="005171D9" w:rsidRDefault="00C80540" w:rsidP="005171D9">
            <w:pPr>
              <w:rPr>
                <w:rFonts w:eastAsia="Calibri"/>
                <w:sz w:val="18"/>
                <w:szCs w:val="18"/>
              </w:rPr>
            </w:pPr>
          </w:p>
        </w:tc>
      </w:tr>
      <w:tr w:rsidR="00C80540" w:rsidRPr="005171D9" w14:paraId="1EB45CD2" w14:textId="77777777" w:rsidTr="005171D9">
        <w:tc>
          <w:tcPr>
            <w:tcW w:w="1975" w:type="dxa"/>
            <w:shd w:val="clear" w:color="auto" w:fill="auto"/>
          </w:tcPr>
          <w:p w14:paraId="3EC95AFD" w14:textId="77777777" w:rsidR="00C80540" w:rsidRPr="005171D9" w:rsidRDefault="00C80540" w:rsidP="005171D9">
            <w:pPr>
              <w:rPr>
                <w:rFonts w:eastAsia="Calibri"/>
                <w:b/>
                <w:sz w:val="18"/>
                <w:szCs w:val="18"/>
              </w:rPr>
            </w:pPr>
            <w:r w:rsidRPr="005171D9">
              <w:rPr>
                <w:rFonts w:eastAsia="Calibri"/>
                <w:b/>
                <w:sz w:val="18"/>
                <w:szCs w:val="18"/>
              </w:rPr>
              <w:t>ANSI</w:t>
            </w:r>
          </w:p>
        </w:tc>
        <w:tc>
          <w:tcPr>
            <w:tcW w:w="7583" w:type="dxa"/>
            <w:shd w:val="clear" w:color="auto" w:fill="auto"/>
          </w:tcPr>
          <w:p w14:paraId="4DB47333" w14:textId="77777777" w:rsidR="00C80540" w:rsidRPr="005171D9" w:rsidRDefault="00C80540" w:rsidP="005171D9">
            <w:pPr>
              <w:rPr>
                <w:rFonts w:eastAsia="Calibri"/>
                <w:sz w:val="18"/>
                <w:szCs w:val="18"/>
              </w:rPr>
            </w:pPr>
          </w:p>
        </w:tc>
      </w:tr>
      <w:tr w:rsidR="00C80540" w:rsidRPr="005171D9" w14:paraId="62AC15E6" w14:textId="77777777" w:rsidTr="005171D9">
        <w:tc>
          <w:tcPr>
            <w:tcW w:w="1975" w:type="dxa"/>
            <w:shd w:val="clear" w:color="auto" w:fill="auto"/>
          </w:tcPr>
          <w:p w14:paraId="0859B058" w14:textId="77777777" w:rsidR="00C80540" w:rsidRPr="005171D9" w:rsidRDefault="00C80540" w:rsidP="005171D9">
            <w:pPr>
              <w:rPr>
                <w:rFonts w:eastAsia="Calibri"/>
                <w:sz w:val="18"/>
                <w:szCs w:val="18"/>
              </w:rPr>
            </w:pPr>
            <w:r w:rsidRPr="005171D9">
              <w:rPr>
                <w:rFonts w:eastAsia="Calibri"/>
                <w:sz w:val="18"/>
                <w:szCs w:val="18"/>
              </w:rPr>
              <w:t>C 62.41</w:t>
            </w:r>
          </w:p>
        </w:tc>
        <w:tc>
          <w:tcPr>
            <w:tcW w:w="7583" w:type="dxa"/>
            <w:shd w:val="clear" w:color="auto" w:fill="auto"/>
          </w:tcPr>
          <w:p w14:paraId="73CEE174" w14:textId="77777777" w:rsidR="00C80540" w:rsidRPr="005171D9" w:rsidRDefault="00C80540" w:rsidP="005171D9">
            <w:pPr>
              <w:rPr>
                <w:rFonts w:eastAsia="Calibri"/>
                <w:sz w:val="18"/>
                <w:szCs w:val="18"/>
              </w:rPr>
            </w:pPr>
            <w:r w:rsidRPr="005171D9">
              <w:rPr>
                <w:rFonts w:eastAsia="Calibri"/>
                <w:sz w:val="18"/>
                <w:szCs w:val="18"/>
              </w:rPr>
              <w:t>Surge Voltage In Low Voltage Ac Power Circuits</w:t>
            </w:r>
          </w:p>
        </w:tc>
      </w:tr>
      <w:tr w:rsidR="00C80540" w:rsidRPr="005171D9" w14:paraId="004588AA" w14:textId="77777777" w:rsidTr="005171D9">
        <w:tc>
          <w:tcPr>
            <w:tcW w:w="1975" w:type="dxa"/>
            <w:shd w:val="clear" w:color="auto" w:fill="auto"/>
          </w:tcPr>
          <w:p w14:paraId="7ED11502" w14:textId="77777777" w:rsidR="00C80540" w:rsidRPr="005171D9" w:rsidRDefault="00C80540" w:rsidP="005171D9">
            <w:pPr>
              <w:rPr>
                <w:rFonts w:eastAsia="Calibri"/>
                <w:sz w:val="18"/>
                <w:szCs w:val="18"/>
              </w:rPr>
            </w:pPr>
            <w:r w:rsidRPr="005171D9">
              <w:rPr>
                <w:rFonts w:eastAsia="Calibri"/>
                <w:sz w:val="18"/>
                <w:szCs w:val="18"/>
              </w:rPr>
              <w:t>A 108.10</w:t>
            </w:r>
          </w:p>
        </w:tc>
        <w:tc>
          <w:tcPr>
            <w:tcW w:w="7583" w:type="dxa"/>
            <w:shd w:val="clear" w:color="auto" w:fill="auto"/>
          </w:tcPr>
          <w:p w14:paraId="361FE29E" w14:textId="77777777" w:rsidR="00C80540" w:rsidRPr="005171D9" w:rsidRDefault="00C80540" w:rsidP="005171D9">
            <w:pPr>
              <w:rPr>
                <w:rFonts w:eastAsia="Calibri"/>
                <w:sz w:val="18"/>
                <w:szCs w:val="18"/>
              </w:rPr>
            </w:pPr>
            <w:r w:rsidRPr="005171D9">
              <w:rPr>
                <w:rStyle w:val="st1"/>
                <w:rFonts w:eastAsia="Calibri"/>
                <w:sz w:val="18"/>
                <w:szCs w:val="18"/>
                <w:lang w:val="en"/>
              </w:rPr>
              <w:t>Installation of Grout in Tile Work</w:t>
            </w:r>
          </w:p>
        </w:tc>
      </w:tr>
      <w:tr w:rsidR="00C80540" w:rsidRPr="005171D9" w14:paraId="450155A8" w14:textId="77777777" w:rsidTr="005171D9">
        <w:tc>
          <w:tcPr>
            <w:tcW w:w="1975" w:type="dxa"/>
            <w:shd w:val="clear" w:color="auto" w:fill="auto"/>
          </w:tcPr>
          <w:p w14:paraId="06989D41" w14:textId="77777777" w:rsidR="00C80540" w:rsidRPr="005171D9" w:rsidRDefault="00C80540" w:rsidP="005171D9">
            <w:pPr>
              <w:rPr>
                <w:rFonts w:eastAsia="Calibri"/>
                <w:sz w:val="18"/>
                <w:szCs w:val="18"/>
              </w:rPr>
            </w:pPr>
            <w:r w:rsidRPr="005171D9">
              <w:rPr>
                <w:rFonts w:eastAsia="Calibri"/>
                <w:sz w:val="18"/>
                <w:szCs w:val="18"/>
              </w:rPr>
              <w:t>A 118.4</w:t>
            </w:r>
          </w:p>
        </w:tc>
        <w:tc>
          <w:tcPr>
            <w:tcW w:w="7583" w:type="dxa"/>
            <w:shd w:val="clear" w:color="auto" w:fill="auto"/>
          </w:tcPr>
          <w:p w14:paraId="27D582A2" w14:textId="77777777" w:rsidR="00C80540" w:rsidRPr="005171D9" w:rsidRDefault="00C80540" w:rsidP="005171D9">
            <w:pPr>
              <w:rPr>
                <w:rFonts w:eastAsia="Calibri"/>
                <w:sz w:val="18"/>
                <w:szCs w:val="18"/>
              </w:rPr>
            </w:pPr>
            <w:r w:rsidRPr="005171D9">
              <w:rPr>
                <w:rFonts w:eastAsia="Calibri"/>
                <w:sz w:val="18"/>
                <w:szCs w:val="18"/>
              </w:rPr>
              <w:t>Installation of Ceramic Tile</w:t>
            </w:r>
          </w:p>
        </w:tc>
      </w:tr>
      <w:tr w:rsidR="00C80540" w:rsidRPr="005171D9" w14:paraId="2D7425E2" w14:textId="77777777" w:rsidTr="005171D9">
        <w:tc>
          <w:tcPr>
            <w:tcW w:w="1975" w:type="dxa"/>
            <w:shd w:val="clear" w:color="auto" w:fill="auto"/>
          </w:tcPr>
          <w:p w14:paraId="5F3FE8A8" w14:textId="77777777" w:rsidR="00C80540" w:rsidRPr="005171D9" w:rsidRDefault="00C80540" w:rsidP="005171D9">
            <w:pPr>
              <w:rPr>
                <w:rFonts w:eastAsia="Calibri"/>
                <w:sz w:val="18"/>
                <w:szCs w:val="18"/>
              </w:rPr>
            </w:pPr>
            <w:r w:rsidRPr="005171D9">
              <w:rPr>
                <w:rFonts w:eastAsia="Calibri"/>
                <w:sz w:val="18"/>
                <w:szCs w:val="18"/>
              </w:rPr>
              <w:t>A 118.6</w:t>
            </w:r>
          </w:p>
        </w:tc>
        <w:tc>
          <w:tcPr>
            <w:tcW w:w="7583" w:type="dxa"/>
            <w:shd w:val="clear" w:color="auto" w:fill="auto"/>
          </w:tcPr>
          <w:p w14:paraId="31CD564A" w14:textId="77777777" w:rsidR="00C80540" w:rsidRPr="005171D9" w:rsidRDefault="00C80540" w:rsidP="005171D9">
            <w:pPr>
              <w:rPr>
                <w:rFonts w:eastAsia="Calibri"/>
                <w:b/>
                <w:sz w:val="18"/>
                <w:szCs w:val="18"/>
              </w:rPr>
            </w:pPr>
            <w:r w:rsidRPr="005171D9">
              <w:rPr>
                <w:rStyle w:val="subtitle1"/>
                <w:rFonts w:eastAsia="Calibri"/>
                <w:b w:val="0"/>
                <w:color w:val="auto"/>
                <w:sz w:val="18"/>
                <w:szCs w:val="18"/>
              </w:rPr>
              <w:t>Ceramic Tile Grouts</w:t>
            </w:r>
          </w:p>
        </w:tc>
      </w:tr>
      <w:tr w:rsidR="00C80540" w:rsidRPr="005171D9" w14:paraId="2740B54A" w14:textId="77777777" w:rsidTr="005171D9">
        <w:tc>
          <w:tcPr>
            <w:tcW w:w="1975" w:type="dxa"/>
            <w:shd w:val="clear" w:color="auto" w:fill="auto"/>
          </w:tcPr>
          <w:p w14:paraId="5BDE1023" w14:textId="77777777" w:rsidR="00C80540" w:rsidRPr="005171D9" w:rsidRDefault="00C80540" w:rsidP="005171D9">
            <w:pPr>
              <w:rPr>
                <w:rFonts w:eastAsia="Calibri"/>
                <w:sz w:val="18"/>
                <w:szCs w:val="18"/>
              </w:rPr>
            </w:pPr>
          </w:p>
        </w:tc>
        <w:tc>
          <w:tcPr>
            <w:tcW w:w="7583" w:type="dxa"/>
            <w:shd w:val="clear" w:color="auto" w:fill="auto"/>
          </w:tcPr>
          <w:p w14:paraId="711E0207" w14:textId="77777777" w:rsidR="00C80540" w:rsidRPr="005171D9" w:rsidRDefault="00C80540" w:rsidP="005171D9">
            <w:pPr>
              <w:rPr>
                <w:rFonts w:eastAsia="Calibri"/>
                <w:sz w:val="18"/>
                <w:szCs w:val="18"/>
              </w:rPr>
            </w:pPr>
          </w:p>
        </w:tc>
      </w:tr>
      <w:tr w:rsidR="00C80540" w:rsidRPr="005171D9" w14:paraId="553B2A04" w14:textId="77777777" w:rsidTr="005171D9">
        <w:tc>
          <w:tcPr>
            <w:tcW w:w="1975" w:type="dxa"/>
            <w:shd w:val="clear" w:color="auto" w:fill="auto"/>
          </w:tcPr>
          <w:p w14:paraId="78779D57" w14:textId="77777777" w:rsidR="00C80540" w:rsidRPr="005171D9" w:rsidRDefault="00C80540" w:rsidP="005171D9">
            <w:pPr>
              <w:rPr>
                <w:rFonts w:eastAsia="Calibri"/>
                <w:b/>
                <w:sz w:val="18"/>
                <w:szCs w:val="18"/>
              </w:rPr>
            </w:pPr>
            <w:r w:rsidRPr="005171D9">
              <w:rPr>
                <w:rFonts w:eastAsia="Calibri"/>
                <w:b/>
                <w:sz w:val="18"/>
                <w:szCs w:val="18"/>
              </w:rPr>
              <w:t>ASCE</w:t>
            </w:r>
          </w:p>
        </w:tc>
        <w:tc>
          <w:tcPr>
            <w:tcW w:w="7583" w:type="dxa"/>
            <w:shd w:val="clear" w:color="auto" w:fill="auto"/>
          </w:tcPr>
          <w:p w14:paraId="1FDBFB0F" w14:textId="77777777" w:rsidR="00C80540" w:rsidRPr="005171D9" w:rsidRDefault="00C80540" w:rsidP="005171D9">
            <w:pPr>
              <w:rPr>
                <w:rFonts w:eastAsia="Calibri"/>
                <w:sz w:val="18"/>
                <w:szCs w:val="18"/>
              </w:rPr>
            </w:pPr>
          </w:p>
        </w:tc>
      </w:tr>
      <w:tr w:rsidR="00C80540" w:rsidRPr="005171D9" w14:paraId="295EE321" w14:textId="77777777" w:rsidTr="005171D9">
        <w:tc>
          <w:tcPr>
            <w:tcW w:w="1975" w:type="dxa"/>
            <w:shd w:val="clear" w:color="auto" w:fill="auto"/>
          </w:tcPr>
          <w:p w14:paraId="59C7C4CD" w14:textId="77777777" w:rsidR="00C80540" w:rsidRPr="005171D9" w:rsidRDefault="00C80540" w:rsidP="005171D9">
            <w:pPr>
              <w:rPr>
                <w:rFonts w:eastAsia="Calibri"/>
                <w:sz w:val="18"/>
                <w:szCs w:val="18"/>
              </w:rPr>
            </w:pPr>
            <w:r w:rsidRPr="005171D9">
              <w:rPr>
                <w:rFonts w:eastAsia="Calibri"/>
                <w:sz w:val="18"/>
                <w:szCs w:val="18"/>
              </w:rPr>
              <w:t>6</w:t>
            </w:r>
          </w:p>
        </w:tc>
        <w:tc>
          <w:tcPr>
            <w:tcW w:w="7583" w:type="dxa"/>
            <w:shd w:val="clear" w:color="auto" w:fill="auto"/>
          </w:tcPr>
          <w:p w14:paraId="5FD5D525" w14:textId="77777777" w:rsidR="00C80540" w:rsidRPr="005171D9" w:rsidRDefault="00C80540" w:rsidP="005171D9">
            <w:pPr>
              <w:rPr>
                <w:rFonts w:eastAsia="Calibri"/>
                <w:sz w:val="18"/>
                <w:szCs w:val="18"/>
              </w:rPr>
            </w:pPr>
            <w:r w:rsidRPr="005171D9">
              <w:rPr>
                <w:rFonts w:eastAsia="Calibri"/>
                <w:sz w:val="18"/>
                <w:szCs w:val="18"/>
              </w:rPr>
              <w:t>Specification for Masonry Construction (see also ACI 530.1 &amp; TMS 602)</w:t>
            </w:r>
          </w:p>
        </w:tc>
      </w:tr>
      <w:tr w:rsidR="00C80540" w:rsidRPr="005171D9" w14:paraId="730BF912" w14:textId="77777777" w:rsidTr="005171D9">
        <w:tc>
          <w:tcPr>
            <w:tcW w:w="1975" w:type="dxa"/>
            <w:shd w:val="clear" w:color="auto" w:fill="auto"/>
          </w:tcPr>
          <w:p w14:paraId="383C380A" w14:textId="77777777" w:rsidR="00C80540" w:rsidRPr="005171D9" w:rsidRDefault="00C80540" w:rsidP="005171D9">
            <w:pPr>
              <w:rPr>
                <w:rFonts w:eastAsia="Calibri"/>
                <w:sz w:val="18"/>
                <w:szCs w:val="18"/>
              </w:rPr>
            </w:pPr>
            <w:r w:rsidRPr="005171D9">
              <w:rPr>
                <w:rFonts w:eastAsia="Calibri"/>
                <w:sz w:val="18"/>
                <w:szCs w:val="18"/>
              </w:rPr>
              <w:t>5-11</w:t>
            </w:r>
          </w:p>
        </w:tc>
        <w:tc>
          <w:tcPr>
            <w:tcW w:w="7583" w:type="dxa"/>
            <w:shd w:val="clear" w:color="auto" w:fill="auto"/>
          </w:tcPr>
          <w:p w14:paraId="793EA34F" w14:textId="77777777" w:rsidR="00C80540" w:rsidRPr="005171D9" w:rsidRDefault="00C80540" w:rsidP="005171D9">
            <w:pPr>
              <w:rPr>
                <w:rFonts w:eastAsia="Calibri"/>
                <w:sz w:val="18"/>
                <w:szCs w:val="18"/>
              </w:rPr>
            </w:pPr>
            <w:r w:rsidRPr="005171D9">
              <w:rPr>
                <w:rFonts w:eastAsia="Calibri"/>
                <w:bCs/>
                <w:kern w:val="36"/>
                <w:sz w:val="18"/>
                <w:szCs w:val="18"/>
                <w:lang w:val="en"/>
              </w:rPr>
              <w:t>Building Code Requirements and Specification for Masonry Structures and Related Commentaries (see also TMS 402 &amp; ACI 530)</w:t>
            </w:r>
          </w:p>
        </w:tc>
      </w:tr>
      <w:tr w:rsidR="00C80540" w:rsidRPr="005171D9" w14:paraId="23152A82" w14:textId="77777777" w:rsidTr="005171D9">
        <w:tc>
          <w:tcPr>
            <w:tcW w:w="1975" w:type="dxa"/>
            <w:shd w:val="clear" w:color="auto" w:fill="auto"/>
          </w:tcPr>
          <w:p w14:paraId="2D5F0C9E" w14:textId="77777777" w:rsidR="00C80540" w:rsidRPr="005171D9" w:rsidRDefault="00C80540" w:rsidP="005171D9">
            <w:pPr>
              <w:rPr>
                <w:rFonts w:eastAsia="Calibri"/>
                <w:sz w:val="18"/>
                <w:szCs w:val="18"/>
              </w:rPr>
            </w:pPr>
          </w:p>
        </w:tc>
        <w:tc>
          <w:tcPr>
            <w:tcW w:w="7583" w:type="dxa"/>
            <w:shd w:val="clear" w:color="auto" w:fill="auto"/>
          </w:tcPr>
          <w:p w14:paraId="3273E496" w14:textId="77777777" w:rsidR="00C80540" w:rsidRPr="005171D9" w:rsidRDefault="00C80540" w:rsidP="005171D9">
            <w:pPr>
              <w:rPr>
                <w:rFonts w:eastAsia="Calibri"/>
                <w:sz w:val="18"/>
                <w:szCs w:val="18"/>
              </w:rPr>
            </w:pPr>
          </w:p>
        </w:tc>
      </w:tr>
      <w:tr w:rsidR="00C80540" w:rsidRPr="005171D9" w14:paraId="26CD834B" w14:textId="77777777" w:rsidTr="005171D9">
        <w:tc>
          <w:tcPr>
            <w:tcW w:w="1975" w:type="dxa"/>
            <w:shd w:val="clear" w:color="auto" w:fill="auto"/>
          </w:tcPr>
          <w:p w14:paraId="7E0C72CC" w14:textId="77777777" w:rsidR="00C80540" w:rsidRPr="005171D9" w:rsidRDefault="00C80540" w:rsidP="005171D9">
            <w:pPr>
              <w:rPr>
                <w:rFonts w:eastAsia="Calibri"/>
                <w:b/>
                <w:sz w:val="18"/>
                <w:szCs w:val="18"/>
              </w:rPr>
            </w:pPr>
            <w:r w:rsidRPr="005171D9">
              <w:rPr>
                <w:rFonts w:eastAsia="Calibri"/>
                <w:b/>
                <w:sz w:val="18"/>
                <w:szCs w:val="18"/>
              </w:rPr>
              <w:t>ASME</w:t>
            </w:r>
          </w:p>
        </w:tc>
        <w:tc>
          <w:tcPr>
            <w:tcW w:w="7583" w:type="dxa"/>
            <w:shd w:val="clear" w:color="auto" w:fill="auto"/>
          </w:tcPr>
          <w:p w14:paraId="3E9CF771" w14:textId="77777777" w:rsidR="00C80540" w:rsidRPr="005171D9" w:rsidRDefault="00C80540" w:rsidP="005171D9">
            <w:pPr>
              <w:rPr>
                <w:rFonts w:eastAsia="Calibri"/>
                <w:sz w:val="18"/>
                <w:szCs w:val="18"/>
              </w:rPr>
            </w:pPr>
          </w:p>
        </w:tc>
      </w:tr>
      <w:tr w:rsidR="00C80540" w:rsidRPr="005171D9" w14:paraId="71C46D6E" w14:textId="77777777" w:rsidTr="005171D9">
        <w:tc>
          <w:tcPr>
            <w:tcW w:w="1975" w:type="dxa"/>
            <w:shd w:val="clear" w:color="auto" w:fill="auto"/>
          </w:tcPr>
          <w:p w14:paraId="35329489" w14:textId="77777777" w:rsidR="00C80540" w:rsidRPr="005171D9" w:rsidRDefault="00C80540" w:rsidP="005171D9">
            <w:pPr>
              <w:rPr>
                <w:rFonts w:eastAsia="Calibri"/>
                <w:sz w:val="18"/>
                <w:szCs w:val="18"/>
              </w:rPr>
            </w:pPr>
            <w:r w:rsidRPr="005171D9">
              <w:rPr>
                <w:rFonts w:eastAsia="Calibri"/>
                <w:sz w:val="18"/>
                <w:szCs w:val="18"/>
              </w:rPr>
              <w:t>B40.1</w:t>
            </w:r>
          </w:p>
        </w:tc>
        <w:tc>
          <w:tcPr>
            <w:tcW w:w="7583" w:type="dxa"/>
            <w:shd w:val="clear" w:color="auto" w:fill="auto"/>
          </w:tcPr>
          <w:p w14:paraId="70791FC3" w14:textId="77777777" w:rsidR="00C80540" w:rsidRPr="005171D9" w:rsidRDefault="00C80540" w:rsidP="005171D9">
            <w:pPr>
              <w:rPr>
                <w:rFonts w:eastAsia="Calibri"/>
                <w:sz w:val="18"/>
                <w:szCs w:val="18"/>
              </w:rPr>
            </w:pPr>
            <w:r w:rsidRPr="005171D9">
              <w:rPr>
                <w:rFonts w:eastAsia="Calibri"/>
                <w:sz w:val="18"/>
                <w:szCs w:val="18"/>
              </w:rPr>
              <w:t>Same as B40.100</w:t>
            </w:r>
          </w:p>
        </w:tc>
      </w:tr>
      <w:tr w:rsidR="00C80540" w:rsidRPr="005171D9" w14:paraId="4DDF0825" w14:textId="77777777" w:rsidTr="005171D9">
        <w:tc>
          <w:tcPr>
            <w:tcW w:w="1975" w:type="dxa"/>
            <w:shd w:val="clear" w:color="auto" w:fill="auto"/>
          </w:tcPr>
          <w:p w14:paraId="17A6FCE4" w14:textId="77777777" w:rsidR="00C80540" w:rsidRPr="005171D9" w:rsidRDefault="00C80540" w:rsidP="005171D9">
            <w:pPr>
              <w:rPr>
                <w:rFonts w:eastAsia="Calibri"/>
                <w:sz w:val="18"/>
                <w:szCs w:val="18"/>
              </w:rPr>
            </w:pPr>
            <w:r w:rsidRPr="005171D9">
              <w:rPr>
                <w:rFonts w:eastAsia="Calibri"/>
                <w:sz w:val="18"/>
                <w:szCs w:val="18"/>
              </w:rPr>
              <w:t>ASME B 15.1</w:t>
            </w:r>
          </w:p>
        </w:tc>
        <w:tc>
          <w:tcPr>
            <w:tcW w:w="7583" w:type="dxa"/>
            <w:shd w:val="clear" w:color="auto" w:fill="auto"/>
          </w:tcPr>
          <w:p w14:paraId="7C4067E7" w14:textId="77777777" w:rsidR="00C80540" w:rsidRPr="005171D9" w:rsidRDefault="00C80540" w:rsidP="005171D9">
            <w:pPr>
              <w:rPr>
                <w:rFonts w:eastAsia="Calibri"/>
                <w:sz w:val="18"/>
                <w:szCs w:val="18"/>
              </w:rPr>
            </w:pPr>
            <w:r w:rsidRPr="005171D9">
              <w:rPr>
                <w:rFonts w:eastAsia="Calibri"/>
                <w:sz w:val="18"/>
                <w:szCs w:val="18"/>
              </w:rPr>
              <w:t>Safety Standard for Mechanical Power</w:t>
            </w:r>
          </w:p>
        </w:tc>
      </w:tr>
      <w:tr w:rsidR="00C80540" w:rsidRPr="005171D9" w14:paraId="44E2625A" w14:textId="77777777" w:rsidTr="005171D9">
        <w:tc>
          <w:tcPr>
            <w:tcW w:w="1975" w:type="dxa"/>
            <w:shd w:val="clear" w:color="auto" w:fill="auto"/>
          </w:tcPr>
          <w:p w14:paraId="00485DC5" w14:textId="77777777" w:rsidR="00C80540" w:rsidRPr="005171D9" w:rsidRDefault="00C80540" w:rsidP="005171D9">
            <w:pPr>
              <w:rPr>
                <w:rFonts w:eastAsia="Calibri"/>
                <w:sz w:val="18"/>
                <w:szCs w:val="18"/>
              </w:rPr>
            </w:pPr>
          </w:p>
        </w:tc>
        <w:tc>
          <w:tcPr>
            <w:tcW w:w="7583" w:type="dxa"/>
            <w:shd w:val="clear" w:color="auto" w:fill="auto"/>
          </w:tcPr>
          <w:p w14:paraId="7341F860" w14:textId="77777777" w:rsidR="00C80540" w:rsidRPr="005171D9" w:rsidRDefault="00C80540" w:rsidP="005171D9">
            <w:pPr>
              <w:rPr>
                <w:rFonts w:eastAsia="Calibri"/>
                <w:sz w:val="18"/>
                <w:szCs w:val="18"/>
              </w:rPr>
            </w:pPr>
          </w:p>
        </w:tc>
      </w:tr>
      <w:tr w:rsidR="00C80540" w:rsidRPr="005171D9" w14:paraId="62F3B4F9" w14:textId="77777777" w:rsidTr="005171D9">
        <w:tc>
          <w:tcPr>
            <w:tcW w:w="1975" w:type="dxa"/>
            <w:shd w:val="clear" w:color="auto" w:fill="auto"/>
          </w:tcPr>
          <w:p w14:paraId="3BE3F914" w14:textId="77777777" w:rsidR="00C80540" w:rsidRPr="005171D9" w:rsidRDefault="00C80540" w:rsidP="005171D9">
            <w:pPr>
              <w:rPr>
                <w:rFonts w:eastAsia="Calibri"/>
                <w:b/>
                <w:sz w:val="18"/>
                <w:szCs w:val="18"/>
              </w:rPr>
            </w:pPr>
            <w:r w:rsidRPr="005171D9">
              <w:rPr>
                <w:rFonts w:eastAsia="Calibri"/>
                <w:b/>
                <w:sz w:val="18"/>
                <w:szCs w:val="18"/>
              </w:rPr>
              <w:t>ASTM</w:t>
            </w:r>
          </w:p>
        </w:tc>
        <w:tc>
          <w:tcPr>
            <w:tcW w:w="7583" w:type="dxa"/>
            <w:shd w:val="clear" w:color="auto" w:fill="auto"/>
          </w:tcPr>
          <w:p w14:paraId="33D73AB3" w14:textId="77777777" w:rsidR="00C80540" w:rsidRPr="005171D9" w:rsidRDefault="00C80540" w:rsidP="005171D9">
            <w:pPr>
              <w:rPr>
                <w:rFonts w:eastAsia="Calibri"/>
                <w:sz w:val="18"/>
                <w:szCs w:val="18"/>
              </w:rPr>
            </w:pPr>
          </w:p>
        </w:tc>
      </w:tr>
      <w:tr w:rsidR="00C80540" w:rsidRPr="005171D9" w14:paraId="37AE0B2C" w14:textId="77777777" w:rsidTr="005171D9">
        <w:tc>
          <w:tcPr>
            <w:tcW w:w="1975" w:type="dxa"/>
            <w:shd w:val="clear" w:color="auto" w:fill="auto"/>
          </w:tcPr>
          <w:p w14:paraId="3A72AD64" w14:textId="77777777" w:rsidR="00C80540" w:rsidRPr="005171D9" w:rsidRDefault="00C80540" w:rsidP="005171D9">
            <w:pPr>
              <w:rPr>
                <w:rFonts w:eastAsia="Calibri"/>
                <w:sz w:val="18"/>
                <w:szCs w:val="18"/>
              </w:rPr>
            </w:pPr>
            <w:r w:rsidRPr="005171D9">
              <w:rPr>
                <w:rFonts w:eastAsia="Calibri"/>
                <w:sz w:val="18"/>
                <w:szCs w:val="18"/>
              </w:rPr>
              <w:t>A74</w:t>
            </w:r>
          </w:p>
        </w:tc>
        <w:tc>
          <w:tcPr>
            <w:tcW w:w="7583" w:type="dxa"/>
            <w:shd w:val="clear" w:color="auto" w:fill="auto"/>
          </w:tcPr>
          <w:p w14:paraId="5C72B59C" w14:textId="77777777" w:rsidR="00C80540" w:rsidRPr="005171D9" w:rsidRDefault="00C80540" w:rsidP="005171D9">
            <w:pPr>
              <w:rPr>
                <w:rFonts w:eastAsia="Calibri"/>
                <w:b/>
                <w:sz w:val="18"/>
                <w:szCs w:val="18"/>
              </w:rPr>
            </w:pPr>
            <w:r w:rsidRPr="005171D9">
              <w:rPr>
                <w:rFonts w:eastAsia="Calibri"/>
                <w:sz w:val="18"/>
                <w:szCs w:val="18"/>
              </w:rPr>
              <w:t>Cast Iron Soil Pipe and Fittings</w:t>
            </w:r>
          </w:p>
        </w:tc>
      </w:tr>
      <w:tr w:rsidR="00C80540" w:rsidRPr="005171D9" w14:paraId="7B57F789" w14:textId="77777777" w:rsidTr="005171D9">
        <w:tc>
          <w:tcPr>
            <w:tcW w:w="1975" w:type="dxa"/>
            <w:shd w:val="clear" w:color="auto" w:fill="auto"/>
          </w:tcPr>
          <w:p w14:paraId="2AEF673C" w14:textId="77777777" w:rsidR="00C80540" w:rsidRPr="005171D9" w:rsidRDefault="00C80540" w:rsidP="005171D9">
            <w:pPr>
              <w:rPr>
                <w:rFonts w:eastAsia="Calibri"/>
                <w:sz w:val="18"/>
                <w:szCs w:val="18"/>
              </w:rPr>
            </w:pPr>
            <w:r w:rsidRPr="005171D9">
              <w:rPr>
                <w:rFonts w:eastAsia="Calibri"/>
                <w:sz w:val="18"/>
                <w:szCs w:val="18"/>
              </w:rPr>
              <w:t>A126</w:t>
            </w:r>
          </w:p>
        </w:tc>
        <w:tc>
          <w:tcPr>
            <w:tcW w:w="7583" w:type="dxa"/>
            <w:shd w:val="clear" w:color="auto" w:fill="auto"/>
          </w:tcPr>
          <w:p w14:paraId="3D5830E1" w14:textId="77777777" w:rsidR="00C80540" w:rsidRPr="005171D9" w:rsidRDefault="00C80540" w:rsidP="005171D9">
            <w:pPr>
              <w:rPr>
                <w:rFonts w:eastAsia="Calibri"/>
                <w:sz w:val="18"/>
                <w:szCs w:val="18"/>
              </w:rPr>
            </w:pPr>
            <w:r w:rsidRPr="005171D9">
              <w:rPr>
                <w:rFonts w:eastAsia="Calibri"/>
                <w:sz w:val="18"/>
                <w:szCs w:val="18"/>
              </w:rPr>
              <w:t>Gray Iron Castings for Valves, Flanges, and Pipe Fittings</w:t>
            </w:r>
          </w:p>
        </w:tc>
      </w:tr>
      <w:tr w:rsidR="00C80540" w:rsidRPr="005171D9" w14:paraId="032AE866" w14:textId="77777777" w:rsidTr="005171D9">
        <w:tc>
          <w:tcPr>
            <w:tcW w:w="1975" w:type="dxa"/>
            <w:shd w:val="clear" w:color="auto" w:fill="auto"/>
          </w:tcPr>
          <w:p w14:paraId="78C02DC4" w14:textId="77777777" w:rsidR="00C80540" w:rsidRPr="005171D9" w:rsidRDefault="00C80540" w:rsidP="005171D9">
            <w:pPr>
              <w:rPr>
                <w:rFonts w:eastAsia="Calibri"/>
                <w:sz w:val="18"/>
                <w:szCs w:val="18"/>
              </w:rPr>
            </w:pPr>
            <w:r w:rsidRPr="005171D9">
              <w:rPr>
                <w:rFonts w:eastAsia="Calibri"/>
                <w:sz w:val="18"/>
                <w:szCs w:val="18"/>
              </w:rPr>
              <w:t>A496</w:t>
            </w:r>
          </w:p>
        </w:tc>
        <w:tc>
          <w:tcPr>
            <w:tcW w:w="7583" w:type="dxa"/>
            <w:shd w:val="clear" w:color="auto" w:fill="auto"/>
          </w:tcPr>
          <w:p w14:paraId="7FA8A0B9" w14:textId="77777777" w:rsidR="00C80540" w:rsidRPr="005171D9" w:rsidRDefault="00C80540" w:rsidP="005171D9">
            <w:pPr>
              <w:rPr>
                <w:rFonts w:eastAsia="Calibri"/>
                <w:sz w:val="18"/>
                <w:szCs w:val="18"/>
              </w:rPr>
            </w:pPr>
            <w:r w:rsidRPr="005171D9">
              <w:rPr>
                <w:rFonts w:eastAsia="Calibri"/>
                <w:sz w:val="18"/>
                <w:szCs w:val="18"/>
              </w:rPr>
              <w:t>Steel Wire, Deformed, for Concrete Reinforcement</w:t>
            </w:r>
          </w:p>
        </w:tc>
      </w:tr>
      <w:tr w:rsidR="00C80540" w:rsidRPr="005171D9" w14:paraId="7F4DAC18" w14:textId="77777777" w:rsidTr="005171D9">
        <w:tc>
          <w:tcPr>
            <w:tcW w:w="1975" w:type="dxa"/>
            <w:shd w:val="clear" w:color="auto" w:fill="auto"/>
          </w:tcPr>
          <w:p w14:paraId="20224907" w14:textId="77777777" w:rsidR="00C80540" w:rsidRPr="005171D9" w:rsidRDefault="00C80540" w:rsidP="005171D9">
            <w:pPr>
              <w:rPr>
                <w:rFonts w:eastAsia="Calibri"/>
                <w:sz w:val="18"/>
                <w:szCs w:val="18"/>
              </w:rPr>
            </w:pPr>
            <w:r w:rsidRPr="005171D9">
              <w:rPr>
                <w:rFonts w:eastAsia="Calibri"/>
                <w:sz w:val="18"/>
                <w:szCs w:val="18"/>
              </w:rPr>
              <w:t>A497</w:t>
            </w:r>
          </w:p>
        </w:tc>
        <w:tc>
          <w:tcPr>
            <w:tcW w:w="7583" w:type="dxa"/>
            <w:shd w:val="clear" w:color="auto" w:fill="auto"/>
          </w:tcPr>
          <w:p w14:paraId="5E585F52" w14:textId="77777777" w:rsidR="00C80540" w:rsidRPr="005171D9" w:rsidRDefault="00C80540" w:rsidP="005171D9">
            <w:pPr>
              <w:rPr>
                <w:rFonts w:eastAsia="Calibri"/>
                <w:sz w:val="18"/>
                <w:szCs w:val="18"/>
              </w:rPr>
            </w:pPr>
            <w:r w:rsidRPr="005171D9">
              <w:rPr>
                <w:rFonts w:eastAsia="Calibri"/>
                <w:sz w:val="18"/>
                <w:szCs w:val="18"/>
              </w:rPr>
              <w:t>Withdrawn.  Replaced by ASTM A1064 Standard Specification for Carbon-Steel Wire and Welded Wire Reinforcement, Plain and Deformed, for Concrete</w:t>
            </w:r>
          </w:p>
        </w:tc>
      </w:tr>
      <w:tr w:rsidR="00C80540" w:rsidRPr="005171D9" w14:paraId="5058036B" w14:textId="77777777" w:rsidTr="005171D9">
        <w:tc>
          <w:tcPr>
            <w:tcW w:w="1975" w:type="dxa"/>
            <w:shd w:val="clear" w:color="auto" w:fill="auto"/>
          </w:tcPr>
          <w:p w14:paraId="61D016B8" w14:textId="77777777" w:rsidR="00C80540" w:rsidRPr="005171D9" w:rsidRDefault="00C80540" w:rsidP="005171D9">
            <w:pPr>
              <w:rPr>
                <w:rFonts w:eastAsia="Calibri"/>
                <w:sz w:val="18"/>
                <w:szCs w:val="18"/>
              </w:rPr>
            </w:pPr>
            <w:r w:rsidRPr="005171D9">
              <w:rPr>
                <w:rFonts w:eastAsia="Calibri"/>
                <w:sz w:val="18"/>
                <w:szCs w:val="18"/>
              </w:rPr>
              <w:t>A510</w:t>
            </w:r>
          </w:p>
        </w:tc>
        <w:tc>
          <w:tcPr>
            <w:tcW w:w="7583" w:type="dxa"/>
            <w:shd w:val="clear" w:color="auto" w:fill="auto"/>
          </w:tcPr>
          <w:p w14:paraId="07047062" w14:textId="77777777" w:rsidR="00C80540" w:rsidRPr="005171D9" w:rsidRDefault="00C80540" w:rsidP="005171D9">
            <w:pPr>
              <w:rPr>
                <w:rFonts w:eastAsia="Calibri"/>
                <w:sz w:val="18"/>
                <w:szCs w:val="18"/>
              </w:rPr>
            </w:pPr>
            <w:r w:rsidRPr="005171D9">
              <w:rPr>
                <w:rFonts w:eastAsia="Calibri"/>
                <w:sz w:val="18"/>
                <w:szCs w:val="18"/>
              </w:rPr>
              <w:t>Wire Rods and Coarse Round Wire, Carbon Steel, and Alloy Steel</w:t>
            </w:r>
          </w:p>
        </w:tc>
      </w:tr>
      <w:tr w:rsidR="00C80540" w:rsidRPr="005171D9" w14:paraId="2EFBC09D" w14:textId="77777777" w:rsidTr="005171D9">
        <w:tc>
          <w:tcPr>
            <w:tcW w:w="1975" w:type="dxa"/>
            <w:shd w:val="clear" w:color="auto" w:fill="auto"/>
          </w:tcPr>
          <w:p w14:paraId="5B87F2F7" w14:textId="77777777" w:rsidR="00C80540" w:rsidRPr="005171D9" w:rsidRDefault="00C80540" w:rsidP="005171D9">
            <w:pPr>
              <w:rPr>
                <w:rFonts w:eastAsia="Calibri"/>
                <w:sz w:val="18"/>
                <w:szCs w:val="18"/>
              </w:rPr>
            </w:pPr>
            <w:r w:rsidRPr="005171D9">
              <w:rPr>
                <w:rFonts w:eastAsia="Calibri"/>
                <w:sz w:val="18"/>
                <w:szCs w:val="18"/>
              </w:rPr>
              <w:t>A564</w:t>
            </w:r>
          </w:p>
        </w:tc>
        <w:tc>
          <w:tcPr>
            <w:tcW w:w="7583" w:type="dxa"/>
            <w:shd w:val="clear" w:color="auto" w:fill="auto"/>
          </w:tcPr>
          <w:p w14:paraId="0980D86F" w14:textId="77777777" w:rsidR="00C80540" w:rsidRPr="005171D9" w:rsidRDefault="007B6967" w:rsidP="005171D9">
            <w:pPr>
              <w:rPr>
                <w:rFonts w:eastAsia="Calibri"/>
                <w:sz w:val="18"/>
                <w:szCs w:val="18"/>
              </w:rPr>
            </w:pPr>
            <w:hyperlink r:id="rId245" w:history="1">
              <w:r w:rsidR="00C80540" w:rsidRPr="005171D9">
                <w:rPr>
                  <w:rFonts w:eastAsia="Calibri"/>
                  <w:sz w:val="18"/>
                  <w:szCs w:val="18"/>
                </w:rPr>
                <w:t xml:space="preserve">Hot-Rolled and Cold-Finished Age-Hardening </w:t>
              </w:r>
              <w:proofErr w:type="gramStart"/>
              <w:r w:rsidR="00C80540" w:rsidRPr="005171D9">
                <w:rPr>
                  <w:rFonts w:eastAsia="Calibri"/>
                  <w:sz w:val="18"/>
                  <w:szCs w:val="18"/>
                </w:rPr>
                <w:t>Stainless Steel</w:t>
              </w:r>
              <w:proofErr w:type="gramEnd"/>
              <w:r w:rsidR="00C80540" w:rsidRPr="005171D9">
                <w:rPr>
                  <w:rFonts w:eastAsia="Calibri"/>
                  <w:sz w:val="18"/>
                  <w:szCs w:val="18"/>
                </w:rPr>
                <w:t xml:space="preserve"> Bars and Shapes</w:t>
              </w:r>
            </w:hyperlink>
          </w:p>
        </w:tc>
      </w:tr>
      <w:tr w:rsidR="00C80540" w:rsidRPr="005171D9" w14:paraId="716044EA" w14:textId="77777777" w:rsidTr="005171D9">
        <w:tc>
          <w:tcPr>
            <w:tcW w:w="1975" w:type="dxa"/>
            <w:shd w:val="clear" w:color="auto" w:fill="auto"/>
          </w:tcPr>
          <w:p w14:paraId="0B1919E9" w14:textId="77777777" w:rsidR="00C80540" w:rsidRPr="005171D9" w:rsidRDefault="00C80540" w:rsidP="005171D9">
            <w:pPr>
              <w:rPr>
                <w:rFonts w:eastAsia="Calibri"/>
                <w:sz w:val="18"/>
                <w:szCs w:val="18"/>
              </w:rPr>
            </w:pPr>
            <w:r w:rsidRPr="005171D9">
              <w:rPr>
                <w:rFonts w:eastAsia="Calibri"/>
                <w:sz w:val="18"/>
                <w:szCs w:val="18"/>
              </w:rPr>
              <w:t>A674</w:t>
            </w:r>
          </w:p>
        </w:tc>
        <w:tc>
          <w:tcPr>
            <w:tcW w:w="7583" w:type="dxa"/>
            <w:shd w:val="clear" w:color="auto" w:fill="auto"/>
          </w:tcPr>
          <w:p w14:paraId="5D03AF13" w14:textId="77777777" w:rsidR="00C80540" w:rsidRPr="005171D9" w:rsidRDefault="00C80540" w:rsidP="005171D9">
            <w:pPr>
              <w:rPr>
                <w:rFonts w:eastAsia="Calibri"/>
                <w:sz w:val="18"/>
                <w:szCs w:val="18"/>
              </w:rPr>
            </w:pPr>
            <w:r w:rsidRPr="005171D9">
              <w:rPr>
                <w:rFonts w:eastAsia="Calibri"/>
                <w:sz w:val="18"/>
                <w:szCs w:val="18"/>
              </w:rPr>
              <w:t>Polyethylene Encasement for Ductile Iron Pipe for Water or Other Liquids</w:t>
            </w:r>
          </w:p>
        </w:tc>
      </w:tr>
      <w:tr w:rsidR="00C80540" w:rsidRPr="005171D9" w14:paraId="02E075F5" w14:textId="77777777" w:rsidTr="005171D9">
        <w:tc>
          <w:tcPr>
            <w:tcW w:w="1975" w:type="dxa"/>
            <w:shd w:val="clear" w:color="auto" w:fill="auto"/>
          </w:tcPr>
          <w:p w14:paraId="1540BD1F" w14:textId="77777777" w:rsidR="00C80540" w:rsidRPr="005171D9" w:rsidRDefault="00C80540" w:rsidP="005171D9">
            <w:pPr>
              <w:rPr>
                <w:rFonts w:eastAsia="Calibri"/>
                <w:sz w:val="18"/>
                <w:szCs w:val="18"/>
              </w:rPr>
            </w:pPr>
            <w:r w:rsidRPr="005171D9">
              <w:rPr>
                <w:rFonts w:eastAsia="Calibri"/>
                <w:sz w:val="18"/>
                <w:szCs w:val="18"/>
              </w:rPr>
              <w:t>A775</w:t>
            </w:r>
          </w:p>
        </w:tc>
        <w:tc>
          <w:tcPr>
            <w:tcW w:w="7583" w:type="dxa"/>
            <w:shd w:val="clear" w:color="auto" w:fill="auto"/>
          </w:tcPr>
          <w:p w14:paraId="6FA40854" w14:textId="77777777" w:rsidR="00C80540" w:rsidRPr="005171D9" w:rsidRDefault="00C80540" w:rsidP="005171D9">
            <w:pPr>
              <w:rPr>
                <w:rFonts w:eastAsia="Calibri"/>
                <w:sz w:val="18"/>
                <w:szCs w:val="18"/>
              </w:rPr>
            </w:pPr>
            <w:r w:rsidRPr="005171D9">
              <w:rPr>
                <w:rFonts w:eastAsia="Calibri"/>
                <w:sz w:val="18"/>
                <w:szCs w:val="18"/>
              </w:rPr>
              <w:t>Epoxy-Coated Reinforcing Steel Bars</w:t>
            </w:r>
          </w:p>
        </w:tc>
      </w:tr>
      <w:tr w:rsidR="00C80540" w:rsidRPr="005171D9" w14:paraId="33E3B855" w14:textId="77777777" w:rsidTr="005171D9">
        <w:tc>
          <w:tcPr>
            <w:tcW w:w="1975" w:type="dxa"/>
            <w:shd w:val="clear" w:color="auto" w:fill="auto"/>
          </w:tcPr>
          <w:p w14:paraId="7819D9CB" w14:textId="77777777" w:rsidR="00C80540" w:rsidRPr="005171D9" w:rsidRDefault="00C80540" w:rsidP="005171D9">
            <w:pPr>
              <w:rPr>
                <w:rFonts w:eastAsia="Calibri"/>
                <w:sz w:val="18"/>
                <w:szCs w:val="18"/>
              </w:rPr>
            </w:pPr>
            <w:r w:rsidRPr="005171D9">
              <w:rPr>
                <w:rFonts w:eastAsia="Calibri"/>
                <w:sz w:val="18"/>
                <w:szCs w:val="18"/>
              </w:rPr>
              <w:t>A780</w:t>
            </w:r>
          </w:p>
        </w:tc>
        <w:tc>
          <w:tcPr>
            <w:tcW w:w="7583" w:type="dxa"/>
            <w:shd w:val="clear" w:color="auto" w:fill="auto"/>
          </w:tcPr>
          <w:p w14:paraId="12C53DE2" w14:textId="77777777" w:rsidR="00C80540" w:rsidRPr="005171D9" w:rsidRDefault="007B6967" w:rsidP="005171D9">
            <w:pPr>
              <w:rPr>
                <w:rFonts w:eastAsia="Calibri"/>
                <w:sz w:val="18"/>
                <w:szCs w:val="18"/>
              </w:rPr>
            </w:pPr>
            <w:hyperlink r:id="rId246" w:history="1">
              <w:r w:rsidR="00C80540" w:rsidRPr="005171D9">
                <w:rPr>
                  <w:rFonts w:eastAsia="Calibri"/>
                  <w:sz w:val="18"/>
                  <w:szCs w:val="18"/>
                </w:rPr>
                <w:t xml:space="preserve">Repair of Damaged and Uncoated Areas of Hot-Dip Galvanized Coatings </w:t>
              </w:r>
            </w:hyperlink>
          </w:p>
        </w:tc>
      </w:tr>
      <w:tr w:rsidR="00C80540" w:rsidRPr="005171D9" w14:paraId="186E1A69" w14:textId="77777777" w:rsidTr="005171D9">
        <w:tc>
          <w:tcPr>
            <w:tcW w:w="1975" w:type="dxa"/>
            <w:shd w:val="clear" w:color="auto" w:fill="auto"/>
          </w:tcPr>
          <w:p w14:paraId="42235551" w14:textId="77777777" w:rsidR="00C80540" w:rsidRPr="005171D9" w:rsidRDefault="00C80540" w:rsidP="005171D9">
            <w:pPr>
              <w:rPr>
                <w:rFonts w:eastAsia="Calibri"/>
                <w:sz w:val="18"/>
                <w:szCs w:val="18"/>
              </w:rPr>
            </w:pPr>
            <w:r w:rsidRPr="005171D9">
              <w:rPr>
                <w:rFonts w:eastAsia="Calibri"/>
                <w:sz w:val="18"/>
                <w:szCs w:val="18"/>
              </w:rPr>
              <w:t>A817</w:t>
            </w:r>
          </w:p>
        </w:tc>
        <w:tc>
          <w:tcPr>
            <w:tcW w:w="7583" w:type="dxa"/>
            <w:shd w:val="clear" w:color="auto" w:fill="auto"/>
          </w:tcPr>
          <w:p w14:paraId="608CE65B" w14:textId="77777777" w:rsidR="00C80540" w:rsidRPr="005171D9" w:rsidRDefault="00C80540" w:rsidP="005171D9">
            <w:pPr>
              <w:rPr>
                <w:rFonts w:eastAsia="Calibri"/>
                <w:sz w:val="18"/>
                <w:szCs w:val="18"/>
              </w:rPr>
            </w:pPr>
            <w:r w:rsidRPr="005171D9">
              <w:rPr>
                <w:rFonts w:eastAsia="Calibri"/>
                <w:sz w:val="18"/>
                <w:szCs w:val="18"/>
              </w:rPr>
              <w:t>Metallic-Coated Steel Wire for Chain-Link Fence Fabric and Marcelled Tension Wire</w:t>
            </w:r>
          </w:p>
        </w:tc>
      </w:tr>
      <w:tr w:rsidR="00C80540" w:rsidRPr="005171D9" w14:paraId="371DFC11" w14:textId="77777777" w:rsidTr="005171D9">
        <w:tc>
          <w:tcPr>
            <w:tcW w:w="1975" w:type="dxa"/>
            <w:shd w:val="clear" w:color="auto" w:fill="auto"/>
          </w:tcPr>
          <w:p w14:paraId="52F7F075" w14:textId="77777777" w:rsidR="00C80540" w:rsidRPr="005171D9" w:rsidRDefault="00C80540" w:rsidP="005171D9">
            <w:pPr>
              <w:rPr>
                <w:rFonts w:eastAsia="Calibri"/>
                <w:sz w:val="18"/>
                <w:szCs w:val="18"/>
              </w:rPr>
            </w:pPr>
            <w:r w:rsidRPr="005171D9">
              <w:rPr>
                <w:rFonts w:eastAsia="Calibri"/>
                <w:sz w:val="18"/>
                <w:szCs w:val="18"/>
              </w:rPr>
              <w:t>A929</w:t>
            </w:r>
          </w:p>
        </w:tc>
        <w:tc>
          <w:tcPr>
            <w:tcW w:w="7583" w:type="dxa"/>
            <w:shd w:val="clear" w:color="auto" w:fill="auto"/>
          </w:tcPr>
          <w:p w14:paraId="0CD088D5" w14:textId="77777777" w:rsidR="00C80540" w:rsidRPr="005171D9" w:rsidRDefault="00C80540" w:rsidP="005171D9">
            <w:pPr>
              <w:rPr>
                <w:rFonts w:eastAsia="Calibri"/>
                <w:sz w:val="18"/>
                <w:szCs w:val="18"/>
              </w:rPr>
            </w:pPr>
            <w:r w:rsidRPr="005171D9">
              <w:rPr>
                <w:rFonts w:eastAsia="Calibri"/>
                <w:sz w:val="18"/>
                <w:szCs w:val="18"/>
              </w:rPr>
              <w:t>Steel Sheet, Metallic-Coated by the Hot-Dip Process for Corrugated Steel Pipe</w:t>
            </w:r>
          </w:p>
        </w:tc>
      </w:tr>
      <w:tr w:rsidR="00C80540" w:rsidRPr="005171D9" w14:paraId="6EB258AD" w14:textId="77777777" w:rsidTr="005171D9">
        <w:tc>
          <w:tcPr>
            <w:tcW w:w="1975" w:type="dxa"/>
            <w:shd w:val="clear" w:color="auto" w:fill="auto"/>
          </w:tcPr>
          <w:p w14:paraId="145BE3DB" w14:textId="77777777" w:rsidR="00C80540" w:rsidRPr="005171D9" w:rsidRDefault="00C80540" w:rsidP="005171D9">
            <w:pPr>
              <w:rPr>
                <w:rFonts w:eastAsia="Calibri"/>
                <w:sz w:val="18"/>
                <w:szCs w:val="18"/>
              </w:rPr>
            </w:pPr>
            <w:r w:rsidRPr="005171D9">
              <w:rPr>
                <w:rFonts w:eastAsia="Calibri"/>
                <w:sz w:val="18"/>
                <w:szCs w:val="18"/>
              </w:rPr>
              <w:t>B8</w:t>
            </w:r>
          </w:p>
        </w:tc>
        <w:tc>
          <w:tcPr>
            <w:tcW w:w="7583" w:type="dxa"/>
            <w:shd w:val="clear" w:color="auto" w:fill="auto"/>
          </w:tcPr>
          <w:p w14:paraId="24410D92" w14:textId="77777777" w:rsidR="00C80540" w:rsidRPr="005171D9" w:rsidRDefault="00C80540" w:rsidP="005171D9">
            <w:pPr>
              <w:rPr>
                <w:rFonts w:eastAsia="Calibri"/>
                <w:sz w:val="18"/>
                <w:szCs w:val="18"/>
              </w:rPr>
            </w:pPr>
            <w:r w:rsidRPr="005171D9">
              <w:rPr>
                <w:rFonts w:eastAsia="Calibri"/>
                <w:sz w:val="18"/>
                <w:szCs w:val="18"/>
              </w:rPr>
              <w:t>Concentric-Lay-Stranded Copper Conductors, Hard, Medium-Hard, or Soft</w:t>
            </w:r>
          </w:p>
        </w:tc>
      </w:tr>
      <w:tr w:rsidR="00C80540" w:rsidRPr="005171D9" w14:paraId="4B716D43" w14:textId="77777777" w:rsidTr="005171D9">
        <w:tc>
          <w:tcPr>
            <w:tcW w:w="1975" w:type="dxa"/>
            <w:shd w:val="clear" w:color="auto" w:fill="auto"/>
          </w:tcPr>
          <w:p w14:paraId="4B00DF5B" w14:textId="77777777" w:rsidR="00C80540" w:rsidRPr="005171D9" w:rsidRDefault="00C80540" w:rsidP="005171D9">
            <w:pPr>
              <w:rPr>
                <w:rFonts w:eastAsia="Calibri"/>
                <w:sz w:val="18"/>
                <w:szCs w:val="18"/>
              </w:rPr>
            </w:pPr>
            <w:r w:rsidRPr="005171D9">
              <w:rPr>
                <w:rFonts w:eastAsia="Calibri"/>
                <w:sz w:val="18"/>
                <w:szCs w:val="18"/>
              </w:rPr>
              <w:t>B16</w:t>
            </w:r>
          </w:p>
        </w:tc>
        <w:tc>
          <w:tcPr>
            <w:tcW w:w="7583" w:type="dxa"/>
            <w:shd w:val="clear" w:color="auto" w:fill="auto"/>
          </w:tcPr>
          <w:p w14:paraId="7B857F4B" w14:textId="77777777" w:rsidR="00C80540" w:rsidRPr="005171D9" w:rsidRDefault="00C80540" w:rsidP="005171D9">
            <w:pPr>
              <w:rPr>
                <w:rFonts w:eastAsia="Calibri"/>
                <w:sz w:val="18"/>
                <w:szCs w:val="18"/>
              </w:rPr>
            </w:pPr>
            <w:r w:rsidRPr="005171D9">
              <w:rPr>
                <w:rFonts w:eastAsia="Calibri"/>
                <w:sz w:val="18"/>
                <w:szCs w:val="18"/>
              </w:rPr>
              <w:t>Free-Cutting Brass Rod, Bar and Shapes for Use in Screw Machines</w:t>
            </w:r>
          </w:p>
        </w:tc>
      </w:tr>
      <w:tr w:rsidR="00C80540" w:rsidRPr="005171D9" w14:paraId="560D5C4D" w14:textId="77777777" w:rsidTr="005171D9">
        <w:tc>
          <w:tcPr>
            <w:tcW w:w="1975" w:type="dxa"/>
            <w:shd w:val="clear" w:color="auto" w:fill="auto"/>
          </w:tcPr>
          <w:p w14:paraId="5979777C" w14:textId="77777777" w:rsidR="00C80540" w:rsidRPr="005171D9" w:rsidRDefault="00C80540" w:rsidP="005171D9">
            <w:pPr>
              <w:rPr>
                <w:rFonts w:eastAsia="Calibri"/>
                <w:sz w:val="18"/>
                <w:szCs w:val="18"/>
              </w:rPr>
            </w:pPr>
            <w:r w:rsidRPr="005171D9">
              <w:rPr>
                <w:rFonts w:eastAsia="Calibri"/>
                <w:sz w:val="18"/>
                <w:szCs w:val="18"/>
              </w:rPr>
              <w:t>B29</w:t>
            </w:r>
          </w:p>
        </w:tc>
        <w:tc>
          <w:tcPr>
            <w:tcW w:w="7583" w:type="dxa"/>
            <w:shd w:val="clear" w:color="auto" w:fill="auto"/>
          </w:tcPr>
          <w:p w14:paraId="23E9A937" w14:textId="77777777" w:rsidR="00C80540" w:rsidRPr="005171D9" w:rsidRDefault="00C80540" w:rsidP="005171D9">
            <w:pPr>
              <w:rPr>
                <w:rFonts w:eastAsia="Calibri"/>
                <w:sz w:val="18"/>
                <w:szCs w:val="18"/>
              </w:rPr>
            </w:pPr>
            <w:r w:rsidRPr="005171D9">
              <w:rPr>
                <w:rFonts w:eastAsia="Calibri"/>
                <w:sz w:val="18"/>
                <w:szCs w:val="18"/>
              </w:rPr>
              <w:t>Refined Lead</w:t>
            </w:r>
          </w:p>
        </w:tc>
      </w:tr>
      <w:tr w:rsidR="00C80540" w:rsidRPr="005171D9" w14:paraId="2FAAC3B4" w14:textId="77777777" w:rsidTr="005171D9">
        <w:tc>
          <w:tcPr>
            <w:tcW w:w="1975" w:type="dxa"/>
            <w:shd w:val="clear" w:color="auto" w:fill="auto"/>
          </w:tcPr>
          <w:p w14:paraId="599ACE16" w14:textId="77777777" w:rsidR="00C80540" w:rsidRPr="005171D9" w:rsidRDefault="00C80540" w:rsidP="005171D9">
            <w:pPr>
              <w:rPr>
                <w:rFonts w:eastAsia="Calibri"/>
                <w:sz w:val="18"/>
                <w:szCs w:val="18"/>
              </w:rPr>
            </w:pPr>
            <w:r w:rsidRPr="005171D9">
              <w:rPr>
                <w:rFonts w:eastAsia="Calibri"/>
                <w:sz w:val="18"/>
                <w:szCs w:val="18"/>
              </w:rPr>
              <w:t>B99</w:t>
            </w:r>
          </w:p>
        </w:tc>
        <w:tc>
          <w:tcPr>
            <w:tcW w:w="7583" w:type="dxa"/>
            <w:shd w:val="clear" w:color="auto" w:fill="auto"/>
          </w:tcPr>
          <w:p w14:paraId="22E11336" w14:textId="77777777" w:rsidR="00C80540" w:rsidRPr="005171D9" w:rsidRDefault="00C80540" w:rsidP="005171D9">
            <w:pPr>
              <w:rPr>
                <w:rFonts w:eastAsia="Calibri"/>
                <w:sz w:val="18"/>
                <w:szCs w:val="18"/>
              </w:rPr>
            </w:pPr>
            <w:r w:rsidRPr="005171D9">
              <w:rPr>
                <w:rFonts w:eastAsia="Calibri"/>
                <w:sz w:val="18"/>
                <w:szCs w:val="18"/>
              </w:rPr>
              <w:t>Copper-Silicon Alloy Wire for General Applications</w:t>
            </w:r>
          </w:p>
        </w:tc>
      </w:tr>
      <w:tr w:rsidR="00C80540" w:rsidRPr="005171D9" w14:paraId="107B15B9" w14:textId="77777777" w:rsidTr="005171D9">
        <w:tc>
          <w:tcPr>
            <w:tcW w:w="1975" w:type="dxa"/>
            <w:shd w:val="clear" w:color="auto" w:fill="auto"/>
          </w:tcPr>
          <w:p w14:paraId="45229600" w14:textId="77777777" w:rsidR="00C80540" w:rsidRPr="005171D9" w:rsidRDefault="00C80540" w:rsidP="005171D9">
            <w:pPr>
              <w:rPr>
                <w:rFonts w:eastAsia="Calibri"/>
                <w:sz w:val="18"/>
                <w:szCs w:val="18"/>
              </w:rPr>
            </w:pPr>
            <w:r w:rsidRPr="005171D9">
              <w:rPr>
                <w:rFonts w:eastAsia="Calibri"/>
                <w:sz w:val="18"/>
                <w:szCs w:val="18"/>
              </w:rPr>
              <w:t>B660</w:t>
            </w:r>
          </w:p>
        </w:tc>
        <w:tc>
          <w:tcPr>
            <w:tcW w:w="7583" w:type="dxa"/>
            <w:shd w:val="clear" w:color="auto" w:fill="auto"/>
          </w:tcPr>
          <w:p w14:paraId="5AE14E06" w14:textId="77777777" w:rsidR="00C80540" w:rsidRPr="005171D9" w:rsidRDefault="00C80540" w:rsidP="005171D9">
            <w:pPr>
              <w:rPr>
                <w:rFonts w:eastAsia="Calibri"/>
                <w:sz w:val="18"/>
                <w:szCs w:val="18"/>
              </w:rPr>
            </w:pPr>
            <w:r w:rsidRPr="005171D9">
              <w:rPr>
                <w:rFonts w:eastAsia="Calibri"/>
                <w:sz w:val="18"/>
                <w:szCs w:val="18"/>
              </w:rPr>
              <w:t>Packaging/Packing of Aluminum and Magnesium Products</w:t>
            </w:r>
          </w:p>
        </w:tc>
      </w:tr>
      <w:tr w:rsidR="00C80540" w:rsidRPr="005171D9" w14:paraId="26B650E3" w14:textId="77777777" w:rsidTr="005171D9">
        <w:tc>
          <w:tcPr>
            <w:tcW w:w="1975" w:type="dxa"/>
            <w:shd w:val="clear" w:color="auto" w:fill="auto"/>
          </w:tcPr>
          <w:p w14:paraId="5CFD1001" w14:textId="77777777" w:rsidR="00C80540" w:rsidRPr="005171D9" w:rsidRDefault="00C80540" w:rsidP="005171D9">
            <w:pPr>
              <w:rPr>
                <w:rFonts w:eastAsia="Calibri"/>
                <w:sz w:val="18"/>
                <w:szCs w:val="18"/>
              </w:rPr>
            </w:pPr>
            <w:r w:rsidRPr="005171D9">
              <w:rPr>
                <w:rFonts w:eastAsia="Calibri"/>
                <w:sz w:val="18"/>
                <w:szCs w:val="18"/>
              </w:rPr>
              <w:t>B783</w:t>
            </w:r>
          </w:p>
        </w:tc>
        <w:tc>
          <w:tcPr>
            <w:tcW w:w="7583" w:type="dxa"/>
            <w:shd w:val="clear" w:color="auto" w:fill="auto"/>
          </w:tcPr>
          <w:p w14:paraId="735BE03C" w14:textId="77777777" w:rsidR="00C80540" w:rsidRPr="005171D9" w:rsidRDefault="00C80540" w:rsidP="005171D9">
            <w:pPr>
              <w:rPr>
                <w:rFonts w:eastAsia="Calibri"/>
                <w:sz w:val="18"/>
                <w:szCs w:val="18"/>
              </w:rPr>
            </w:pPr>
            <w:r w:rsidRPr="005171D9">
              <w:rPr>
                <w:rFonts w:eastAsia="Calibri"/>
                <w:sz w:val="18"/>
                <w:szCs w:val="18"/>
              </w:rPr>
              <w:t>Materials for Ferrous Powder Metallurgy (PM) Structural Parts</w:t>
            </w:r>
          </w:p>
        </w:tc>
      </w:tr>
      <w:tr w:rsidR="00C80540" w:rsidRPr="005171D9" w14:paraId="4A023E1E" w14:textId="77777777" w:rsidTr="005171D9">
        <w:tc>
          <w:tcPr>
            <w:tcW w:w="1975" w:type="dxa"/>
            <w:shd w:val="clear" w:color="auto" w:fill="auto"/>
          </w:tcPr>
          <w:p w14:paraId="3B49EE4E" w14:textId="77777777" w:rsidR="00C80540" w:rsidRPr="005171D9" w:rsidRDefault="00C80540" w:rsidP="005171D9">
            <w:pPr>
              <w:rPr>
                <w:rStyle w:val="productdetailnamedisplay"/>
                <w:rFonts w:eastAsia="Calibri"/>
                <w:sz w:val="18"/>
                <w:szCs w:val="18"/>
              </w:rPr>
            </w:pPr>
            <w:r w:rsidRPr="005171D9">
              <w:rPr>
                <w:rStyle w:val="productdetailnamedisplay"/>
                <w:rFonts w:eastAsia="Calibri"/>
                <w:sz w:val="18"/>
                <w:szCs w:val="18"/>
              </w:rPr>
              <w:t>C219</w:t>
            </w:r>
          </w:p>
        </w:tc>
        <w:tc>
          <w:tcPr>
            <w:tcW w:w="7583" w:type="dxa"/>
            <w:shd w:val="clear" w:color="auto" w:fill="auto"/>
          </w:tcPr>
          <w:p w14:paraId="1E47F803" w14:textId="77777777" w:rsidR="00C80540" w:rsidRPr="005171D9" w:rsidRDefault="0072420F" w:rsidP="005171D9">
            <w:pPr>
              <w:rPr>
                <w:rStyle w:val="productdetailnamedisplay"/>
                <w:rFonts w:eastAsia="Calibri"/>
                <w:sz w:val="18"/>
                <w:szCs w:val="18"/>
              </w:rPr>
            </w:pPr>
            <w:r>
              <w:rPr>
                <w:rFonts w:eastAsia="Calibri"/>
                <w:sz w:val="18"/>
                <w:szCs w:val="18"/>
              </w:rPr>
              <w:t>Standa</w:t>
            </w:r>
            <w:r w:rsidR="00C80540" w:rsidRPr="005171D9">
              <w:rPr>
                <w:rFonts w:eastAsia="Calibri"/>
                <w:sz w:val="18"/>
                <w:szCs w:val="18"/>
              </w:rPr>
              <w:t>rd Terminology Relating to Hydraulic Cement</w:t>
            </w:r>
          </w:p>
        </w:tc>
      </w:tr>
      <w:tr w:rsidR="00C80540" w:rsidRPr="005171D9" w14:paraId="52D2DB37" w14:textId="77777777" w:rsidTr="005171D9">
        <w:tc>
          <w:tcPr>
            <w:tcW w:w="1975" w:type="dxa"/>
            <w:shd w:val="clear" w:color="auto" w:fill="auto"/>
          </w:tcPr>
          <w:p w14:paraId="5315D31F" w14:textId="77777777" w:rsidR="00C80540" w:rsidRPr="005171D9" w:rsidRDefault="00C80540" w:rsidP="005171D9">
            <w:pPr>
              <w:rPr>
                <w:rFonts w:eastAsia="Calibri"/>
                <w:sz w:val="18"/>
                <w:szCs w:val="18"/>
              </w:rPr>
            </w:pPr>
            <w:r w:rsidRPr="005171D9">
              <w:rPr>
                <w:rFonts w:eastAsia="Calibri"/>
                <w:sz w:val="18"/>
                <w:szCs w:val="18"/>
              </w:rPr>
              <w:t>C858</w:t>
            </w:r>
          </w:p>
        </w:tc>
        <w:tc>
          <w:tcPr>
            <w:tcW w:w="7583" w:type="dxa"/>
            <w:shd w:val="clear" w:color="auto" w:fill="auto"/>
          </w:tcPr>
          <w:p w14:paraId="07513E62" w14:textId="77777777" w:rsidR="00C80540" w:rsidRPr="005171D9" w:rsidRDefault="00C80540" w:rsidP="005171D9">
            <w:pPr>
              <w:rPr>
                <w:rFonts w:eastAsia="Calibri"/>
                <w:sz w:val="18"/>
                <w:szCs w:val="18"/>
              </w:rPr>
            </w:pPr>
            <w:r w:rsidRPr="005171D9">
              <w:rPr>
                <w:rFonts w:eastAsia="Calibri"/>
                <w:sz w:val="18"/>
                <w:szCs w:val="18"/>
              </w:rPr>
              <w:t>Underground Precast Concrete Utility Structures</w:t>
            </w:r>
          </w:p>
        </w:tc>
      </w:tr>
      <w:tr w:rsidR="00C80540" w:rsidRPr="005171D9" w14:paraId="63B9737A" w14:textId="77777777" w:rsidTr="005171D9">
        <w:tc>
          <w:tcPr>
            <w:tcW w:w="1975" w:type="dxa"/>
            <w:shd w:val="clear" w:color="auto" w:fill="auto"/>
          </w:tcPr>
          <w:p w14:paraId="7E30ADDC" w14:textId="77777777" w:rsidR="00C80540" w:rsidRPr="005171D9" w:rsidRDefault="00C80540" w:rsidP="005171D9">
            <w:pPr>
              <w:rPr>
                <w:rFonts w:eastAsia="Calibri"/>
                <w:sz w:val="18"/>
                <w:szCs w:val="18"/>
              </w:rPr>
            </w:pPr>
            <w:r w:rsidRPr="005171D9">
              <w:rPr>
                <w:rFonts w:eastAsia="Calibri"/>
                <w:sz w:val="18"/>
                <w:szCs w:val="18"/>
              </w:rPr>
              <w:t>C890</w:t>
            </w:r>
          </w:p>
        </w:tc>
        <w:tc>
          <w:tcPr>
            <w:tcW w:w="7583" w:type="dxa"/>
            <w:shd w:val="clear" w:color="auto" w:fill="auto"/>
          </w:tcPr>
          <w:p w14:paraId="2C8ACBCE" w14:textId="77777777" w:rsidR="00C80540" w:rsidRPr="005171D9" w:rsidRDefault="007B6967" w:rsidP="005171D9">
            <w:pPr>
              <w:rPr>
                <w:rFonts w:eastAsia="Calibri"/>
                <w:sz w:val="18"/>
                <w:szCs w:val="18"/>
              </w:rPr>
            </w:pPr>
            <w:hyperlink r:id="rId247" w:history="1">
              <w:r w:rsidR="00C80540" w:rsidRPr="005171D9">
                <w:rPr>
                  <w:rFonts w:eastAsia="Calibri"/>
                  <w:sz w:val="18"/>
                  <w:szCs w:val="18"/>
                </w:rPr>
                <w:t xml:space="preserve">Minimum Structural Design Loading for Monolithic or Sectional Precast Concrete Water and Wastewater Structures </w:t>
              </w:r>
            </w:hyperlink>
          </w:p>
        </w:tc>
      </w:tr>
      <w:tr w:rsidR="00C80540" w:rsidRPr="005171D9" w14:paraId="35312EA0" w14:textId="77777777" w:rsidTr="005171D9">
        <w:tc>
          <w:tcPr>
            <w:tcW w:w="1975" w:type="dxa"/>
            <w:shd w:val="clear" w:color="auto" w:fill="auto"/>
          </w:tcPr>
          <w:p w14:paraId="5C9000C3" w14:textId="77777777" w:rsidR="00C80540" w:rsidRPr="005171D9" w:rsidRDefault="00C80540" w:rsidP="005171D9">
            <w:pPr>
              <w:rPr>
                <w:rFonts w:eastAsia="Calibri"/>
                <w:sz w:val="18"/>
                <w:szCs w:val="18"/>
              </w:rPr>
            </w:pPr>
            <w:r w:rsidRPr="005171D9">
              <w:rPr>
                <w:rFonts w:eastAsia="Calibri"/>
                <w:sz w:val="18"/>
                <w:szCs w:val="18"/>
              </w:rPr>
              <w:t>C902</w:t>
            </w:r>
          </w:p>
        </w:tc>
        <w:tc>
          <w:tcPr>
            <w:tcW w:w="7583" w:type="dxa"/>
            <w:shd w:val="clear" w:color="auto" w:fill="auto"/>
          </w:tcPr>
          <w:p w14:paraId="1B7A12D5" w14:textId="77777777" w:rsidR="00C80540" w:rsidRPr="005171D9" w:rsidRDefault="00C80540" w:rsidP="005171D9">
            <w:pPr>
              <w:rPr>
                <w:rFonts w:eastAsia="Calibri"/>
                <w:sz w:val="18"/>
                <w:szCs w:val="18"/>
              </w:rPr>
            </w:pPr>
            <w:r w:rsidRPr="005171D9">
              <w:rPr>
                <w:rFonts w:eastAsia="Calibri"/>
                <w:sz w:val="18"/>
                <w:szCs w:val="18"/>
              </w:rPr>
              <w:t>Pedestrian and Light Traffic Paving Brick</w:t>
            </w:r>
          </w:p>
        </w:tc>
      </w:tr>
      <w:tr w:rsidR="00C80540" w:rsidRPr="005171D9" w14:paraId="36833F7E" w14:textId="77777777" w:rsidTr="005171D9">
        <w:tc>
          <w:tcPr>
            <w:tcW w:w="1975" w:type="dxa"/>
            <w:shd w:val="clear" w:color="auto" w:fill="auto"/>
          </w:tcPr>
          <w:p w14:paraId="3AD68146" w14:textId="77777777" w:rsidR="00C80540" w:rsidRPr="005171D9" w:rsidRDefault="00C80540" w:rsidP="005171D9">
            <w:pPr>
              <w:rPr>
                <w:rFonts w:eastAsia="Calibri"/>
                <w:sz w:val="18"/>
                <w:szCs w:val="18"/>
              </w:rPr>
            </w:pPr>
            <w:r w:rsidRPr="005171D9">
              <w:rPr>
                <w:rFonts w:eastAsia="Calibri"/>
                <w:sz w:val="18"/>
                <w:szCs w:val="18"/>
              </w:rPr>
              <w:t>C913</w:t>
            </w:r>
          </w:p>
        </w:tc>
        <w:tc>
          <w:tcPr>
            <w:tcW w:w="7583" w:type="dxa"/>
            <w:shd w:val="clear" w:color="auto" w:fill="auto"/>
          </w:tcPr>
          <w:p w14:paraId="522A2967" w14:textId="77777777" w:rsidR="00C80540" w:rsidRPr="005171D9" w:rsidRDefault="007B6967" w:rsidP="005171D9">
            <w:pPr>
              <w:rPr>
                <w:rFonts w:eastAsia="Calibri"/>
                <w:sz w:val="18"/>
                <w:szCs w:val="18"/>
              </w:rPr>
            </w:pPr>
            <w:hyperlink r:id="rId248" w:history="1">
              <w:r w:rsidR="00C80540" w:rsidRPr="005171D9">
                <w:rPr>
                  <w:rFonts w:eastAsia="Calibri"/>
                  <w:sz w:val="18"/>
                  <w:szCs w:val="18"/>
                </w:rPr>
                <w:t xml:space="preserve">Precast Concrete Water and Wastewater Structures </w:t>
              </w:r>
            </w:hyperlink>
          </w:p>
        </w:tc>
      </w:tr>
      <w:tr w:rsidR="00C80540" w:rsidRPr="005171D9" w14:paraId="11D6C187" w14:textId="77777777" w:rsidTr="005171D9">
        <w:tc>
          <w:tcPr>
            <w:tcW w:w="1975" w:type="dxa"/>
            <w:shd w:val="clear" w:color="auto" w:fill="auto"/>
          </w:tcPr>
          <w:p w14:paraId="64278DE7" w14:textId="77777777" w:rsidR="00C80540" w:rsidRPr="005171D9" w:rsidRDefault="00C80540" w:rsidP="005171D9">
            <w:pPr>
              <w:rPr>
                <w:rFonts w:eastAsia="Calibri"/>
                <w:sz w:val="18"/>
                <w:szCs w:val="18"/>
              </w:rPr>
            </w:pPr>
            <w:r w:rsidRPr="005171D9">
              <w:rPr>
                <w:rFonts w:eastAsia="Calibri"/>
                <w:sz w:val="18"/>
                <w:szCs w:val="18"/>
              </w:rPr>
              <w:t>C1028</w:t>
            </w:r>
          </w:p>
        </w:tc>
        <w:tc>
          <w:tcPr>
            <w:tcW w:w="7583" w:type="dxa"/>
            <w:shd w:val="clear" w:color="auto" w:fill="auto"/>
          </w:tcPr>
          <w:p w14:paraId="5C7BBB8C" w14:textId="77777777" w:rsidR="00C80540" w:rsidRPr="005171D9" w:rsidRDefault="00C80540" w:rsidP="005171D9">
            <w:pPr>
              <w:rPr>
                <w:rFonts w:eastAsia="Calibri"/>
                <w:sz w:val="18"/>
                <w:szCs w:val="18"/>
              </w:rPr>
            </w:pPr>
            <w:r w:rsidRPr="005171D9">
              <w:rPr>
                <w:rFonts w:eastAsia="Calibri"/>
                <w:sz w:val="18"/>
                <w:szCs w:val="18"/>
              </w:rPr>
              <w:t>Standard Test Method for Determining the Static Coefficient of Friction of Ceramic Tile and Other Like Surfaces by the Horizontal Dynamometer Pull-Meter Method (Withdrawn 2014)</w:t>
            </w:r>
          </w:p>
        </w:tc>
      </w:tr>
      <w:tr w:rsidR="00C80540" w:rsidRPr="005171D9" w14:paraId="4926D037" w14:textId="77777777" w:rsidTr="005171D9">
        <w:tc>
          <w:tcPr>
            <w:tcW w:w="1975" w:type="dxa"/>
            <w:shd w:val="clear" w:color="auto" w:fill="auto"/>
          </w:tcPr>
          <w:p w14:paraId="76CB1F72" w14:textId="77777777" w:rsidR="00C80540" w:rsidRPr="005171D9" w:rsidRDefault="00C80540" w:rsidP="005171D9">
            <w:pPr>
              <w:rPr>
                <w:rStyle w:val="st1"/>
                <w:rFonts w:eastAsia="Calibri"/>
                <w:sz w:val="18"/>
                <w:szCs w:val="18"/>
                <w:lang w:val="en"/>
              </w:rPr>
            </w:pPr>
            <w:r w:rsidRPr="005171D9">
              <w:rPr>
                <w:rFonts w:eastAsia="Calibri"/>
                <w:sz w:val="18"/>
                <w:szCs w:val="18"/>
              </w:rPr>
              <w:t>C1093</w:t>
            </w:r>
          </w:p>
        </w:tc>
        <w:tc>
          <w:tcPr>
            <w:tcW w:w="7583" w:type="dxa"/>
            <w:shd w:val="clear" w:color="auto" w:fill="auto"/>
          </w:tcPr>
          <w:p w14:paraId="69825C96" w14:textId="77777777" w:rsidR="00C80540" w:rsidRPr="005171D9" w:rsidRDefault="00C80540" w:rsidP="005171D9">
            <w:pPr>
              <w:rPr>
                <w:rStyle w:val="st1"/>
                <w:rFonts w:eastAsia="Calibri"/>
                <w:sz w:val="18"/>
                <w:szCs w:val="18"/>
                <w:lang w:val="en"/>
              </w:rPr>
            </w:pPr>
            <w:r w:rsidRPr="005171D9">
              <w:rPr>
                <w:rFonts w:eastAsia="Calibri"/>
                <w:sz w:val="18"/>
                <w:szCs w:val="18"/>
              </w:rPr>
              <w:t>Accreditation of Testing Agencies for Masonry</w:t>
            </w:r>
          </w:p>
        </w:tc>
      </w:tr>
      <w:tr w:rsidR="00C80540" w:rsidRPr="005171D9" w14:paraId="4772D052" w14:textId="77777777" w:rsidTr="005171D9">
        <w:tc>
          <w:tcPr>
            <w:tcW w:w="1975" w:type="dxa"/>
            <w:shd w:val="clear" w:color="auto" w:fill="auto"/>
          </w:tcPr>
          <w:p w14:paraId="710EB322" w14:textId="77777777" w:rsidR="00C80540" w:rsidRPr="005171D9" w:rsidRDefault="00C80540" w:rsidP="005171D9">
            <w:pPr>
              <w:rPr>
                <w:rFonts w:eastAsia="Calibri"/>
                <w:sz w:val="18"/>
                <w:szCs w:val="18"/>
              </w:rPr>
            </w:pPr>
            <w:r w:rsidRPr="005171D9">
              <w:rPr>
                <w:rStyle w:val="st1"/>
                <w:rFonts w:eastAsia="Calibri"/>
                <w:sz w:val="18"/>
                <w:szCs w:val="18"/>
                <w:lang w:val="en"/>
              </w:rPr>
              <w:t>C1173 - 10</w:t>
            </w:r>
          </w:p>
        </w:tc>
        <w:tc>
          <w:tcPr>
            <w:tcW w:w="7583" w:type="dxa"/>
            <w:shd w:val="clear" w:color="auto" w:fill="auto"/>
          </w:tcPr>
          <w:p w14:paraId="5BFB016E" w14:textId="77777777" w:rsidR="00C80540" w:rsidRPr="005171D9" w:rsidRDefault="00C80540" w:rsidP="005171D9">
            <w:pPr>
              <w:rPr>
                <w:rFonts w:eastAsia="Calibri"/>
                <w:sz w:val="18"/>
                <w:szCs w:val="18"/>
              </w:rPr>
            </w:pPr>
            <w:r w:rsidRPr="005171D9">
              <w:rPr>
                <w:rStyle w:val="st1"/>
                <w:rFonts w:eastAsia="Calibri"/>
                <w:sz w:val="18"/>
                <w:szCs w:val="18"/>
                <w:lang w:val="en"/>
              </w:rPr>
              <w:t>Flexible Transition Couplings for Underground Piping Systems</w:t>
            </w:r>
          </w:p>
        </w:tc>
      </w:tr>
      <w:tr w:rsidR="00C80540" w:rsidRPr="005171D9" w14:paraId="6585517E" w14:textId="77777777" w:rsidTr="005171D9">
        <w:tc>
          <w:tcPr>
            <w:tcW w:w="1975" w:type="dxa"/>
            <w:shd w:val="clear" w:color="auto" w:fill="auto"/>
          </w:tcPr>
          <w:p w14:paraId="1AAEC131" w14:textId="77777777" w:rsidR="00C80540" w:rsidRPr="005171D9" w:rsidRDefault="00C80540" w:rsidP="005171D9">
            <w:pPr>
              <w:rPr>
                <w:rFonts w:eastAsia="Calibri"/>
                <w:sz w:val="18"/>
                <w:szCs w:val="18"/>
              </w:rPr>
            </w:pPr>
            <w:r w:rsidRPr="005171D9">
              <w:rPr>
                <w:rFonts w:eastAsia="Calibri"/>
                <w:sz w:val="18"/>
                <w:szCs w:val="18"/>
              </w:rPr>
              <w:t>C1193</w:t>
            </w:r>
          </w:p>
        </w:tc>
        <w:tc>
          <w:tcPr>
            <w:tcW w:w="7583" w:type="dxa"/>
            <w:shd w:val="clear" w:color="auto" w:fill="auto"/>
          </w:tcPr>
          <w:p w14:paraId="3D3641C1" w14:textId="77777777" w:rsidR="00C80540" w:rsidRPr="005171D9" w:rsidRDefault="007B6967" w:rsidP="005171D9">
            <w:pPr>
              <w:rPr>
                <w:rFonts w:eastAsia="Calibri"/>
                <w:sz w:val="18"/>
                <w:szCs w:val="18"/>
              </w:rPr>
            </w:pPr>
            <w:hyperlink r:id="rId249" w:history="1">
              <w:r w:rsidR="00C80540" w:rsidRPr="005171D9">
                <w:rPr>
                  <w:rFonts w:eastAsia="Calibri"/>
                  <w:sz w:val="18"/>
                  <w:szCs w:val="18"/>
                  <w:lang w:val="en"/>
                </w:rPr>
                <w:t>Use of Joint Sealants</w:t>
              </w:r>
            </w:hyperlink>
          </w:p>
        </w:tc>
      </w:tr>
      <w:tr w:rsidR="00C80540" w:rsidRPr="005171D9" w14:paraId="05BDCB20" w14:textId="77777777" w:rsidTr="005171D9">
        <w:tc>
          <w:tcPr>
            <w:tcW w:w="1975" w:type="dxa"/>
            <w:shd w:val="clear" w:color="auto" w:fill="auto"/>
          </w:tcPr>
          <w:p w14:paraId="46943A72" w14:textId="77777777" w:rsidR="00C80540" w:rsidRPr="005171D9" w:rsidRDefault="00C80540" w:rsidP="005171D9">
            <w:pPr>
              <w:rPr>
                <w:rFonts w:eastAsia="Calibri"/>
                <w:sz w:val="18"/>
                <w:szCs w:val="18"/>
              </w:rPr>
            </w:pPr>
            <w:r w:rsidRPr="005171D9">
              <w:rPr>
                <w:rFonts w:eastAsia="Calibri"/>
                <w:sz w:val="18"/>
                <w:szCs w:val="18"/>
              </w:rPr>
              <w:t>C1277</w:t>
            </w:r>
          </w:p>
        </w:tc>
        <w:tc>
          <w:tcPr>
            <w:tcW w:w="7583" w:type="dxa"/>
            <w:shd w:val="clear" w:color="auto" w:fill="auto"/>
          </w:tcPr>
          <w:p w14:paraId="3F9301EE" w14:textId="77777777" w:rsidR="00C80540" w:rsidRPr="005171D9" w:rsidRDefault="007B6967" w:rsidP="005171D9">
            <w:pPr>
              <w:rPr>
                <w:rFonts w:eastAsia="Calibri"/>
                <w:sz w:val="18"/>
                <w:szCs w:val="18"/>
              </w:rPr>
            </w:pPr>
            <w:hyperlink r:id="rId250" w:history="1">
              <w:r w:rsidR="00C80540" w:rsidRPr="005171D9">
                <w:rPr>
                  <w:rFonts w:eastAsia="Calibri"/>
                  <w:sz w:val="18"/>
                  <w:szCs w:val="18"/>
                </w:rPr>
                <w:t xml:space="preserve">Shielded Couplings Joining </w:t>
              </w:r>
              <w:proofErr w:type="spellStart"/>
              <w:r w:rsidR="00C80540" w:rsidRPr="005171D9">
                <w:rPr>
                  <w:rFonts w:eastAsia="Calibri"/>
                  <w:sz w:val="18"/>
                  <w:szCs w:val="18"/>
                </w:rPr>
                <w:t>Hubless</w:t>
              </w:r>
              <w:proofErr w:type="spellEnd"/>
              <w:r w:rsidR="00C80540" w:rsidRPr="005171D9">
                <w:rPr>
                  <w:rFonts w:eastAsia="Calibri"/>
                  <w:sz w:val="18"/>
                  <w:szCs w:val="18"/>
                </w:rPr>
                <w:t xml:space="preserve"> Cast Iron Soil Pipe and Fittings </w:t>
              </w:r>
            </w:hyperlink>
          </w:p>
        </w:tc>
      </w:tr>
      <w:tr w:rsidR="00C80540" w:rsidRPr="005171D9" w14:paraId="49210E16" w14:textId="77777777" w:rsidTr="005171D9">
        <w:tc>
          <w:tcPr>
            <w:tcW w:w="1975" w:type="dxa"/>
            <w:shd w:val="clear" w:color="auto" w:fill="auto"/>
          </w:tcPr>
          <w:p w14:paraId="5D263EEC" w14:textId="77777777" w:rsidR="00C80540" w:rsidRPr="005171D9" w:rsidRDefault="00C80540" w:rsidP="005171D9">
            <w:pPr>
              <w:rPr>
                <w:rFonts w:eastAsia="Calibri"/>
                <w:sz w:val="18"/>
                <w:szCs w:val="18"/>
              </w:rPr>
            </w:pPr>
            <w:r w:rsidRPr="005171D9">
              <w:rPr>
                <w:rFonts w:eastAsia="Calibri"/>
                <w:sz w:val="18"/>
                <w:szCs w:val="18"/>
              </w:rPr>
              <w:t>C1314</w:t>
            </w:r>
          </w:p>
        </w:tc>
        <w:tc>
          <w:tcPr>
            <w:tcW w:w="7583" w:type="dxa"/>
            <w:shd w:val="clear" w:color="auto" w:fill="auto"/>
          </w:tcPr>
          <w:p w14:paraId="1F48DBB2" w14:textId="77777777" w:rsidR="00C80540" w:rsidRPr="005171D9" w:rsidRDefault="00C80540" w:rsidP="005171D9">
            <w:pPr>
              <w:rPr>
                <w:rFonts w:eastAsia="Calibri"/>
                <w:sz w:val="18"/>
                <w:szCs w:val="18"/>
              </w:rPr>
            </w:pPr>
            <w:r w:rsidRPr="005171D9">
              <w:rPr>
                <w:rFonts w:eastAsia="Calibri"/>
                <w:sz w:val="18"/>
                <w:szCs w:val="18"/>
              </w:rPr>
              <w:t>Compressive Strength of Masonry Prisms</w:t>
            </w:r>
          </w:p>
        </w:tc>
      </w:tr>
      <w:tr w:rsidR="00C80540" w:rsidRPr="005171D9" w14:paraId="1B6F6B0C" w14:textId="77777777" w:rsidTr="005171D9">
        <w:tc>
          <w:tcPr>
            <w:tcW w:w="1975" w:type="dxa"/>
            <w:shd w:val="clear" w:color="auto" w:fill="auto"/>
          </w:tcPr>
          <w:p w14:paraId="14263457" w14:textId="77777777" w:rsidR="00C80540" w:rsidRPr="005171D9" w:rsidRDefault="00C80540" w:rsidP="005171D9">
            <w:pPr>
              <w:rPr>
                <w:rFonts w:eastAsia="Calibri"/>
                <w:sz w:val="18"/>
                <w:szCs w:val="18"/>
              </w:rPr>
            </w:pPr>
            <w:r w:rsidRPr="005171D9">
              <w:rPr>
                <w:rFonts w:eastAsia="Calibri"/>
                <w:sz w:val="18"/>
                <w:szCs w:val="18"/>
              </w:rPr>
              <w:t>C1436</w:t>
            </w:r>
          </w:p>
        </w:tc>
        <w:tc>
          <w:tcPr>
            <w:tcW w:w="7583" w:type="dxa"/>
            <w:shd w:val="clear" w:color="auto" w:fill="auto"/>
          </w:tcPr>
          <w:p w14:paraId="18B2B8FC" w14:textId="77777777" w:rsidR="00C80540" w:rsidRPr="005171D9" w:rsidRDefault="00C80540" w:rsidP="005171D9">
            <w:pPr>
              <w:rPr>
                <w:rFonts w:eastAsia="Calibri"/>
                <w:sz w:val="18"/>
                <w:szCs w:val="18"/>
              </w:rPr>
            </w:pPr>
            <w:r w:rsidRPr="005171D9">
              <w:rPr>
                <w:rFonts w:eastAsia="Calibri"/>
                <w:sz w:val="18"/>
                <w:szCs w:val="18"/>
              </w:rPr>
              <w:t>Materials for Shotcrete</w:t>
            </w:r>
          </w:p>
        </w:tc>
      </w:tr>
      <w:tr w:rsidR="00C80540" w:rsidRPr="005171D9" w14:paraId="1085A28E" w14:textId="77777777" w:rsidTr="005171D9">
        <w:tc>
          <w:tcPr>
            <w:tcW w:w="1975" w:type="dxa"/>
            <w:shd w:val="clear" w:color="auto" w:fill="auto"/>
          </w:tcPr>
          <w:p w14:paraId="1C6A7A7C" w14:textId="77777777" w:rsidR="00C80540" w:rsidRPr="005171D9" w:rsidRDefault="00C80540" w:rsidP="005171D9">
            <w:pPr>
              <w:rPr>
                <w:rFonts w:eastAsia="Calibri"/>
                <w:sz w:val="18"/>
                <w:szCs w:val="18"/>
              </w:rPr>
            </w:pPr>
            <w:r w:rsidRPr="005171D9">
              <w:rPr>
                <w:rFonts w:eastAsia="Calibri"/>
                <w:sz w:val="18"/>
                <w:szCs w:val="18"/>
              </w:rPr>
              <w:t>C1479</w:t>
            </w:r>
          </w:p>
        </w:tc>
        <w:tc>
          <w:tcPr>
            <w:tcW w:w="7583" w:type="dxa"/>
            <w:shd w:val="clear" w:color="auto" w:fill="auto"/>
          </w:tcPr>
          <w:p w14:paraId="3BE9B9B1" w14:textId="77777777" w:rsidR="00C80540" w:rsidRPr="005171D9" w:rsidRDefault="007B6967" w:rsidP="005171D9">
            <w:pPr>
              <w:rPr>
                <w:rFonts w:eastAsia="Calibri"/>
                <w:sz w:val="18"/>
                <w:szCs w:val="18"/>
              </w:rPr>
            </w:pPr>
            <w:hyperlink r:id="rId251" w:history="1">
              <w:r w:rsidR="00C80540" w:rsidRPr="005171D9">
                <w:rPr>
                  <w:rFonts w:eastAsia="Calibri"/>
                  <w:sz w:val="18"/>
                  <w:szCs w:val="18"/>
                </w:rPr>
                <w:t xml:space="preserve">Installation of Precast Concrete Sewer, Storm Drain, &amp; Culvert Pipe </w:t>
              </w:r>
            </w:hyperlink>
          </w:p>
        </w:tc>
      </w:tr>
      <w:tr w:rsidR="00C80540" w:rsidRPr="005171D9" w14:paraId="70555999" w14:textId="77777777" w:rsidTr="005171D9">
        <w:tc>
          <w:tcPr>
            <w:tcW w:w="1975" w:type="dxa"/>
            <w:shd w:val="clear" w:color="auto" w:fill="auto"/>
          </w:tcPr>
          <w:p w14:paraId="71B9E099" w14:textId="77777777" w:rsidR="00C80540" w:rsidRPr="005171D9" w:rsidRDefault="00C80540" w:rsidP="005171D9">
            <w:pPr>
              <w:rPr>
                <w:rFonts w:eastAsia="Calibri"/>
                <w:sz w:val="18"/>
                <w:szCs w:val="18"/>
              </w:rPr>
            </w:pPr>
            <w:r w:rsidRPr="005171D9">
              <w:rPr>
                <w:rFonts w:eastAsia="Calibri"/>
                <w:sz w:val="18"/>
                <w:szCs w:val="18"/>
              </w:rPr>
              <w:t>C1540</w:t>
            </w:r>
          </w:p>
        </w:tc>
        <w:tc>
          <w:tcPr>
            <w:tcW w:w="7583" w:type="dxa"/>
            <w:shd w:val="clear" w:color="auto" w:fill="auto"/>
          </w:tcPr>
          <w:p w14:paraId="02EA4492" w14:textId="77777777" w:rsidR="00C80540" w:rsidRPr="005171D9" w:rsidRDefault="007B6967" w:rsidP="005171D9">
            <w:pPr>
              <w:rPr>
                <w:rFonts w:eastAsia="Calibri"/>
                <w:sz w:val="18"/>
                <w:szCs w:val="18"/>
              </w:rPr>
            </w:pPr>
            <w:hyperlink r:id="rId252" w:history="1">
              <w:r w:rsidR="00C80540" w:rsidRPr="005171D9">
                <w:rPr>
                  <w:rFonts w:eastAsia="Calibri"/>
                  <w:sz w:val="18"/>
                  <w:szCs w:val="18"/>
                </w:rPr>
                <w:t xml:space="preserve">Heavy Duty Shielded Couplings Joining </w:t>
              </w:r>
              <w:proofErr w:type="spellStart"/>
              <w:r w:rsidR="00C80540" w:rsidRPr="005171D9">
                <w:rPr>
                  <w:rFonts w:eastAsia="Calibri"/>
                  <w:sz w:val="18"/>
                  <w:szCs w:val="18"/>
                </w:rPr>
                <w:t>Hubless</w:t>
              </w:r>
              <w:proofErr w:type="spellEnd"/>
              <w:r w:rsidR="00C80540" w:rsidRPr="005171D9">
                <w:rPr>
                  <w:rFonts w:eastAsia="Calibri"/>
                  <w:sz w:val="18"/>
                  <w:szCs w:val="18"/>
                </w:rPr>
                <w:t xml:space="preserve"> Cast Iron Soil Pipe and Fittings</w:t>
              </w:r>
            </w:hyperlink>
          </w:p>
        </w:tc>
      </w:tr>
      <w:tr w:rsidR="00C80540" w:rsidRPr="005171D9" w14:paraId="10B78C94" w14:textId="77777777" w:rsidTr="005171D9">
        <w:tc>
          <w:tcPr>
            <w:tcW w:w="1975" w:type="dxa"/>
            <w:shd w:val="clear" w:color="auto" w:fill="auto"/>
          </w:tcPr>
          <w:p w14:paraId="155B2425" w14:textId="77777777" w:rsidR="00C80540" w:rsidRPr="005171D9" w:rsidRDefault="00C80540" w:rsidP="005171D9">
            <w:pPr>
              <w:rPr>
                <w:rFonts w:eastAsia="Calibri"/>
                <w:sz w:val="18"/>
                <w:szCs w:val="18"/>
              </w:rPr>
            </w:pPr>
            <w:r w:rsidRPr="005171D9">
              <w:rPr>
                <w:rFonts w:eastAsia="Calibri"/>
                <w:sz w:val="18"/>
                <w:szCs w:val="18"/>
              </w:rPr>
              <w:t>C1582</w:t>
            </w:r>
          </w:p>
        </w:tc>
        <w:tc>
          <w:tcPr>
            <w:tcW w:w="7583" w:type="dxa"/>
            <w:shd w:val="clear" w:color="auto" w:fill="auto"/>
          </w:tcPr>
          <w:p w14:paraId="648656A9" w14:textId="77777777" w:rsidR="00C80540" w:rsidRPr="005171D9" w:rsidRDefault="00C80540" w:rsidP="005171D9">
            <w:pPr>
              <w:rPr>
                <w:rFonts w:eastAsia="Calibri"/>
                <w:sz w:val="18"/>
                <w:szCs w:val="18"/>
              </w:rPr>
            </w:pPr>
            <w:r w:rsidRPr="005171D9">
              <w:rPr>
                <w:rFonts w:eastAsia="Calibri"/>
                <w:sz w:val="18"/>
                <w:szCs w:val="18"/>
              </w:rPr>
              <w:t>Admixtures to Inhibit Chloride-Induced Corrosion of Reinforcing Steel in Concrete</w:t>
            </w:r>
          </w:p>
        </w:tc>
      </w:tr>
      <w:tr w:rsidR="00C80540" w:rsidRPr="005171D9" w14:paraId="63A49E27" w14:textId="77777777" w:rsidTr="005171D9">
        <w:tc>
          <w:tcPr>
            <w:tcW w:w="1975" w:type="dxa"/>
            <w:shd w:val="clear" w:color="auto" w:fill="auto"/>
          </w:tcPr>
          <w:p w14:paraId="6C98D4EB" w14:textId="77777777" w:rsidR="00C80540" w:rsidRPr="005171D9" w:rsidRDefault="00C80540" w:rsidP="005171D9">
            <w:pPr>
              <w:rPr>
                <w:rFonts w:eastAsia="Calibri"/>
                <w:sz w:val="18"/>
                <w:szCs w:val="18"/>
              </w:rPr>
            </w:pPr>
            <w:r w:rsidRPr="005171D9">
              <w:rPr>
                <w:rFonts w:eastAsia="Calibri"/>
                <w:sz w:val="18"/>
                <w:szCs w:val="18"/>
              </w:rPr>
              <w:t>C1586</w:t>
            </w:r>
          </w:p>
        </w:tc>
        <w:tc>
          <w:tcPr>
            <w:tcW w:w="7583" w:type="dxa"/>
            <w:shd w:val="clear" w:color="auto" w:fill="auto"/>
          </w:tcPr>
          <w:p w14:paraId="3E2D1C54" w14:textId="77777777" w:rsidR="00C80540" w:rsidRPr="005171D9" w:rsidRDefault="00C80540" w:rsidP="005171D9">
            <w:pPr>
              <w:rPr>
                <w:rFonts w:eastAsia="Calibri"/>
                <w:sz w:val="18"/>
                <w:szCs w:val="18"/>
              </w:rPr>
            </w:pPr>
            <w:r w:rsidRPr="005171D9">
              <w:rPr>
                <w:rFonts w:eastAsia="Calibri"/>
                <w:sz w:val="18"/>
                <w:szCs w:val="18"/>
              </w:rPr>
              <w:t>Quality Assurance of Mortars</w:t>
            </w:r>
          </w:p>
        </w:tc>
      </w:tr>
      <w:tr w:rsidR="00C80540" w:rsidRPr="005171D9" w14:paraId="54B3E63E" w14:textId="77777777" w:rsidTr="005171D9">
        <w:tc>
          <w:tcPr>
            <w:tcW w:w="1975" w:type="dxa"/>
            <w:shd w:val="clear" w:color="auto" w:fill="auto"/>
          </w:tcPr>
          <w:p w14:paraId="3D541DA1" w14:textId="77777777" w:rsidR="00C80540" w:rsidRPr="005171D9" w:rsidRDefault="00C80540" w:rsidP="005171D9">
            <w:pPr>
              <w:rPr>
                <w:rFonts w:eastAsia="Calibri"/>
                <w:sz w:val="18"/>
                <w:szCs w:val="18"/>
              </w:rPr>
            </w:pPr>
            <w:r w:rsidRPr="005171D9">
              <w:rPr>
                <w:rFonts w:eastAsia="Calibri"/>
                <w:sz w:val="18"/>
                <w:szCs w:val="18"/>
              </w:rPr>
              <w:t>C1623</w:t>
            </w:r>
          </w:p>
        </w:tc>
        <w:tc>
          <w:tcPr>
            <w:tcW w:w="7583" w:type="dxa"/>
            <w:shd w:val="clear" w:color="auto" w:fill="auto"/>
          </w:tcPr>
          <w:p w14:paraId="5F016CB3" w14:textId="77777777" w:rsidR="00C80540" w:rsidRPr="005171D9" w:rsidRDefault="00C80540" w:rsidP="005171D9">
            <w:pPr>
              <w:rPr>
                <w:rFonts w:eastAsia="Calibri"/>
                <w:sz w:val="18"/>
                <w:szCs w:val="18"/>
              </w:rPr>
            </w:pPr>
            <w:r w:rsidRPr="005171D9">
              <w:rPr>
                <w:rFonts w:eastAsia="Calibri"/>
                <w:sz w:val="18"/>
                <w:szCs w:val="18"/>
              </w:rPr>
              <w:t>Manufactured Concrete Masonry Lintels</w:t>
            </w:r>
          </w:p>
        </w:tc>
      </w:tr>
      <w:tr w:rsidR="00C80540" w:rsidRPr="005171D9" w14:paraId="6F2940D6" w14:textId="77777777" w:rsidTr="005171D9">
        <w:tc>
          <w:tcPr>
            <w:tcW w:w="1975" w:type="dxa"/>
            <w:shd w:val="clear" w:color="auto" w:fill="auto"/>
          </w:tcPr>
          <w:p w14:paraId="1494C2DA" w14:textId="77777777" w:rsidR="00C80540" w:rsidRPr="005171D9" w:rsidRDefault="00C80540" w:rsidP="005171D9">
            <w:pPr>
              <w:rPr>
                <w:rFonts w:eastAsia="Calibri"/>
                <w:sz w:val="18"/>
                <w:szCs w:val="18"/>
              </w:rPr>
            </w:pPr>
            <w:r w:rsidRPr="005171D9">
              <w:rPr>
                <w:rFonts w:eastAsia="Calibri"/>
                <w:sz w:val="18"/>
                <w:szCs w:val="18"/>
              </w:rPr>
              <w:t>D1816</w:t>
            </w:r>
          </w:p>
        </w:tc>
        <w:tc>
          <w:tcPr>
            <w:tcW w:w="7583" w:type="dxa"/>
            <w:shd w:val="clear" w:color="auto" w:fill="auto"/>
          </w:tcPr>
          <w:p w14:paraId="2A03CF02" w14:textId="77777777" w:rsidR="00C80540" w:rsidRPr="005171D9" w:rsidRDefault="00C80540" w:rsidP="005171D9">
            <w:pPr>
              <w:rPr>
                <w:rFonts w:eastAsia="Calibri"/>
                <w:sz w:val="18"/>
                <w:szCs w:val="18"/>
              </w:rPr>
            </w:pPr>
            <w:r w:rsidRPr="005171D9">
              <w:rPr>
                <w:rFonts w:eastAsia="Calibri"/>
                <w:sz w:val="18"/>
                <w:szCs w:val="18"/>
              </w:rPr>
              <w:t>Dielectric Breakdown Voltage of Insulating Oils of Petroleum Origin Using VDE Electrodes</w:t>
            </w:r>
          </w:p>
        </w:tc>
      </w:tr>
      <w:tr w:rsidR="00C80540" w:rsidRPr="005171D9" w14:paraId="2E18E085" w14:textId="77777777" w:rsidTr="005171D9">
        <w:tc>
          <w:tcPr>
            <w:tcW w:w="1975" w:type="dxa"/>
            <w:shd w:val="clear" w:color="auto" w:fill="auto"/>
          </w:tcPr>
          <w:p w14:paraId="1CA94C07" w14:textId="77777777" w:rsidR="00C80540" w:rsidRPr="005171D9" w:rsidRDefault="00C80540" w:rsidP="005171D9">
            <w:pPr>
              <w:rPr>
                <w:rFonts w:eastAsia="Calibri"/>
                <w:sz w:val="18"/>
                <w:szCs w:val="18"/>
              </w:rPr>
            </w:pPr>
            <w:r w:rsidRPr="005171D9">
              <w:rPr>
                <w:rFonts w:eastAsia="Calibri"/>
                <w:sz w:val="18"/>
                <w:szCs w:val="18"/>
              </w:rPr>
              <w:t>D2751</w:t>
            </w:r>
          </w:p>
        </w:tc>
        <w:tc>
          <w:tcPr>
            <w:tcW w:w="7583" w:type="dxa"/>
            <w:shd w:val="clear" w:color="auto" w:fill="auto"/>
          </w:tcPr>
          <w:p w14:paraId="25D66CCE" w14:textId="77777777" w:rsidR="00C80540" w:rsidRPr="005171D9" w:rsidRDefault="007B6967" w:rsidP="005171D9">
            <w:pPr>
              <w:rPr>
                <w:rFonts w:eastAsia="Calibri"/>
                <w:sz w:val="18"/>
                <w:szCs w:val="18"/>
              </w:rPr>
            </w:pPr>
            <w:hyperlink r:id="rId253" w:history="1">
              <w:r w:rsidR="00C80540" w:rsidRPr="005171D9">
                <w:rPr>
                  <w:rFonts w:eastAsia="Calibri"/>
                  <w:sz w:val="18"/>
                  <w:szCs w:val="18"/>
                </w:rPr>
                <w:t xml:space="preserve">Acrylonitrile-Butadiene-Styrene (ABS) Sewer Pipe and Fittings </w:t>
              </w:r>
            </w:hyperlink>
          </w:p>
        </w:tc>
      </w:tr>
      <w:tr w:rsidR="00C80540" w:rsidRPr="005171D9" w14:paraId="0B37E470" w14:textId="77777777" w:rsidTr="005171D9">
        <w:tc>
          <w:tcPr>
            <w:tcW w:w="1975" w:type="dxa"/>
            <w:shd w:val="clear" w:color="auto" w:fill="auto"/>
          </w:tcPr>
          <w:p w14:paraId="0B6A2550" w14:textId="77777777" w:rsidR="00C80540" w:rsidRPr="005171D9" w:rsidRDefault="00C80540" w:rsidP="005171D9">
            <w:pPr>
              <w:rPr>
                <w:rFonts w:eastAsia="Calibri"/>
                <w:sz w:val="18"/>
                <w:szCs w:val="18"/>
              </w:rPr>
            </w:pPr>
            <w:r w:rsidRPr="005171D9">
              <w:rPr>
                <w:rFonts w:eastAsia="Calibri"/>
                <w:sz w:val="18"/>
                <w:szCs w:val="18"/>
              </w:rPr>
              <w:t>D3549</w:t>
            </w:r>
          </w:p>
        </w:tc>
        <w:tc>
          <w:tcPr>
            <w:tcW w:w="7583" w:type="dxa"/>
            <w:shd w:val="clear" w:color="auto" w:fill="auto"/>
          </w:tcPr>
          <w:p w14:paraId="02261D1F" w14:textId="77777777" w:rsidR="00C80540" w:rsidRPr="005171D9" w:rsidRDefault="00C80540" w:rsidP="005171D9">
            <w:pPr>
              <w:rPr>
                <w:rFonts w:eastAsia="Calibri"/>
                <w:sz w:val="18"/>
                <w:szCs w:val="18"/>
              </w:rPr>
            </w:pPr>
            <w:r w:rsidRPr="005171D9">
              <w:rPr>
                <w:rFonts w:eastAsia="Calibri"/>
                <w:sz w:val="18"/>
                <w:szCs w:val="18"/>
              </w:rPr>
              <w:t>Thickness or Height of Compacted Bituminous Paving Mixture Specimens</w:t>
            </w:r>
          </w:p>
        </w:tc>
      </w:tr>
      <w:tr w:rsidR="00C80540" w:rsidRPr="005171D9" w14:paraId="1B94B007" w14:textId="77777777" w:rsidTr="005171D9">
        <w:tc>
          <w:tcPr>
            <w:tcW w:w="1975" w:type="dxa"/>
            <w:shd w:val="clear" w:color="auto" w:fill="auto"/>
          </w:tcPr>
          <w:p w14:paraId="7A435CAD" w14:textId="77777777" w:rsidR="00C80540" w:rsidRPr="005171D9" w:rsidRDefault="00C80540" w:rsidP="005171D9">
            <w:pPr>
              <w:rPr>
                <w:rFonts w:eastAsia="Calibri"/>
                <w:sz w:val="18"/>
                <w:szCs w:val="18"/>
              </w:rPr>
            </w:pPr>
            <w:r w:rsidRPr="005171D9">
              <w:rPr>
                <w:rFonts w:eastAsia="Calibri"/>
                <w:sz w:val="18"/>
                <w:szCs w:val="18"/>
              </w:rPr>
              <w:t>D3963</w:t>
            </w:r>
          </w:p>
        </w:tc>
        <w:tc>
          <w:tcPr>
            <w:tcW w:w="7583" w:type="dxa"/>
            <w:shd w:val="clear" w:color="auto" w:fill="auto"/>
          </w:tcPr>
          <w:p w14:paraId="05474E54" w14:textId="77777777" w:rsidR="00C80540" w:rsidRPr="005171D9" w:rsidRDefault="00C80540" w:rsidP="005171D9">
            <w:pPr>
              <w:rPr>
                <w:rFonts w:eastAsia="Calibri"/>
                <w:sz w:val="18"/>
                <w:szCs w:val="18"/>
              </w:rPr>
            </w:pPr>
            <w:r w:rsidRPr="005171D9">
              <w:rPr>
                <w:rFonts w:eastAsia="Calibri"/>
                <w:sz w:val="18"/>
                <w:szCs w:val="18"/>
              </w:rPr>
              <w:t>Fabrication and Jobsite Handling of Epoxy-Coated Steel Reinforcing Bars</w:t>
            </w:r>
          </w:p>
        </w:tc>
      </w:tr>
      <w:tr w:rsidR="00C80540" w:rsidRPr="005171D9" w14:paraId="0537D6F5" w14:textId="77777777" w:rsidTr="005171D9">
        <w:tc>
          <w:tcPr>
            <w:tcW w:w="1975" w:type="dxa"/>
            <w:shd w:val="clear" w:color="auto" w:fill="auto"/>
          </w:tcPr>
          <w:p w14:paraId="3231C945" w14:textId="77777777" w:rsidR="00C80540" w:rsidRPr="005171D9" w:rsidRDefault="00C80540" w:rsidP="005171D9">
            <w:pPr>
              <w:rPr>
                <w:rFonts w:eastAsia="Calibri"/>
                <w:sz w:val="18"/>
                <w:szCs w:val="18"/>
              </w:rPr>
            </w:pPr>
            <w:r w:rsidRPr="005171D9">
              <w:rPr>
                <w:rFonts w:eastAsia="Calibri"/>
                <w:sz w:val="18"/>
                <w:szCs w:val="18"/>
              </w:rPr>
              <w:t>D3977</w:t>
            </w:r>
          </w:p>
        </w:tc>
        <w:tc>
          <w:tcPr>
            <w:tcW w:w="7583" w:type="dxa"/>
            <w:shd w:val="clear" w:color="auto" w:fill="auto"/>
          </w:tcPr>
          <w:p w14:paraId="3B0335E8" w14:textId="77777777" w:rsidR="00C80540" w:rsidRPr="005171D9" w:rsidRDefault="00C80540" w:rsidP="005171D9">
            <w:pPr>
              <w:rPr>
                <w:rFonts w:eastAsia="Calibri"/>
                <w:sz w:val="18"/>
                <w:szCs w:val="18"/>
              </w:rPr>
            </w:pPr>
            <w:r w:rsidRPr="005171D9">
              <w:rPr>
                <w:rFonts w:eastAsia="Calibri"/>
                <w:sz w:val="18"/>
                <w:szCs w:val="18"/>
              </w:rPr>
              <w:t>Sediment Concentration in Water Samples</w:t>
            </w:r>
          </w:p>
        </w:tc>
      </w:tr>
      <w:tr w:rsidR="00C80540" w:rsidRPr="005171D9" w14:paraId="09A3A91C" w14:textId="77777777" w:rsidTr="005171D9">
        <w:tc>
          <w:tcPr>
            <w:tcW w:w="1975" w:type="dxa"/>
            <w:shd w:val="clear" w:color="auto" w:fill="auto"/>
          </w:tcPr>
          <w:p w14:paraId="4A3E2808" w14:textId="77777777" w:rsidR="00C80540" w:rsidRPr="005171D9" w:rsidRDefault="00C80540" w:rsidP="005171D9">
            <w:pPr>
              <w:rPr>
                <w:rFonts w:eastAsia="Calibri"/>
                <w:sz w:val="18"/>
                <w:szCs w:val="18"/>
              </w:rPr>
            </w:pPr>
            <w:r w:rsidRPr="005171D9">
              <w:rPr>
                <w:rFonts w:eastAsia="Calibri"/>
                <w:sz w:val="18"/>
                <w:szCs w:val="18"/>
              </w:rPr>
              <w:t>D4632</w:t>
            </w:r>
          </w:p>
        </w:tc>
        <w:tc>
          <w:tcPr>
            <w:tcW w:w="7583" w:type="dxa"/>
            <w:shd w:val="clear" w:color="auto" w:fill="auto"/>
          </w:tcPr>
          <w:p w14:paraId="4D928922" w14:textId="77777777" w:rsidR="00C80540" w:rsidRPr="005171D9" w:rsidRDefault="00C80540" w:rsidP="005171D9">
            <w:pPr>
              <w:rPr>
                <w:rFonts w:eastAsia="Calibri"/>
                <w:sz w:val="18"/>
                <w:szCs w:val="18"/>
              </w:rPr>
            </w:pPr>
            <w:r w:rsidRPr="005171D9">
              <w:rPr>
                <w:rFonts w:eastAsia="Calibri"/>
                <w:sz w:val="18"/>
                <w:szCs w:val="18"/>
              </w:rPr>
              <w:t>Grab Breaking Load and Elongation of Geotextiles</w:t>
            </w:r>
          </w:p>
        </w:tc>
      </w:tr>
      <w:tr w:rsidR="00C80540" w:rsidRPr="005171D9" w14:paraId="4AD63170" w14:textId="77777777" w:rsidTr="005171D9">
        <w:tc>
          <w:tcPr>
            <w:tcW w:w="1975" w:type="dxa"/>
            <w:shd w:val="clear" w:color="auto" w:fill="auto"/>
          </w:tcPr>
          <w:p w14:paraId="669B3CC9" w14:textId="77777777" w:rsidR="00C80540" w:rsidRPr="005171D9" w:rsidRDefault="00C80540" w:rsidP="005171D9">
            <w:pPr>
              <w:rPr>
                <w:rFonts w:eastAsia="Calibri"/>
                <w:sz w:val="18"/>
                <w:szCs w:val="18"/>
              </w:rPr>
            </w:pPr>
            <w:r w:rsidRPr="005171D9">
              <w:rPr>
                <w:rFonts w:eastAsia="Calibri"/>
                <w:sz w:val="18"/>
                <w:szCs w:val="18"/>
              </w:rPr>
              <w:t>D4829</w:t>
            </w:r>
          </w:p>
        </w:tc>
        <w:tc>
          <w:tcPr>
            <w:tcW w:w="7583" w:type="dxa"/>
            <w:shd w:val="clear" w:color="auto" w:fill="auto"/>
          </w:tcPr>
          <w:p w14:paraId="6C77CBE6" w14:textId="77777777" w:rsidR="00C80540" w:rsidRPr="005171D9" w:rsidRDefault="00C80540" w:rsidP="005171D9">
            <w:pPr>
              <w:rPr>
                <w:rFonts w:eastAsia="Calibri"/>
                <w:sz w:val="18"/>
                <w:szCs w:val="18"/>
              </w:rPr>
            </w:pPr>
            <w:r w:rsidRPr="005171D9">
              <w:rPr>
                <w:rFonts w:eastAsia="Calibri"/>
                <w:sz w:val="18"/>
                <w:szCs w:val="18"/>
              </w:rPr>
              <w:t>Expansion Index of Soils</w:t>
            </w:r>
          </w:p>
        </w:tc>
      </w:tr>
      <w:tr w:rsidR="00C80540" w:rsidRPr="005171D9" w14:paraId="76DF9EFD" w14:textId="77777777" w:rsidTr="005171D9">
        <w:tc>
          <w:tcPr>
            <w:tcW w:w="1975" w:type="dxa"/>
            <w:shd w:val="clear" w:color="auto" w:fill="auto"/>
          </w:tcPr>
          <w:p w14:paraId="16336B55" w14:textId="77777777" w:rsidR="00C80540" w:rsidRPr="005171D9" w:rsidRDefault="00C80540" w:rsidP="005171D9">
            <w:pPr>
              <w:rPr>
                <w:rFonts w:eastAsia="Calibri"/>
                <w:sz w:val="18"/>
                <w:szCs w:val="18"/>
              </w:rPr>
            </w:pPr>
            <w:r w:rsidRPr="005171D9">
              <w:rPr>
                <w:rFonts w:eastAsia="Calibri"/>
                <w:sz w:val="18"/>
                <w:szCs w:val="18"/>
              </w:rPr>
              <w:t>D5329</w:t>
            </w:r>
          </w:p>
        </w:tc>
        <w:tc>
          <w:tcPr>
            <w:tcW w:w="7583" w:type="dxa"/>
            <w:shd w:val="clear" w:color="auto" w:fill="auto"/>
          </w:tcPr>
          <w:p w14:paraId="4DA966F5" w14:textId="77777777" w:rsidR="00C80540" w:rsidRPr="005171D9" w:rsidRDefault="00C80540" w:rsidP="005171D9">
            <w:pPr>
              <w:rPr>
                <w:rFonts w:eastAsia="Calibri"/>
                <w:sz w:val="18"/>
                <w:szCs w:val="18"/>
              </w:rPr>
            </w:pPr>
            <w:r w:rsidRPr="005171D9">
              <w:rPr>
                <w:rFonts w:eastAsia="Calibri"/>
                <w:sz w:val="18"/>
                <w:szCs w:val="18"/>
              </w:rPr>
              <w:t>Test Methods for Sealants and Fillers, Hot-Applied, for Joints and Cracks in Asphaltic and Portland Cement Concrete Pavements</w:t>
            </w:r>
          </w:p>
        </w:tc>
      </w:tr>
      <w:tr w:rsidR="00C80540" w:rsidRPr="005171D9" w14:paraId="6F44B64C" w14:textId="77777777" w:rsidTr="005171D9">
        <w:tc>
          <w:tcPr>
            <w:tcW w:w="1975" w:type="dxa"/>
            <w:shd w:val="clear" w:color="auto" w:fill="auto"/>
          </w:tcPr>
          <w:p w14:paraId="7BE355E1" w14:textId="77777777" w:rsidR="00C80540" w:rsidRPr="005171D9" w:rsidRDefault="00C80540" w:rsidP="005171D9">
            <w:pPr>
              <w:rPr>
                <w:rFonts w:eastAsia="Calibri"/>
                <w:sz w:val="18"/>
                <w:szCs w:val="18"/>
              </w:rPr>
            </w:pPr>
            <w:r w:rsidRPr="005171D9">
              <w:rPr>
                <w:rFonts w:eastAsia="Calibri"/>
                <w:sz w:val="18"/>
                <w:szCs w:val="18"/>
              </w:rPr>
              <w:t>D5926</w:t>
            </w:r>
          </w:p>
        </w:tc>
        <w:tc>
          <w:tcPr>
            <w:tcW w:w="7583" w:type="dxa"/>
            <w:shd w:val="clear" w:color="auto" w:fill="auto"/>
          </w:tcPr>
          <w:p w14:paraId="5B62903F" w14:textId="77777777" w:rsidR="00C80540" w:rsidRPr="005171D9" w:rsidRDefault="007B6967" w:rsidP="005171D9">
            <w:pPr>
              <w:rPr>
                <w:rFonts w:eastAsia="Calibri"/>
                <w:sz w:val="18"/>
                <w:szCs w:val="18"/>
              </w:rPr>
            </w:pPr>
            <w:hyperlink r:id="rId254" w:history="1">
              <w:r w:rsidR="00C80540" w:rsidRPr="005171D9">
                <w:rPr>
                  <w:rFonts w:eastAsia="Calibri"/>
                  <w:sz w:val="18"/>
                  <w:szCs w:val="18"/>
                </w:rPr>
                <w:t xml:space="preserve">Poly Vinyl Chloride (PVC) Gaskets for Drain, Waste, and Vent (DWV), Sewer, Sanitary, and Storm Plumbing Systems </w:t>
              </w:r>
            </w:hyperlink>
          </w:p>
        </w:tc>
      </w:tr>
      <w:tr w:rsidR="00C80540" w:rsidRPr="005171D9" w14:paraId="186C9B98" w14:textId="77777777" w:rsidTr="005171D9">
        <w:tc>
          <w:tcPr>
            <w:tcW w:w="1975" w:type="dxa"/>
            <w:shd w:val="clear" w:color="auto" w:fill="auto"/>
          </w:tcPr>
          <w:p w14:paraId="3A1273A7" w14:textId="77777777" w:rsidR="00C80540" w:rsidRPr="005171D9" w:rsidRDefault="00C80540" w:rsidP="005171D9">
            <w:pPr>
              <w:rPr>
                <w:rFonts w:eastAsia="Calibri"/>
                <w:sz w:val="18"/>
                <w:szCs w:val="18"/>
              </w:rPr>
            </w:pPr>
            <w:r w:rsidRPr="005171D9">
              <w:rPr>
                <w:rFonts w:eastAsia="Calibri"/>
                <w:sz w:val="18"/>
                <w:szCs w:val="18"/>
              </w:rPr>
              <w:t>D6916</w:t>
            </w:r>
          </w:p>
        </w:tc>
        <w:tc>
          <w:tcPr>
            <w:tcW w:w="7583" w:type="dxa"/>
            <w:shd w:val="clear" w:color="auto" w:fill="auto"/>
          </w:tcPr>
          <w:p w14:paraId="70EB92D3" w14:textId="77777777" w:rsidR="00C80540" w:rsidRPr="005171D9" w:rsidRDefault="00C80540" w:rsidP="005171D9">
            <w:pPr>
              <w:rPr>
                <w:rFonts w:eastAsia="Calibri"/>
                <w:sz w:val="18"/>
                <w:szCs w:val="18"/>
              </w:rPr>
            </w:pPr>
            <w:r w:rsidRPr="005171D9">
              <w:rPr>
                <w:rFonts w:eastAsia="Calibri"/>
                <w:sz w:val="18"/>
                <w:szCs w:val="18"/>
              </w:rPr>
              <w:t>Shear Strength Between Segmental Concrete Units (Modular Concrete Blocks)</w:t>
            </w:r>
          </w:p>
        </w:tc>
      </w:tr>
      <w:tr w:rsidR="00C80540" w:rsidRPr="005171D9" w14:paraId="3981FFC5" w14:textId="77777777" w:rsidTr="005171D9">
        <w:tc>
          <w:tcPr>
            <w:tcW w:w="1975" w:type="dxa"/>
            <w:shd w:val="clear" w:color="auto" w:fill="auto"/>
          </w:tcPr>
          <w:p w14:paraId="1999E246" w14:textId="77777777" w:rsidR="00C80540" w:rsidRPr="005171D9" w:rsidRDefault="00C80540" w:rsidP="005171D9">
            <w:pPr>
              <w:rPr>
                <w:rFonts w:eastAsia="Calibri"/>
                <w:sz w:val="18"/>
                <w:szCs w:val="18"/>
              </w:rPr>
            </w:pPr>
            <w:r w:rsidRPr="005171D9">
              <w:rPr>
                <w:rFonts w:eastAsia="Calibri"/>
                <w:sz w:val="18"/>
                <w:szCs w:val="18"/>
              </w:rPr>
              <w:t>D769</w:t>
            </w:r>
          </w:p>
        </w:tc>
        <w:tc>
          <w:tcPr>
            <w:tcW w:w="7583" w:type="dxa"/>
            <w:shd w:val="clear" w:color="auto" w:fill="auto"/>
          </w:tcPr>
          <w:p w14:paraId="3F8A58EB" w14:textId="77777777" w:rsidR="00C80540" w:rsidRPr="005171D9" w:rsidRDefault="00C80540" w:rsidP="005171D9">
            <w:pPr>
              <w:rPr>
                <w:rFonts w:eastAsia="Calibri"/>
                <w:sz w:val="18"/>
                <w:szCs w:val="18"/>
              </w:rPr>
            </w:pPr>
            <w:r w:rsidRPr="005171D9">
              <w:rPr>
                <w:rFonts w:eastAsia="Calibri"/>
                <w:sz w:val="18"/>
                <w:szCs w:val="18"/>
              </w:rPr>
              <w:t>Black Synthetic Iron Oxide</w:t>
            </w:r>
          </w:p>
        </w:tc>
      </w:tr>
      <w:tr w:rsidR="00C80540" w:rsidRPr="005171D9" w14:paraId="0CDC201C" w14:textId="77777777" w:rsidTr="005171D9">
        <w:tc>
          <w:tcPr>
            <w:tcW w:w="1975" w:type="dxa"/>
            <w:shd w:val="clear" w:color="auto" w:fill="auto"/>
          </w:tcPr>
          <w:p w14:paraId="4B3DFE95" w14:textId="77777777" w:rsidR="00C80540" w:rsidRPr="005171D9" w:rsidRDefault="00C80540" w:rsidP="005171D9">
            <w:pPr>
              <w:rPr>
                <w:rFonts w:eastAsia="Calibri"/>
                <w:sz w:val="18"/>
                <w:szCs w:val="18"/>
              </w:rPr>
            </w:pPr>
            <w:r w:rsidRPr="005171D9">
              <w:rPr>
                <w:rFonts w:eastAsia="Calibri"/>
                <w:sz w:val="18"/>
                <w:szCs w:val="18"/>
              </w:rPr>
              <w:t>E1444</w:t>
            </w:r>
          </w:p>
        </w:tc>
        <w:tc>
          <w:tcPr>
            <w:tcW w:w="7583" w:type="dxa"/>
            <w:shd w:val="clear" w:color="auto" w:fill="auto"/>
          </w:tcPr>
          <w:p w14:paraId="245C880D" w14:textId="77777777" w:rsidR="00C80540" w:rsidRPr="005171D9" w:rsidRDefault="00C80540" w:rsidP="005171D9">
            <w:pPr>
              <w:rPr>
                <w:rFonts w:eastAsia="Calibri"/>
                <w:sz w:val="18"/>
                <w:szCs w:val="18"/>
              </w:rPr>
            </w:pPr>
            <w:r w:rsidRPr="005171D9">
              <w:rPr>
                <w:rFonts w:eastAsia="Calibri"/>
                <w:sz w:val="18"/>
                <w:szCs w:val="18"/>
              </w:rPr>
              <w:t>Magnetic Particle Testing</w:t>
            </w:r>
          </w:p>
        </w:tc>
      </w:tr>
      <w:tr w:rsidR="00C80540" w:rsidRPr="005171D9" w14:paraId="2DD93B0F" w14:textId="77777777" w:rsidTr="005171D9">
        <w:tc>
          <w:tcPr>
            <w:tcW w:w="1975" w:type="dxa"/>
            <w:shd w:val="clear" w:color="auto" w:fill="auto"/>
          </w:tcPr>
          <w:p w14:paraId="73C88D4A" w14:textId="77777777" w:rsidR="00C80540" w:rsidRPr="005171D9" w:rsidRDefault="00C80540" w:rsidP="005171D9">
            <w:pPr>
              <w:rPr>
                <w:rFonts w:eastAsia="Calibri"/>
                <w:sz w:val="18"/>
                <w:szCs w:val="18"/>
              </w:rPr>
            </w:pPr>
            <w:r w:rsidRPr="005171D9">
              <w:rPr>
                <w:rFonts w:eastAsia="Calibri"/>
                <w:sz w:val="18"/>
                <w:szCs w:val="18"/>
              </w:rPr>
              <w:t>E492</w:t>
            </w:r>
          </w:p>
        </w:tc>
        <w:tc>
          <w:tcPr>
            <w:tcW w:w="7583" w:type="dxa"/>
            <w:shd w:val="clear" w:color="auto" w:fill="auto"/>
          </w:tcPr>
          <w:p w14:paraId="6FE135C8" w14:textId="77777777" w:rsidR="00C80540" w:rsidRPr="005171D9" w:rsidRDefault="00C80540" w:rsidP="005171D9">
            <w:pPr>
              <w:rPr>
                <w:rFonts w:eastAsia="Calibri"/>
                <w:sz w:val="18"/>
                <w:szCs w:val="18"/>
              </w:rPr>
            </w:pPr>
            <w:r w:rsidRPr="005171D9">
              <w:rPr>
                <w:rFonts w:eastAsia="Calibri"/>
                <w:sz w:val="18"/>
                <w:szCs w:val="18"/>
              </w:rPr>
              <w:t>Impact Sound Transmission Through Floor-Ceiling Assemblies Using the Tapping Machine</w:t>
            </w:r>
          </w:p>
        </w:tc>
      </w:tr>
      <w:tr w:rsidR="00C80540" w:rsidRPr="005171D9" w14:paraId="13FEAA0A" w14:textId="77777777" w:rsidTr="005171D9">
        <w:tc>
          <w:tcPr>
            <w:tcW w:w="1975" w:type="dxa"/>
            <w:shd w:val="clear" w:color="auto" w:fill="auto"/>
          </w:tcPr>
          <w:p w14:paraId="01BB7C9B" w14:textId="77777777" w:rsidR="00C80540" w:rsidRPr="005171D9" w:rsidRDefault="00C80540" w:rsidP="005171D9">
            <w:pPr>
              <w:rPr>
                <w:rFonts w:eastAsia="Calibri"/>
                <w:sz w:val="18"/>
                <w:szCs w:val="18"/>
              </w:rPr>
            </w:pPr>
            <w:r w:rsidRPr="005171D9">
              <w:rPr>
                <w:rFonts w:eastAsia="Calibri"/>
                <w:sz w:val="18"/>
                <w:szCs w:val="18"/>
              </w:rPr>
              <w:t>E989</w:t>
            </w:r>
          </w:p>
        </w:tc>
        <w:tc>
          <w:tcPr>
            <w:tcW w:w="7583" w:type="dxa"/>
            <w:shd w:val="clear" w:color="auto" w:fill="auto"/>
          </w:tcPr>
          <w:p w14:paraId="10A7E4BC" w14:textId="77777777" w:rsidR="00C80540" w:rsidRPr="005171D9" w:rsidRDefault="007B6967" w:rsidP="005171D9">
            <w:pPr>
              <w:rPr>
                <w:rFonts w:eastAsia="Calibri"/>
                <w:sz w:val="18"/>
                <w:szCs w:val="18"/>
              </w:rPr>
            </w:pPr>
            <w:hyperlink r:id="rId255" w:history="1">
              <w:r w:rsidR="00C80540" w:rsidRPr="005171D9">
                <w:rPr>
                  <w:rFonts w:eastAsia="Calibri"/>
                  <w:sz w:val="18"/>
                  <w:szCs w:val="18"/>
                </w:rPr>
                <w:t>Determination of Impact Insulation Class (IIC)</w:t>
              </w:r>
            </w:hyperlink>
          </w:p>
        </w:tc>
      </w:tr>
      <w:tr w:rsidR="00C80540" w:rsidRPr="005171D9" w14:paraId="3C7BB08B" w14:textId="77777777" w:rsidTr="005171D9">
        <w:tc>
          <w:tcPr>
            <w:tcW w:w="1975" w:type="dxa"/>
            <w:shd w:val="clear" w:color="auto" w:fill="auto"/>
          </w:tcPr>
          <w:p w14:paraId="2BCDEC6B" w14:textId="77777777" w:rsidR="00C80540" w:rsidRPr="005171D9" w:rsidRDefault="00C80540" w:rsidP="005171D9">
            <w:pPr>
              <w:rPr>
                <w:rFonts w:eastAsia="Calibri"/>
                <w:sz w:val="18"/>
                <w:szCs w:val="18"/>
              </w:rPr>
            </w:pPr>
            <w:r w:rsidRPr="005171D9">
              <w:rPr>
                <w:rFonts w:eastAsia="Calibri"/>
                <w:sz w:val="18"/>
                <w:szCs w:val="18"/>
              </w:rPr>
              <w:lastRenderedPageBreak/>
              <w:t>F606</w:t>
            </w:r>
          </w:p>
        </w:tc>
        <w:tc>
          <w:tcPr>
            <w:tcW w:w="7583" w:type="dxa"/>
            <w:shd w:val="clear" w:color="auto" w:fill="auto"/>
          </w:tcPr>
          <w:p w14:paraId="15F393D9" w14:textId="77777777" w:rsidR="00C80540" w:rsidRPr="005171D9" w:rsidRDefault="00C80540" w:rsidP="005171D9">
            <w:pPr>
              <w:rPr>
                <w:rFonts w:eastAsia="Calibri"/>
                <w:sz w:val="18"/>
                <w:szCs w:val="18"/>
              </w:rPr>
            </w:pPr>
            <w:r w:rsidRPr="005171D9">
              <w:rPr>
                <w:rFonts w:eastAsia="Calibri"/>
                <w:sz w:val="18"/>
                <w:szCs w:val="18"/>
              </w:rPr>
              <w:t>Mechanical Properties of Externally and Internally Threaded Fasteners, Washers, Direct Tension Indicators, and Rivets</w:t>
            </w:r>
          </w:p>
        </w:tc>
      </w:tr>
      <w:tr w:rsidR="00C80540" w:rsidRPr="005171D9" w14:paraId="11BA1EDC" w14:textId="77777777" w:rsidTr="005171D9">
        <w:tc>
          <w:tcPr>
            <w:tcW w:w="1975" w:type="dxa"/>
            <w:shd w:val="clear" w:color="auto" w:fill="auto"/>
          </w:tcPr>
          <w:p w14:paraId="70308DA0" w14:textId="77777777" w:rsidR="00C80540" w:rsidRPr="005171D9" w:rsidRDefault="00C80540" w:rsidP="005171D9">
            <w:pPr>
              <w:rPr>
                <w:rFonts w:eastAsia="Calibri"/>
                <w:sz w:val="18"/>
                <w:szCs w:val="18"/>
              </w:rPr>
            </w:pPr>
            <w:r w:rsidRPr="005171D9">
              <w:rPr>
                <w:rFonts w:eastAsia="Calibri"/>
                <w:sz w:val="18"/>
                <w:szCs w:val="18"/>
              </w:rPr>
              <w:t>F900</w:t>
            </w:r>
          </w:p>
        </w:tc>
        <w:tc>
          <w:tcPr>
            <w:tcW w:w="7583" w:type="dxa"/>
            <w:shd w:val="clear" w:color="auto" w:fill="auto"/>
          </w:tcPr>
          <w:p w14:paraId="11B617C2" w14:textId="77777777" w:rsidR="00C80540" w:rsidRPr="005171D9" w:rsidRDefault="007B6967" w:rsidP="005171D9">
            <w:pPr>
              <w:rPr>
                <w:rFonts w:eastAsia="Calibri"/>
                <w:sz w:val="18"/>
                <w:szCs w:val="18"/>
              </w:rPr>
            </w:pPr>
            <w:hyperlink r:id="rId256" w:history="1">
              <w:r w:rsidR="00C80540" w:rsidRPr="005171D9">
                <w:rPr>
                  <w:rFonts w:eastAsia="Calibri"/>
                  <w:sz w:val="18"/>
                  <w:szCs w:val="18"/>
                </w:rPr>
                <w:t xml:space="preserve">Industrial and Commercial Swing Gates </w:t>
              </w:r>
            </w:hyperlink>
          </w:p>
        </w:tc>
      </w:tr>
      <w:tr w:rsidR="00C80540" w:rsidRPr="005171D9" w14:paraId="5551BAB0" w14:textId="77777777" w:rsidTr="005171D9">
        <w:tc>
          <w:tcPr>
            <w:tcW w:w="1975" w:type="dxa"/>
            <w:shd w:val="clear" w:color="auto" w:fill="auto"/>
          </w:tcPr>
          <w:p w14:paraId="2C3E85EF" w14:textId="77777777" w:rsidR="00C80540" w:rsidRPr="005171D9" w:rsidRDefault="00C80540" w:rsidP="005171D9">
            <w:pPr>
              <w:rPr>
                <w:rFonts w:eastAsia="Calibri"/>
                <w:sz w:val="18"/>
                <w:szCs w:val="18"/>
              </w:rPr>
            </w:pPr>
            <w:r w:rsidRPr="005171D9">
              <w:rPr>
                <w:rFonts w:eastAsia="Calibri"/>
                <w:sz w:val="18"/>
                <w:szCs w:val="18"/>
              </w:rPr>
              <w:t>F934</w:t>
            </w:r>
          </w:p>
        </w:tc>
        <w:tc>
          <w:tcPr>
            <w:tcW w:w="7583" w:type="dxa"/>
            <w:shd w:val="clear" w:color="auto" w:fill="auto"/>
          </w:tcPr>
          <w:p w14:paraId="75A4FB83" w14:textId="77777777" w:rsidR="00C80540" w:rsidRPr="005171D9" w:rsidRDefault="00C80540" w:rsidP="005171D9">
            <w:pPr>
              <w:rPr>
                <w:rFonts w:eastAsia="Calibri"/>
                <w:sz w:val="18"/>
                <w:szCs w:val="18"/>
              </w:rPr>
            </w:pPr>
            <w:r w:rsidRPr="005171D9">
              <w:rPr>
                <w:rFonts w:eastAsia="Calibri"/>
                <w:sz w:val="18"/>
                <w:szCs w:val="18"/>
              </w:rPr>
              <w:t>Standard Colors for Polymer-Coated Chain Link Fence Materials</w:t>
            </w:r>
          </w:p>
        </w:tc>
      </w:tr>
      <w:tr w:rsidR="00C80540" w:rsidRPr="005171D9" w14:paraId="3A457BC0" w14:textId="77777777" w:rsidTr="005171D9">
        <w:tc>
          <w:tcPr>
            <w:tcW w:w="1975" w:type="dxa"/>
            <w:shd w:val="clear" w:color="auto" w:fill="auto"/>
          </w:tcPr>
          <w:p w14:paraId="3B73D392" w14:textId="77777777" w:rsidR="00C80540" w:rsidRPr="005171D9" w:rsidRDefault="00C80540" w:rsidP="005171D9">
            <w:pPr>
              <w:rPr>
                <w:rFonts w:eastAsia="Calibri"/>
                <w:sz w:val="18"/>
                <w:szCs w:val="18"/>
              </w:rPr>
            </w:pPr>
            <w:r w:rsidRPr="005171D9">
              <w:rPr>
                <w:rFonts w:eastAsia="Calibri"/>
                <w:sz w:val="18"/>
                <w:szCs w:val="18"/>
              </w:rPr>
              <w:t>F969</w:t>
            </w:r>
          </w:p>
        </w:tc>
        <w:tc>
          <w:tcPr>
            <w:tcW w:w="7583" w:type="dxa"/>
            <w:shd w:val="clear" w:color="auto" w:fill="auto"/>
          </w:tcPr>
          <w:p w14:paraId="65885583" w14:textId="77777777" w:rsidR="00C80540" w:rsidRPr="005171D9" w:rsidRDefault="007B6967" w:rsidP="005171D9">
            <w:pPr>
              <w:rPr>
                <w:rFonts w:eastAsia="Calibri"/>
                <w:sz w:val="18"/>
                <w:szCs w:val="18"/>
              </w:rPr>
            </w:pPr>
            <w:hyperlink r:id="rId257" w:history="1">
              <w:r w:rsidR="00C80540" w:rsidRPr="005171D9">
                <w:rPr>
                  <w:rFonts w:eastAsia="Calibri"/>
                  <w:sz w:val="18"/>
                  <w:szCs w:val="18"/>
                </w:rPr>
                <w:t xml:space="preserve">Construction of Chain-Link Tennis Court Fence </w:t>
              </w:r>
            </w:hyperlink>
          </w:p>
        </w:tc>
      </w:tr>
      <w:tr w:rsidR="00C80540" w:rsidRPr="005171D9" w14:paraId="6302EE81" w14:textId="77777777" w:rsidTr="005171D9">
        <w:tc>
          <w:tcPr>
            <w:tcW w:w="1975" w:type="dxa"/>
            <w:shd w:val="clear" w:color="auto" w:fill="auto"/>
          </w:tcPr>
          <w:p w14:paraId="16A94394" w14:textId="77777777" w:rsidR="00C80540" w:rsidRPr="005171D9" w:rsidRDefault="00C80540" w:rsidP="005171D9">
            <w:pPr>
              <w:rPr>
                <w:rFonts w:eastAsia="Calibri"/>
                <w:sz w:val="18"/>
                <w:szCs w:val="18"/>
              </w:rPr>
            </w:pPr>
            <w:r w:rsidRPr="005171D9">
              <w:rPr>
                <w:rFonts w:eastAsia="Calibri"/>
                <w:sz w:val="18"/>
                <w:szCs w:val="18"/>
              </w:rPr>
              <w:t>F1136</w:t>
            </w:r>
          </w:p>
        </w:tc>
        <w:tc>
          <w:tcPr>
            <w:tcW w:w="7583" w:type="dxa"/>
            <w:shd w:val="clear" w:color="auto" w:fill="auto"/>
          </w:tcPr>
          <w:p w14:paraId="76923B89" w14:textId="77777777" w:rsidR="00C80540" w:rsidRPr="005171D9" w:rsidRDefault="00C80540" w:rsidP="005171D9">
            <w:pPr>
              <w:rPr>
                <w:rFonts w:eastAsia="Calibri"/>
                <w:sz w:val="18"/>
                <w:szCs w:val="18"/>
              </w:rPr>
            </w:pPr>
            <w:r w:rsidRPr="005171D9">
              <w:rPr>
                <w:rFonts w:eastAsia="Calibri"/>
                <w:sz w:val="18"/>
                <w:szCs w:val="18"/>
              </w:rPr>
              <w:t>Zinc/Aluminum Corrosion Protective Coatings for Fasteners</w:t>
            </w:r>
          </w:p>
        </w:tc>
      </w:tr>
      <w:tr w:rsidR="00C80540" w:rsidRPr="005171D9" w14:paraId="39470356" w14:textId="77777777" w:rsidTr="005171D9">
        <w:tc>
          <w:tcPr>
            <w:tcW w:w="1975" w:type="dxa"/>
            <w:shd w:val="clear" w:color="auto" w:fill="auto"/>
          </w:tcPr>
          <w:p w14:paraId="0284AEE6" w14:textId="77777777" w:rsidR="00C80540" w:rsidRPr="005171D9" w:rsidRDefault="00C80540" w:rsidP="005171D9">
            <w:pPr>
              <w:rPr>
                <w:rFonts w:eastAsia="Calibri"/>
                <w:sz w:val="18"/>
                <w:szCs w:val="18"/>
              </w:rPr>
            </w:pPr>
            <w:r w:rsidRPr="005171D9">
              <w:rPr>
                <w:rFonts w:eastAsia="Calibri"/>
                <w:sz w:val="18"/>
                <w:szCs w:val="18"/>
              </w:rPr>
              <w:t>F1664</w:t>
            </w:r>
          </w:p>
        </w:tc>
        <w:tc>
          <w:tcPr>
            <w:tcW w:w="7583" w:type="dxa"/>
            <w:shd w:val="clear" w:color="auto" w:fill="auto"/>
          </w:tcPr>
          <w:p w14:paraId="37364D7A" w14:textId="77777777" w:rsidR="00C80540" w:rsidRPr="005171D9" w:rsidRDefault="007B6967" w:rsidP="005171D9">
            <w:pPr>
              <w:rPr>
                <w:rFonts w:eastAsia="Calibri"/>
                <w:sz w:val="18"/>
                <w:szCs w:val="18"/>
              </w:rPr>
            </w:pPr>
            <w:hyperlink r:id="rId258" w:history="1">
              <w:proofErr w:type="gramStart"/>
              <w:r w:rsidR="00C80540" w:rsidRPr="005171D9">
                <w:rPr>
                  <w:rFonts w:eastAsia="Calibri"/>
                  <w:sz w:val="18"/>
                  <w:szCs w:val="18"/>
                </w:rPr>
                <w:t>Poly(</w:t>
              </w:r>
              <w:proofErr w:type="gramEnd"/>
              <w:r w:rsidR="00C80540" w:rsidRPr="005171D9">
                <w:rPr>
                  <w:rFonts w:eastAsia="Calibri"/>
                  <w:sz w:val="18"/>
                  <w:szCs w:val="18"/>
                </w:rPr>
                <w:t xml:space="preserve">Vinyl Chloride) (PVC)-Coated Steel Tension Wire Used with Chain-Link Fence </w:t>
              </w:r>
            </w:hyperlink>
          </w:p>
        </w:tc>
      </w:tr>
      <w:tr w:rsidR="00C80540" w:rsidRPr="005171D9" w14:paraId="76392780" w14:textId="77777777" w:rsidTr="005171D9">
        <w:tc>
          <w:tcPr>
            <w:tcW w:w="1975" w:type="dxa"/>
            <w:shd w:val="clear" w:color="auto" w:fill="auto"/>
          </w:tcPr>
          <w:p w14:paraId="7457C5B1" w14:textId="77777777" w:rsidR="00C80540" w:rsidRPr="005171D9" w:rsidRDefault="00C80540" w:rsidP="005171D9">
            <w:pPr>
              <w:rPr>
                <w:rFonts w:eastAsia="Calibri"/>
                <w:sz w:val="18"/>
                <w:szCs w:val="18"/>
              </w:rPr>
            </w:pPr>
            <w:r w:rsidRPr="005171D9">
              <w:rPr>
                <w:rFonts w:eastAsia="Calibri"/>
                <w:sz w:val="18"/>
                <w:szCs w:val="18"/>
              </w:rPr>
              <w:t>F1668</w:t>
            </w:r>
          </w:p>
        </w:tc>
        <w:tc>
          <w:tcPr>
            <w:tcW w:w="7583" w:type="dxa"/>
            <w:shd w:val="clear" w:color="auto" w:fill="auto"/>
          </w:tcPr>
          <w:p w14:paraId="66481421" w14:textId="77777777" w:rsidR="00C80540" w:rsidRPr="005171D9" w:rsidRDefault="00C80540" w:rsidP="005171D9">
            <w:pPr>
              <w:rPr>
                <w:rFonts w:eastAsia="Calibri"/>
                <w:sz w:val="18"/>
                <w:szCs w:val="18"/>
              </w:rPr>
            </w:pPr>
            <w:r w:rsidRPr="005171D9">
              <w:rPr>
                <w:rFonts w:eastAsia="Calibri"/>
                <w:sz w:val="18"/>
                <w:szCs w:val="18"/>
              </w:rPr>
              <w:t>Construction Procedures for Buried Plastic Pipe</w:t>
            </w:r>
          </w:p>
        </w:tc>
      </w:tr>
      <w:tr w:rsidR="00C80540" w:rsidRPr="005171D9" w14:paraId="479CEA8E" w14:textId="77777777" w:rsidTr="005171D9">
        <w:tc>
          <w:tcPr>
            <w:tcW w:w="1975" w:type="dxa"/>
            <w:shd w:val="clear" w:color="auto" w:fill="auto"/>
          </w:tcPr>
          <w:p w14:paraId="09AD60D3" w14:textId="77777777" w:rsidR="00C80540" w:rsidRPr="005171D9" w:rsidRDefault="00C80540" w:rsidP="005171D9">
            <w:pPr>
              <w:rPr>
                <w:rFonts w:eastAsia="Calibri"/>
                <w:sz w:val="18"/>
                <w:szCs w:val="18"/>
              </w:rPr>
            </w:pPr>
            <w:r w:rsidRPr="005171D9">
              <w:rPr>
                <w:rFonts w:eastAsia="Calibri"/>
                <w:sz w:val="18"/>
                <w:szCs w:val="18"/>
              </w:rPr>
              <w:t>F1936</w:t>
            </w:r>
          </w:p>
        </w:tc>
        <w:tc>
          <w:tcPr>
            <w:tcW w:w="7583" w:type="dxa"/>
            <w:shd w:val="clear" w:color="auto" w:fill="auto"/>
          </w:tcPr>
          <w:p w14:paraId="5B6833ED" w14:textId="77777777" w:rsidR="00C80540" w:rsidRPr="005171D9" w:rsidRDefault="00C80540" w:rsidP="005171D9">
            <w:pPr>
              <w:rPr>
                <w:rFonts w:eastAsia="Calibri"/>
                <w:sz w:val="18"/>
                <w:szCs w:val="18"/>
              </w:rPr>
            </w:pPr>
            <w:r w:rsidRPr="005171D9">
              <w:rPr>
                <w:rFonts w:eastAsia="Calibri"/>
                <w:sz w:val="18"/>
                <w:szCs w:val="18"/>
              </w:rPr>
              <w:t>Impact Attenuation of Turf Playing Systems as Measured in the Field</w:t>
            </w:r>
          </w:p>
        </w:tc>
      </w:tr>
      <w:tr w:rsidR="00C80540" w:rsidRPr="005171D9" w14:paraId="3844B37F" w14:textId="77777777" w:rsidTr="005171D9">
        <w:tc>
          <w:tcPr>
            <w:tcW w:w="1975" w:type="dxa"/>
            <w:shd w:val="clear" w:color="auto" w:fill="auto"/>
          </w:tcPr>
          <w:p w14:paraId="69DF3328" w14:textId="77777777" w:rsidR="00C80540" w:rsidRPr="005171D9" w:rsidRDefault="00C80540" w:rsidP="005171D9">
            <w:pPr>
              <w:rPr>
                <w:rFonts w:eastAsia="Calibri"/>
                <w:sz w:val="18"/>
                <w:szCs w:val="18"/>
              </w:rPr>
            </w:pPr>
            <w:r w:rsidRPr="005171D9">
              <w:rPr>
                <w:rFonts w:eastAsia="Calibri"/>
                <w:sz w:val="18"/>
                <w:szCs w:val="18"/>
              </w:rPr>
              <w:t>F2200</w:t>
            </w:r>
          </w:p>
        </w:tc>
        <w:tc>
          <w:tcPr>
            <w:tcW w:w="7583" w:type="dxa"/>
            <w:shd w:val="clear" w:color="auto" w:fill="auto"/>
          </w:tcPr>
          <w:p w14:paraId="32BA831D" w14:textId="77777777" w:rsidR="00C80540" w:rsidRPr="005171D9" w:rsidRDefault="007B6967" w:rsidP="005171D9">
            <w:pPr>
              <w:rPr>
                <w:rFonts w:eastAsia="Calibri"/>
                <w:sz w:val="18"/>
                <w:szCs w:val="18"/>
              </w:rPr>
            </w:pPr>
            <w:hyperlink r:id="rId259" w:history="1">
              <w:r w:rsidR="00C80540" w:rsidRPr="005171D9">
                <w:rPr>
                  <w:rFonts w:eastAsia="Calibri"/>
                  <w:sz w:val="18"/>
                  <w:szCs w:val="18"/>
                </w:rPr>
                <w:t xml:space="preserve">Automated Vehicular Gate Construction </w:t>
              </w:r>
            </w:hyperlink>
          </w:p>
        </w:tc>
      </w:tr>
      <w:tr w:rsidR="00C80540" w:rsidRPr="005171D9" w14:paraId="63ECAF44" w14:textId="77777777" w:rsidTr="005171D9">
        <w:tc>
          <w:tcPr>
            <w:tcW w:w="1975" w:type="dxa"/>
            <w:shd w:val="clear" w:color="auto" w:fill="auto"/>
          </w:tcPr>
          <w:p w14:paraId="3EA6DF4F" w14:textId="77777777" w:rsidR="00C80540" w:rsidRPr="005171D9" w:rsidRDefault="00C80540" w:rsidP="005171D9">
            <w:pPr>
              <w:rPr>
                <w:rFonts w:eastAsia="Calibri"/>
                <w:sz w:val="18"/>
                <w:szCs w:val="18"/>
              </w:rPr>
            </w:pPr>
            <w:r w:rsidRPr="005171D9">
              <w:rPr>
                <w:rFonts w:eastAsia="Calibri"/>
                <w:sz w:val="18"/>
                <w:szCs w:val="18"/>
              </w:rPr>
              <w:t>F2223</w:t>
            </w:r>
          </w:p>
        </w:tc>
        <w:tc>
          <w:tcPr>
            <w:tcW w:w="7583" w:type="dxa"/>
            <w:shd w:val="clear" w:color="auto" w:fill="auto"/>
          </w:tcPr>
          <w:p w14:paraId="22D1C12D" w14:textId="77777777" w:rsidR="00C80540" w:rsidRPr="005171D9" w:rsidRDefault="00C80540" w:rsidP="005171D9">
            <w:pPr>
              <w:rPr>
                <w:rFonts w:eastAsia="Calibri"/>
                <w:sz w:val="18"/>
                <w:szCs w:val="18"/>
              </w:rPr>
            </w:pPr>
            <w:r w:rsidRPr="005171D9">
              <w:rPr>
                <w:rFonts w:eastAsia="Calibri"/>
                <w:sz w:val="18"/>
                <w:szCs w:val="18"/>
              </w:rPr>
              <w:t>Playground Surfacing</w:t>
            </w:r>
          </w:p>
        </w:tc>
      </w:tr>
      <w:tr w:rsidR="00C80540" w:rsidRPr="005171D9" w14:paraId="495D8585" w14:textId="77777777" w:rsidTr="005171D9">
        <w:tc>
          <w:tcPr>
            <w:tcW w:w="1975" w:type="dxa"/>
            <w:shd w:val="clear" w:color="auto" w:fill="auto"/>
          </w:tcPr>
          <w:p w14:paraId="0A0CAE54" w14:textId="77777777" w:rsidR="00C80540" w:rsidRPr="005171D9" w:rsidRDefault="00C80540" w:rsidP="005171D9">
            <w:pPr>
              <w:rPr>
                <w:rFonts w:eastAsia="Calibri"/>
                <w:sz w:val="18"/>
                <w:szCs w:val="18"/>
              </w:rPr>
            </w:pPr>
            <w:r w:rsidRPr="005171D9">
              <w:rPr>
                <w:rFonts w:eastAsia="Calibri"/>
                <w:sz w:val="18"/>
                <w:szCs w:val="18"/>
              </w:rPr>
              <w:t>F2898</w:t>
            </w:r>
          </w:p>
        </w:tc>
        <w:tc>
          <w:tcPr>
            <w:tcW w:w="7583" w:type="dxa"/>
            <w:shd w:val="clear" w:color="auto" w:fill="auto"/>
          </w:tcPr>
          <w:p w14:paraId="23889233" w14:textId="77777777" w:rsidR="00C80540" w:rsidRPr="005171D9" w:rsidRDefault="00C80540" w:rsidP="005171D9">
            <w:pPr>
              <w:rPr>
                <w:rFonts w:eastAsia="Calibri"/>
                <w:sz w:val="18"/>
                <w:szCs w:val="18"/>
              </w:rPr>
            </w:pPr>
            <w:r w:rsidRPr="005171D9">
              <w:rPr>
                <w:rFonts w:eastAsia="Calibri"/>
                <w:sz w:val="18"/>
                <w:szCs w:val="18"/>
              </w:rPr>
              <w:t>Permeability of Synthetic Turf Sports Field Base Stone and Surface System by Non-confined Area Flood Test Method</w:t>
            </w:r>
          </w:p>
        </w:tc>
      </w:tr>
      <w:tr w:rsidR="00C80540" w:rsidRPr="005171D9" w14:paraId="27B06DBC" w14:textId="77777777" w:rsidTr="005171D9">
        <w:tc>
          <w:tcPr>
            <w:tcW w:w="1975" w:type="dxa"/>
            <w:shd w:val="clear" w:color="auto" w:fill="auto"/>
          </w:tcPr>
          <w:p w14:paraId="23D814BD" w14:textId="77777777" w:rsidR="00C80540" w:rsidRPr="005171D9" w:rsidRDefault="00C80540" w:rsidP="005171D9">
            <w:pPr>
              <w:rPr>
                <w:rFonts w:eastAsia="Calibri"/>
                <w:sz w:val="18"/>
                <w:szCs w:val="18"/>
              </w:rPr>
            </w:pPr>
            <w:r w:rsidRPr="005171D9">
              <w:rPr>
                <w:rFonts w:eastAsia="Calibri"/>
                <w:sz w:val="18"/>
                <w:szCs w:val="18"/>
              </w:rPr>
              <w:t>H 35.1</w:t>
            </w:r>
          </w:p>
        </w:tc>
        <w:tc>
          <w:tcPr>
            <w:tcW w:w="7583" w:type="dxa"/>
            <w:shd w:val="clear" w:color="auto" w:fill="auto"/>
          </w:tcPr>
          <w:p w14:paraId="33A04CD6" w14:textId="77777777" w:rsidR="00C80540" w:rsidRPr="005171D9" w:rsidRDefault="00C80540" w:rsidP="005171D9">
            <w:pPr>
              <w:rPr>
                <w:rFonts w:eastAsia="Calibri"/>
                <w:sz w:val="18"/>
                <w:szCs w:val="18"/>
              </w:rPr>
            </w:pPr>
            <w:r w:rsidRPr="005171D9">
              <w:rPr>
                <w:rFonts w:eastAsia="Calibri"/>
                <w:sz w:val="18"/>
                <w:szCs w:val="18"/>
              </w:rPr>
              <w:t>Wire Rods and Coarse Round Wire, Aluminum Material: Alloy 6063-T6</w:t>
            </w:r>
          </w:p>
        </w:tc>
      </w:tr>
      <w:tr w:rsidR="00C80540" w:rsidRPr="005171D9" w14:paraId="5083338E" w14:textId="77777777" w:rsidTr="005171D9">
        <w:tc>
          <w:tcPr>
            <w:tcW w:w="1975" w:type="dxa"/>
            <w:shd w:val="clear" w:color="auto" w:fill="auto"/>
          </w:tcPr>
          <w:p w14:paraId="366E7D6B" w14:textId="77777777" w:rsidR="00C80540" w:rsidRPr="005171D9" w:rsidRDefault="00C80540" w:rsidP="005171D9">
            <w:pPr>
              <w:rPr>
                <w:rFonts w:eastAsia="Calibri"/>
                <w:sz w:val="18"/>
                <w:szCs w:val="18"/>
              </w:rPr>
            </w:pPr>
          </w:p>
        </w:tc>
        <w:tc>
          <w:tcPr>
            <w:tcW w:w="7583" w:type="dxa"/>
            <w:shd w:val="clear" w:color="auto" w:fill="auto"/>
          </w:tcPr>
          <w:p w14:paraId="47CE4D95" w14:textId="77777777" w:rsidR="00C80540" w:rsidRPr="005171D9" w:rsidRDefault="00C80540" w:rsidP="005171D9">
            <w:pPr>
              <w:rPr>
                <w:rFonts w:eastAsia="Calibri"/>
                <w:sz w:val="18"/>
                <w:szCs w:val="18"/>
              </w:rPr>
            </w:pPr>
          </w:p>
        </w:tc>
      </w:tr>
      <w:tr w:rsidR="00C80540" w:rsidRPr="005171D9" w14:paraId="47AB6082" w14:textId="77777777" w:rsidTr="005171D9">
        <w:tc>
          <w:tcPr>
            <w:tcW w:w="1975" w:type="dxa"/>
            <w:shd w:val="clear" w:color="auto" w:fill="auto"/>
          </w:tcPr>
          <w:p w14:paraId="545DB40A" w14:textId="77777777" w:rsidR="00C80540" w:rsidRPr="005171D9" w:rsidRDefault="00C80540" w:rsidP="005171D9">
            <w:pPr>
              <w:rPr>
                <w:rFonts w:eastAsia="Calibri"/>
                <w:b/>
                <w:sz w:val="18"/>
                <w:szCs w:val="18"/>
              </w:rPr>
            </w:pPr>
            <w:r w:rsidRPr="005171D9">
              <w:rPr>
                <w:rFonts w:eastAsia="Calibri"/>
                <w:b/>
                <w:sz w:val="18"/>
                <w:szCs w:val="18"/>
              </w:rPr>
              <w:t>AWPA</w:t>
            </w:r>
          </w:p>
        </w:tc>
        <w:tc>
          <w:tcPr>
            <w:tcW w:w="7583" w:type="dxa"/>
            <w:shd w:val="clear" w:color="auto" w:fill="auto"/>
          </w:tcPr>
          <w:p w14:paraId="29D0BB3A" w14:textId="77777777" w:rsidR="00C80540" w:rsidRPr="005171D9" w:rsidRDefault="00C80540" w:rsidP="005171D9">
            <w:pPr>
              <w:rPr>
                <w:rFonts w:eastAsia="Calibri"/>
                <w:sz w:val="18"/>
                <w:szCs w:val="18"/>
              </w:rPr>
            </w:pPr>
          </w:p>
        </w:tc>
      </w:tr>
      <w:tr w:rsidR="00C80540" w:rsidRPr="005171D9" w14:paraId="3CC1706A" w14:textId="77777777" w:rsidTr="005171D9">
        <w:tc>
          <w:tcPr>
            <w:tcW w:w="1975" w:type="dxa"/>
            <w:shd w:val="clear" w:color="auto" w:fill="auto"/>
          </w:tcPr>
          <w:p w14:paraId="14A23D29" w14:textId="77777777" w:rsidR="00C80540" w:rsidRPr="005171D9" w:rsidRDefault="00C80540" w:rsidP="005171D9">
            <w:pPr>
              <w:rPr>
                <w:rFonts w:eastAsia="Calibri"/>
                <w:sz w:val="18"/>
                <w:szCs w:val="18"/>
              </w:rPr>
            </w:pPr>
            <w:r w:rsidRPr="005171D9">
              <w:rPr>
                <w:rFonts w:eastAsia="Calibri"/>
                <w:sz w:val="18"/>
                <w:szCs w:val="18"/>
              </w:rPr>
              <w:t>UC4A</w:t>
            </w:r>
          </w:p>
        </w:tc>
        <w:tc>
          <w:tcPr>
            <w:tcW w:w="7583" w:type="dxa"/>
            <w:shd w:val="clear" w:color="auto" w:fill="auto"/>
          </w:tcPr>
          <w:p w14:paraId="2F1110E2" w14:textId="77777777" w:rsidR="00C80540" w:rsidRPr="005171D9" w:rsidRDefault="00C80540" w:rsidP="005171D9">
            <w:pPr>
              <w:rPr>
                <w:rFonts w:eastAsia="Calibri"/>
                <w:sz w:val="18"/>
                <w:szCs w:val="18"/>
              </w:rPr>
            </w:pPr>
            <w:r w:rsidRPr="005171D9">
              <w:rPr>
                <w:rFonts w:eastAsia="Calibri"/>
                <w:sz w:val="18"/>
                <w:szCs w:val="18"/>
              </w:rPr>
              <w:t>Use Category System: User Specification for Treated Wood</w:t>
            </w:r>
          </w:p>
        </w:tc>
      </w:tr>
      <w:tr w:rsidR="00C80540" w:rsidRPr="005171D9" w14:paraId="0431CBA4" w14:textId="77777777" w:rsidTr="005171D9">
        <w:tc>
          <w:tcPr>
            <w:tcW w:w="1975" w:type="dxa"/>
            <w:shd w:val="clear" w:color="auto" w:fill="auto"/>
          </w:tcPr>
          <w:p w14:paraId="640262D4" w14:textId="77777777" w:rsidR="00C80540" w:rsidRPr="005171D9" w:rsidRDefault="00C80540" w:rsidP="005171D9">
            <w:pPr>
              <w:rPr>
                <w:rFonts w:eastAsia="Calibri"/>
                <w:sz w:val="18"/>
                <w:szCs w:val="18"/>
              </w:rPr>
            </w:pPr>
          </w:p>
        </w:tc>
        <w:tc>
          <w:tcPr>
            <w:tcW w:w="7583" w:type="dxa"/>
            <w:shd w:val="clear" w:color="auto" w:fill="auto"/>
          </w:tcPr>
          <w:p w14:paraId="4A96546E" w14:textId="77777777" w:rsidR="00C80540" w:rsidRPr="005171D9" w:rsidRDefault="00C80540" w:rsidP="005171D9">
            <w:pPr>
              <w:rPr>
                <w:rFonts w:eastAsia="Calibri"/>
                <w:sz w:val="18"/>
                <w:szCs w:val="18"/>
              </w:rPr>
            </w:pPr>
          </w:p>
        </w:tc>
      </w:tr>
      <w:tr w:rsidR="00C80540" w:rsidRPr="005171D9" w14:paraId="0DEE6E49" w14:textId="77777777" w:rsidTr="005171D9">
        <w:tc>
          <w:tcPr>
            <w:tcW w:w="1975" w:type="dxa"/>
            <w:shd w:val="clear" w:color="auto" w:fill="auto"/>
          </w:tcPr>
          <w:p w14:paraId="055E1797" w14:textId="77777777" w:rsidR="00C80540" w:rsidRPr="005171D9" w:rsidRDefault="00C80540" w:rsidP="005171D9">
            <w:pPr>
              <w:rPr>
                <w:rFonts w:eastAsia="Calibri"/>
                <w:b/>
                <w:sz w:val="18"/>
                <w:szCs w:val="18"/>
              </w:rPr>
            </w:pPr>
            <w:r w:rsidRPr="005171D9">
              <w:rPr>
                <w:rStyle w:val="productdetailnamedisplay"/>
                <w:rFonts w:eastAsia="Calibri"/>
                <w:b/>
                <w:sz w:val="18"/>
                <w:szCs w:val="18"/>
              </w:rPr>
              <w:t>AWWA</w:t>
            </w:r>
          </w:p>
        </w:tc>
        <w:tc>
          <w:tcPr>
            <w:tcW w:w="7583" w:type="dxa"/>
            <w:shd w:val="clear" w:color="auto" w:fill="auto"/>
          </w:tcPr>
          <w:p w14:paraId="05BBBA80" w14:textId="77777777" w:rsidR="00C80540" w:rsidRPr="005171D9" w:rsidRDefault="00C80540" w:rsidP="005171D9">
            <w:pPr>
              <w:rPr>
                <w:rFonts w:eastAsia="Calibri"/>
                <w:sz w:val="18"/>
                <w:szCs w:val="18"/>
              </w:rPr>
            </w:pPr>
          </w:p>
        </w:tc>
      </w:tr>
      <w:tr w:rsidR="00C80540" w:rsidRPr="005171D9" w14:paraId="3AD70013" w14:textId="77777777" w:rsidTr="005171D9">
        <w:tc>
          <w:tcPr>
            <w:tcW w:w="1975" w:type="dxa"/>
            <w:shd w:val="clear" w:color="auto" w:fill="auto"/>
          </w:tcPr>
          <w:p w14:paraId="0F099953" w14:textId="77777777" w:rsidR="00C80540" w:rsidRPr="005171D9" w:rsidRDefault="00C80540" w:rsidP="005171D9">
            <w:pPr>
              <w:rPr>
                <w:rFonts w:eastAsia="Calibri"/>
                <w:sz w:val="18"/>
                <w:szCs w:val="18"/>
              </w:rPr>
            </w:pPr>
            <w:r w:rsidRPr="005171D9">
              <w:rPr>
                <w:rStyle w:val="productdetailnamedisplay"/>
                <w:rFonts w:eastAsia="Calibri"/>
                <w:sz w:val="18"/>
                <w:szCs w:val="18"/>
              </w:rPr>
              <w:t>C219</w:t>
            </w:r>
          </w:p>
        </w:tc>
        <w:tc>
          <w:tcPr>
            <w:tcW w:w="7583" w:type="dxa"/>
            <w:shd w:val="clear" w:color="auto" w:fill="auto"/>
          </w:tcPr>
          <w:p w14:paraId="7E4BBE78" w14:textId="77777777" w:rsidR="00C80540" w:rsidRPr="005171D9" w:rsidRDefault="00C80540" w:rsidP="005171D9">
            <w:pPr>
              <w:rPr>
                <w:rFonts w:eastAsia="Calibri"/>
                <w:sz w:val="18"/>
                <w:szCs w:val="18"/>
              </w:rPr>
            </w:pPr>
            <w:r w:rsidRPr="005171D9">
              <w:rPr>
                <w:rStyle w:val="productdetailnamedisplay"/>
                <w:rFonts w:eastAsia="Calibri"/>
                <w:sz w:val="18"/>
                <w:szCs w:val="18"/>
              </w:rPr>
              <w:t>Bolted, Sleeve-Type Couplings for Plain-End Pipe</w:t>
            </w:r>
          </w:p>
        </w:tc>
      </w:tr>
      <w:tr w:rsidR="00C80540" w:rsidRPr="005171D9" w14:paraId="35106FEC" w14:textId="77777777" w:rsidTr="005171D9">
        <w:tc>
          <w:tcPr>
            <w:tcW w:w="1975" w:type="dxa"/>
            <w:shd w:val="clear" w:color="auto" w:fill="auto"/>
          </w:tcPr>
          <w:p w14:paraId="652AA3C1" w14:textId="77777777" w:rsidR="00C80540" w:rsidRPr="005171D9" w:rsidRDefault="00C80540" w:rsidP="005171D9">
            <w:pPr>
              <w:rPr>
                <w:rFonts w:eastAsia="Calibri"/>
                <w:sz w:val="18"/>
                <w:szCs w:val="18"/>
              </w:rPr>
            </w:pPr>
            <w:r w:rsidRPr="005171D9">
              <w:rPr>
                <w:rFonts w:eastAsia="Calibri"/>
                <w:sz w:val="18"/>
                <w:szCs w:val="18"/>
              </w:rPr>
              <w:t>C506</w:t>
            </w:r>
          </w:p>
        </w:tc>
        <w:tc>
          <w:tcPr>
            <w:tcW w:w="7583" w:type="dxa"/>
            <w:shd w:val="clear" w:color="auto" w:fill="auto"/>
          </w:tcPr>
          <w:p w14:paraId="2FD90E90" w14:textId="77777777" w:rsidR="00C80540" w:rsidRPr="005171D9" w:rsidRDefault="00C80540" w:rsidP="005171D9">
            <w:pPr>
              <w:rPr>
                <w:rFonts w:eastAsia="Calibri"/>
                <w:sz w:val="18"/>
                <w:szCs w:val="18"/>
              </w:rPr>
            </w:pPr>
            <w:r w:rsidRPr="005171D9">
              <w:rPr>
                <w:rStyle w:val="productdetailnamedisplay"/>
                <w:rFonts w:eastAsia="Calibri"/>
                <w:sz w:val="18"/>
                <w:szCs w:val="18"/>
              </w:rPr>
              <w:t>Backflow Prevention Devices - Reduced Pressure Principle &amp; Double Check Valve Types</w:t>
            </w:r>
          </w:p>
        </w:tc>
      </w:tr>
      <w:tr w:rsidR="00C80540" w:rsidRPr="005171D9" w14:paraId="0C66B19E" w14:textId="77777777" w:rsidTr="005171D9">
        <w:tc>
          <w:tcPr>
            <w:tcW w:w="1975" w:type="dxa"/>
            <w:shd w:val="clear" w:color="auto" w:fill="auto"/>
          </w:tcPr>
          <w:p w14:paraId="52A280C2" w14:textId="77777777" w:rsidR="00C80540" w:rsidRPr="005171D9" w:rsidRDefault="00C80540" w:rsidP="005171D9">
            <w:pPr>
              <w:rPr>
                <w:rFonts w:eastAsia="Calibri"/>
                <w:sz w:val="18"/>
                <w:szCs w:val="18"/>
              </w:rPr>
            </w:pPr>
            <w:r w:rsidRPr="005171D9">
              <w:rPr>
                <w:rFonts w:eastAsia="Calibri"/>
                <w:sz w:val="18"/>
                <w:szCs w:val="18"/>
              </w:rPr>
              <w:t>M41</w:t>
            </w:r>
          </w:p>
        </w:tc>
        <w:tc>
          <w:tcPr>
            <w:tcW w:w="7583" w:type="dxa"/>
            <w:shd w:val="clear" w:color="auto" w:fill="auto"/>
          </w:tcPr>
          <w:p w14:paraId="3F326C04" w14:textId="77777777" w:rsidR="00C80540" w:rsidRPr="005171D9" w:rsidRDefault="00C80540" w:rsidP="005171D9">
            <w:pPr>
              <w:rPr>
                <w:rFonts w:eastAsia="Calibri"/>
                <w:sz w:val="18"/>
                <w:szCs w:val="18"/>
              </w:rPr>
            </w:pPr>
            <w:r w:rsidRPr="005171D9">
              <w:rPr>
                <w:rStyle w:val="productdetailnamedisplay"/>
                <w:rFonts w:eastAsia="Calibri"/>
                <w:sz w:val="18"/>
                <w:szCs w:val="18"/>
              </w:rPr>
              <w:t>Ductile-Iron Pipe and Fittings</w:t>
            </w:r>
          </w:p>
        </w:tc>
      </w:tr>
      <w:tr w:rsidR="00C80540" w:rsidRPr="005171D9" w14:paraId="322FF65A" w14:textId="77777777" w:rsidTr="005171D9">
        <w:tc>
          <w:tcPr>
            <w:tcW w:w="1975" w:type="dxa"/>
            <w:shd w:val="clear" w:color="auto" w:fill="auto"/>
          </w:tcPr>
          <w:p w14:paraId="5AB8BDE8" w14:textId="77777777" w:rsidR="00C80540" w:rsidRPr="005171D9" w:rsidRDefault="00C80540" w:rsidP="005171D9">
            <w:pPr>
              <w:rPr>
                <w:rFonts w:eastAsia="Calibri"/>
                <w:sz w:val="18"/>
                <w:szCs w:val="18"/>
              </w:rPr>
            </w:pPr>
          </w:p>
        </w:tc>
        <w:tc>
          <w:tcPr>
            <w:tcW w:w="7583" w:type="dxa"/>
            <w:shd w:val="clear" w:color="auto" w:fill="auto"/>
          </w:tcPr>
          <w:p w14:paraId="7C5A605E" w14:textId="77777777" w:rsidR="00C80540" w:rsidRPr="005171D9" w:rsidRDefault="00C80540" w:rsidP="005171D9">
            <w:pPr>
              <w:rPr>
                <w:rFonts w:eastAsia="Calibri"/>
                <w:b/>
                <w:sz w:val="18"/>
                <w:szCs w:val="18"/>
              </w:rPr>
            </w:pPr>
          </w:p>
        </w:tc>
      </w:tr>
      <w:tr w:rsidR="00A23B9B" w:rsidRPr="005171D9" w14:paraId="7C07C565" w14:textId="77777777" w:rsidTr="005171D9">
        <w:tc>
          <w:tcPr>
            <w:tcW w:w="1975" w:type="dxa"/>
            <w:shd w:val="clear" w:color="auto" w:fill="auto"/>
          </w:tcPr>
          <w:p w14:paraId="750AAC70" w14:textId="77777777" w:rsidR="00A23B9B" w:rsidRPr="005171D9" w:rsidRDefault="00A23B9B" w:rsidP="005171D9">
            <w:pPr>
              <w:rPr>
                <w:rFonts w:eastAsia="Calibri"/>
                <w:b/>
                <w:sz w:val="18"/>
                <w:szCs w:val="18"/>
              </w:rPr>
            </w:pPr>
            <w:r>
              <w:rPr>
                <w:rFonts w:eastAsia="Calibri"/>
                <w:b/>
                <w:sz w:val="18"/>
                <w:szCs w:val="18"/>
              </w:rPr>
              <w:t>CA AB</w:t>
            </w:r>
          </w:p>
        </w:tc>
        <w:tc>
          <w:tcPr>
            <w:tcW w:w="7583" w:type="dxa"/>
            <w:shd w:val="clear" w:color="auto" w:fill="auto"/>
          </w:tcPr>
          <w:p w14:paraId="35864B69" w14:textId="77777777" w:rsidR="00A23B9B" w:rsidRPr="005171D9" w:rsidRDefault="00A23B9B" w:rsidP="005171D9">
            <w:pPr>
              <w:rPr>
                <w:rFonts w:eastAsia="Calibri"/>
                <w:b/>
                <w:sz w:val="18"/>
                <w:szCs w:val="18"/>
              </w:rPr>
            </w:pPr>
            <w:r>
              <w:rPr>
                <w:rFonts w:eastAsia="Calibri"/>
                <w:b/>
                <w:sz w:val="18"/>
                <w:szCs w:val="18"/>
              </w:rPr>
              <w:t>California Assembly Bill</w:t>
            </w:r>
          </w:p>
        </w:tc>
      </w:tr>
      <w:tr w:rsidR="00A23B9B" w:rsidRPr="00A23B9B" w14:paraId="0E71DA17" w14:textId="77777777" w:rsidTr="005171D9">
        <w:tc>
          <w:tcPr>
            <w:tcW w:w="1975" w:type="dxa"/>
            <w:shd w:val="clear" w:color="auto" w:fill="auto"/>
          </w:tcPr>
          <w:p w14:paraId="512CB41E" w14:textId="77777777" w:rsidR="00A23B9B" w:rsidRPr="00A23B9B" w:rsidRDefault="00A23B9B" w:rsidP="005171D9">
            <w:pPr>
              <w:rPr>
                <w:rFonts w:eastAsia="Calibri"/>
                <w:sz w:val="18"/>
                <w:szCs w:val="18"/>
              </w:rPr>
            </w:pPr>
            <w:r>
              <w:rPr>
                <w:rFonts w:eastAsia="Calibri"/>
                <w:sz w:val="18"/>
                <w:szCs w:val="18"/>
              </w:rPr>
              <w:t>AB 1953</w:t>
            </w:r>
          </w:p>
        </w:tc>
        <w:tc>
          <w:tcPr>
            <w:tcW w:w="7583" w:type="dxa"/>
            <w:shd w:val="clear" w:color="auto" w:fill="auto"/>
          </w:tcPr>
          <w:p w14:paraId="3B06C9A0" w14:textId="77777777" w:rsidR="00A23B9B" w:rsidRPr="00A23B9B" w:rsidRDefault="00A23B9B" w:rsidP="005171D9">
            <w:pPr>
              <w:rPr>
                <w:rFonts w:eastAsia="Calibri"/>
                <w:sz w:val="18"/>
                <w:szCs w:val="18"/>
              </w:rPr>
            </w:pPr>
            <w:r>
              <w:rPr>
                <w:rFonts w:eastAsia="Calibri"/>
                <w:sz w:val="18"/>
                <w:szCs w:val="18"/>
              </w:rPr>
              <w:t>Re: Lead-free plumbing</w:t>
            </w:r>
          </w:p>
        </w:tc>
      </w:tr>
      <w:tr w:rsidR="00A23B9B" w:rsidRPr="005171D9" w14:paraId="28F52378" w14:textId="77777777" w:rsidTr="005171D9">
        <w:tc>
          <w:tcPr>
            <w:tcW w:w="1975" w:type="dxa"/>
            <w:shd w:val="clear" w:color="auto" w:fill="auto"/>
          </w:tcPr>
          <w:p w14:paraId="40C86B76" w14:textId="77777777" w:rsidR="00A23B9B" w:rsidRPr="005171D9" w:rsidRDefault="00A23B9B" w:rsidP="005171D9">
            <w:pPr>
              <w:rPr>
                <w:rFonts w:eastAsia="Calibri"/>
                <w:b/>
                <w:sz w:val="18"/>
                <w:szCs w:val="18"/>
              </w:rPr>
            </w:pPr>
          </w:p>
        </w:tc>
        <w:tc>
          <w:tcPr>
            <w:tcW w:w="7583" w:type="dxa"/>
            <w:shd w:val="clear" w:color="auto" w:fill="auto"/>
          </w:tcPr>
          <w:p w14:paraId="63CF762A" w14:textId="77777777" w:rsidR="00A23B9B" w:rsidRPr="005171D9" w:rsidRDefault="00A23B9B" w:rsidP="005171D9">
            <w:pPr>
              <w:rPr>
                <w:rFonts w:eastAsia="Calibri"/>
                <w:b/>
                <w:sz w:val="18"/>
                <w:szCs w:val="18"/>
              </w:rPr>
            </w:pPr>
          </w:p>
        </w:tc>
      </w:tr>
      <w:tr w:rsidR="00C80540" w:rsidRPr="005171D9" w14:paraId="57C42AAF" w14:textId="77777777" w:rsidTr="005171D9">
        <w:tc>
          <w:tcPr>
            <w:tcW w:w="1975" w:type="dxa"/>
            <w:shd w:val="clear" w:color="auto" w:fill="auto"/>
          </w:tcPr>
          <w:p w14:paraId="5F5E6FE2" w14:textId="77777777" w:rsidR="00C80540" w:rsidRPr="005171D9" w:rsidRDefault="00C80540" w:rsidP="005171D9">
            <w:pPr>
              <w:rPr>
                <w:rFonts w:eastAsia="Calibri"/>
                <w:b/>
                <w:sz w:val="18"/>
                <w:szCs w:val="18"/>
              </w:rPr>
            </w:pPr>
            <w:r w:rsidRPr="005171D9">
              <w:rPr>
                <w:rFonts w:eastAsia="Calibri"/>
                <w:b/>
                <w:sz w:val="18"/>
                <w:szCs w:val="18"/>
              </w:rPr>
              <w:t>CALTRANS</w:t>
            </w:r>
          </w:p>
        </w:tc>
        <w:tc>
          <w:tcPr>
            <w:tcW w:w="7583" w:type="dxa"/>
            <w:shd w:val="clear" w:color="auto" w:fill="auto"/>
          </w:tcPr>
          <w:p w14:paraId="44F72145" w14:textId="77777777" w:rsidR="00C80540" w:rsidRPr="005171D9" w:rsidRDefault="00C80540" w:rsidP="005171D9">
            <w:pPr>
              <w:rPr>
                <w:rFonts w:eastAsia="Calibri"/>
                <w:b/>
                <w:sz w:val="18"/>
                <w:szCs w:val="18"/>
              </w:rPr>
            </w:pPr>
          </w:p>
        </w:tc>
      </w:tr>
      <w:tr w:rsidR="00C80540" w:rsidRPr="005171D9" w14:paraId="7945E869" w14:textId="77777777" w:rsidTr="005171D9">
        <w:tc>
          <w:tcPr>
            <w:tcW w:w="1975" w:type="dxa"/>
            <w:shd w:val="clear" w:color="auto" w:fill="auto"/>
          </w:tcPr>
          <w:p w14:paraId="1BA65484" w14:textId="77777777" w:rsidR="00C80540" w:rsidRPr="005171D9" w:rsidRDefault="00C80540" w:rsidP="005171D9">
            <w:pPr>
              <w:rPr>
                <w:rFonts w:eastAsia="Calibri"/>
                <w:b/>
                <w:sz w:val="18"/>
                <w:szCs w:val="18"/>
              </w:rPr>
            </w:pPr>
            <w:r w:rsidRPr="005171D9">
              <w:rPr>
                <w:rFonts w:eastAsia="Calibri"/>
                <w:sz w:val="18"/>
                <w:szCs w:val="18"/>
              </w:rPr>
              <w:t>Test cv 227</w:t>
            </w:r>
          </w:p>
        </w:tc>
        <w:tc>
          <w:tcPr>
            <w:tcW w:w="7583" w:type="dxa"/>
            <w:shd w:val="clear" w:color="auto" w:fill="auto"/>
          </w:tcPr>
          <w:p w14:paraId="570516BB" w14:textId="77777777" w:rsidR="00C80540" w:rsidRPr="005171D9" w:rsidRDefault="00C80540" w:rsidP="005171D9">
            <w:pPr>
              <w:autoSpaceDE w:val="0"/>
              <w:autoSpaceDN w:val="0"/>
              <w:adjustRightInd w:val="0"/>
              <w:rPr>
                <w:rFonts w:eastAsia="Calibri"/>
                <w:b/>
                <w:sz w:val="18"/>
                <w:szCs w:val="18"/>
              </w:rPr>
            </w:pPr>
            <w:r w:rsidRPr="005171D9">
              <w:rPr>
                <w:rFonts w:eastAsia="Calibri"/>
                <w:bCs/>
                <w:sz w:val="18"/>
                <w:szCs w:val="18"/>
              </w:rPr>
              <w:t>Evaluating Cleanness of Coarse Aggregate</w:t>
            </w:r>
          </w:p>
        </w:tc>
      </w:tr>
      <w:tr w:rsidR="00C80540" w:rsidRPr="005171D9" w14:paraId="3053BD43" w14:textId="77777777" w:rsidTr="005171D9">
        <w:tc>
          <w:tcPr>
            <w:tcW w:w="1975" w:type="dxa"/>
            <w:shd w:val="clear" w:color="auto" w:fill="auto"/>
          </w:tcPr>
          <w:p w14:paraId="09F1F43E" w14:textId="77777777" w:rsidR="00C80540" w:rsidRPr="005171D9" w:rsidRDefault="00C80540" w:rsidP="005171D9">
            <w:pPr>
              <w:rPr>
                <w:rFonts w:eastAsia="Calibri"/>
                <w:b/>
                <w:sz w:val="18"/>
                <w:szCs w:val="18"/>
              </w:rPr>
            </w:pPr>
          </w:p>
        </w:tc>
        <w:tc>
          <w:tcPr>
            <w:tcW w:w="7583" w:type="dxa"/>
            <w:shd w:val="clear" w:color="auto" w:fill="auto"/>
          </w:tcPr>
          <w:p w14:paraId="223397D0" w14:textId="77777777" w:rsidR="00C80540" w:rsidRPr="005171D9" w:rsidRDefault="00C80540" w:rsidP="005171D9">
            <w:pPr>
              <w:rPr>
                <w:rFonts w:eastAsia="Calibri"/>
                <w:b/>
                <w:sz w:val="18"/>
                <w:szCs w:val="18"/>
              </w:rPr>
            </w:pPr>
          </w:p>
        </w:tc>
      </w:tr>
      <w:tr w:rsidR="00C80540" w:rsidRPr="005171D9" w14:paraId="0D372685" w14:textId="77777777" w:rsidTr="005171D9">
        <w:tc>
          <w:tcPr>
            <w:tcW w:w="1975" w:type="dxa"/>
            <w:shd w:val="clear" w:color="auto" w:fill="auto"/>
          </w:tcPr>
          <w:p w14:paraId="17907DBF" w14:textId="77777777" w:rsidR="00C80540" w:rsidRPr="005171D9" w:rsidRDefault="00C80540" w:rsidP="005171D9">
            <w:pPr>
              <w:rPr>
                <w:rFonts w:eastAsia="Calibri"/>
                <w:b/>
                <w:sz w:val="18"/>
                <w:szCs w:val="18"/>
              </w:rPr>
            </w:pPr>
            <w:r w:rsidRPr="005171D9">
              <w:rPr>
                <w:rFonts w:eastAsia="Calibri"/>
                <w:b/>
                <w:sz w:val="18"/>
                <w:szCs w:val="18"/>
              </w:rPr>
              <w:t>CCR</w:t>
            </w:r>
          </w:p>
        </w:tc>
        <w:tc>
          <w:tcPr>
            <w:tcW w:w="7583" w:type="dxa"/>
            <w:shd w:val="clear" w:color="auto" w:fill="auto"/>
          </w:tcPr>
          <w:p w14:paraId="1D34CA07" w14:textId="77777777" w:rsidR="00C80540" w:rsidRPr="005171D9" w:rsidRDefault="00C80540" w:rsidP="005171D9">
            <w:pPr>
              <w:rPr>
                <w:rFonts w:eastAsia="Calibri"/>
                <w:b/>
                <w:sz w:val="18"/>
                <w:szCs w:val="18"/>
              </w:rPr>
            </w:pPr>
          </w:p>
        </w:tc>
      </w:tr>
      <w:tr w:rsidR="00C80540" w:rsidRPr="005171D9" w14:paraId="36D699DD" w14:textId="77777777" w:rsidTr="005171D9">
        <w:tc>
          <w:tcPr>
            <w:tcW w:w="1975" w:type="dxa"/>
            <w:shd w:val="clear" w:color="auto" w:fill="auto"/>
          </w:tcPr>
          <w:p w14:paraId="17CD63BB" w14:textId="77777777" w:rsidR="00C80540" w:rsidRPr="005171D9" w:rsidRDefault="00C80540" w:rsidP="005171D9">
            <w:pPr>
              <w:rPr>
                <w:rFonts w:eastAsia="Calibri"/>
                <w:sz w:val="18"/>
                <w:szCs w:val="18"/>
              </w:rPr>
            </w:pPr>
            <w:r w:rsidRPr="005171D9">
              <w:rPr>
                <w:rFonts w:eastAsia="Calibri"/>
                <w:sz w:val="18"/>
                <w:szCs w:val="18"/>
              </w:rPr>
              <w:t>8 CCR 1637</w:t>
            </w:r>
          </w:p>
        </w:tc>
        <w:tc>
          <w:tcPr>
            <w:tcW w:w="7583" w:type="dxa"/>
            <w:shd w:val="clear" w:color="auto" w:fill="auto"/>
          </w:tcPr>
          <w:p w14:paraId="3D77C53D" w14:textId="77777777" w:rsidR="00C80540" w:rsidRPr="005171D9" w:rsidRDefault="00C80540" w:rsidP="005171D9">
            <w:pPr>
              <w:rPr>
                <w:rFonts w:eastAsia="Calibri"/>
                <w:sz w:val="18"/>
                <w:szCs w:val="18"/>
              </w:rPr>
            </w:pPr>
            <w:r w:rsidRPr="005171D9">
              <w:rPr>
                <w:rFonts w:eastAsia="Calibri"/>
                <w:sz w:val="18"/>
                <w:szCs w:val="18"/>
              </w:rPr>
              <w:t>Scaffolds</w:t>
            </w:r>
          </w:p>
        </w:tc>
      </w:tr>
      <w:tr w:rsidR="00C80540" w:rsidRPr="005171D9" w14:paraId="434F7400" w14:textId="77777777" w:rsidTr="005171D9">
        <w:tc>
          <w:tcPr>
            <w:tcW w:w="1975" w:type="dxa"/>
            <w:shd w:val="clear" w:color="auto" w:fill="auto"/>
          </w:tcPr>
          <w:p w14:paraId="61D991EB" w14:textId="77777777" w:rsidR="00C80540" w:rsidRPr="005171D9" w:rsidRDefault="00C80540" w:rsidP="005171D9">
            <w:pPr>
              <w:rPr>
                <w:rFonts w:eastAsia="Calibri"/>
                <w:sz w:val="18"/>
                <w:szCs w:val="18"/>
              </w:rPr>
            </w:pPr>
            <w:r w:rsidRPr="005171D9">
              <w:rPr>
                <w:rFonts w:eastAsia="Calibri"/>
                <w:sz w:val="18"/>
                <w:szCs w:val="18"/>
              </w:rPr>
              <w:t>8 CCR 1760</w:t>
            </w:r>
          </w:p>
        </w:tc>
        <w:tc>
          <w:tcPr>
            <w:tcW w:w="7583" w:type="dxa"/>
            <w:shd w:val="clear" w:color="auto" w:fill="auto"/>
          </w:tcPr>
          <w:p w14:paraId="72BFCE04" w14:textId="77777777" w:rsidR="00C80540" w:rsidRPr="005171D9" w:rsidRDefault="00C80540" w:rsidP="005171D9">
            <w:pPr>
              <w:rPr>
                <w:rFonts w:eastAsia="Calibri"/>
                <w:b/>
                <w:sz w:val="18"/>
                <w:szCs w:val="18"/>
              </w:rPr>
            </w:pPr>
            <w:r w:rsidRPr="005171D9">
              <w:rPr>
                <w:rFonts w:eastAsia="Calibri"/>
                <w:sz w:val="18"/>
                <w:szCs w:val="18"/>
              </w:rPr>
              <w:t>Low-Voltage Electrical Safety Orders</w:t>
            </w:r>
          </w:p>
        </w:tc>
      </w:tr>
      <w:tr w:rsidR="00C80540" w:rsidRPr="005171D9" w14:paraId="4AFE3F88" w14:textId="77777777" w:rsidTr="005171D9">
        <w:tc>
          <w:tcPr>
            <w:tcW w:w="1975" w:type="dxa"/>
            <w:shd w:val="clear" w:color="auto" w:fill="auto"/>
          </w:tcPr>
          <w:p w14:paraId="5A220A47" w14:textId="77777777" w:rsidR="00C80540" w:rsidRPr="005171D9" w:rsidRDefault="00C80540" w:rsidP="005171D9">
            <w:pPr>
              <w:rPr>
                <w:rFonts w:eastAsia="Calibri"/>
                <w:sz w:val="18"/>
                <w:szCs w:val="18"/>
              </w:rPr>
            </w:pPr>
            <w:r w:rsidRPr="005171D9">
              <w:rPr>
                <w:rFonts w:eastAsia="Calibri"/>
                <w:sz w:val="18"/>
                <w:szCs w:val="18"/>
              </w:rPr>
              <w:t>8 CCR 1922</w:t>
            </w:r>
          </w:p>
        </w:tc>
        <w:tc>
          <w:tcPr>
            <w:tcW w:w="7583" w:type="dxa"/>
            <w:shd w:val="clear" w:color="auto" w:fill="auto"/>
          </w:tcPr>
          <w:p w14:paraId="66F11D4F" w14:textId="77777777" w:rsidR="00C80540" w:rsidRPr="005171D9" w:rsidRDefault="00C80540" w:rsidP="005171D9">
            <w:pPr>
              <w:rPr>
                <w:rFonts w:eastAsia="Calibri"/>
                <w:b/>
                <w:sz w:val="18"/>
                <w:szCs w:val="18"/>
              </w:rPr>
            </w:pPr>
            <w:r w:rsidRPr="005171D9">
              <w:rPr>
                <w:rFonts w:eastAsia="Calibri"/>
                <w:sz w:val="18"/>
                <w:szCs w:val="18"/>
              </w:rPr>
              <w:t>Portable Fire Fighting Equipment</w:t>
            </w:r>
          </w:p>
        </w:tc>
      </w:tr>
      <w:tr w:rsidR="00C80540" w:rsidRPr="005171D9" w14:paraId="56AF3B84" w14:textId="77777777" w:rsidTr="005171D9">
        <w:tc>
          <w:tcPr>
            <w:tcW w:w="1975" w:type="dxa"/>
            <w:shd w:val="clear" w:color="auto" w:fill="auto"/>
          </w:tcPr>
          <w:p w14:paraId="16D82A76" w14:textId="77777777" w:rsidR="00C80540" w:rsidRPr="005171D9" w:rsidRDefault="00C80540" w:rsidP="005171D9">
            <w:pPr>
              <w:rPr>
                <w:rFonts w:eastAsia="Calibri"/>
                <w:sz w:val="18"/>
                <w:szCs w:val="18"/>
              </w:rPr>
            </w:pPr>
            <w:r w:rsidRPr="005171D9">
              <w:rPr>
                <w:rFonts w:eastAsia="Calibri"/>
                <w:sz w:val="18"/>
                <w:szCs w:val="18"/>
              </w:rPr>
              <w:t>8 CCR 2405.5</w:t>
            </w:r>
          </w:p>
        </w:tc>
        <w:tc>
          <w:tcPr>
            <w:tcW w:w="7583" w:type="dxa"/>
            <w:shd w:val="clear" w:color="auto" w:fill="auto"/>
          </w:tcPr>
          <w:p w14:paraId="7DE1B37A" w14:textId="77777777" w:rsidR="00C80540" w:rsidRPr="005171D9" w:rsidRDefault="00C80540" w:rsidP="005171D9">
            <w:pPr>
              <w:rPr>
                <w:rFonts w:eastAsia="Calibri"/>
                <w:sz w:val="18"/>
                <w:szCs w:val="18"/>
              </w:rPr>
            </w:pPr>
            <w:r w:rsidRPr="005171D9">
              <w:rPr>
                <w:rFonts w:eastAsia="Calibri"/>
                <w:sz w:val="18"/>
                <w:szCs w:val="18"/>
                <w:lang w:val="en"/>
              </w:rPr>
              <w:t>Ground-Fault Circuit Protection-Construction Site</w:t>
            </w:r>
          </w:p>
        </w:tc>
      </w:tr>
      <w:tr w:rsidR="00C80540" w:rsidRPr="005171D9" w14:paraId="6094D314" w14:textId="77777777" w:rsidTr="005171D9">
        <w:tc>
          <w:tcPr>
            <w:tcW w:w="1975" w:type="dxa"/>
            <w:shd w:val="clear" w:color="auto" w:fill="auto"/>
          </w:tcPr>
          <w:p w14:paraId="1B8B1BE2" w14:textId="77777777" w:rsidR="00C80540" w:rsidRPr="005171D9" w:rsidRDefault="00C80540" w:rsidP="005171D9">
            <w:pPr>
              <w:rPr>
                <w:rFonts w:eastAsia="Calibri"/>
                <w:sz w:val="18"/>
                <w:szCs w:val="18"/>
              </w:rPr>
            </w:pPr>
            <w:r w:rsidRPr="005171D9">
              <w:rPr>
                <w:rFonts w:eastAsia="Calibri"/>
                <w:sz w:val="18"/>
                <w:szCs w:val="18"/>
              </w:rPr>
              <w:t>8 CCR 3203</w:t>
            </w:r>
          </w:p>
        </w:tc>
        <w:tc>
          <w:tcPr>
            <w:tcW w:w="7583" w:type="dxa"/>
            <w:shd w:val="clear" w:color="auto" w:fill="auto"/>
          </w:tcPr>
          <w:p w14:paraId="42B97A47" w14:textId="77777777" w:rsidR="00C80540" w:rsidRPr="005171D9" w:rsidRDefault="00C80540" w:rsidP="005171D9">
            <w:pPr>
              <w:rPr>
                <w:rFonts w:eastAsia="Calibri"/>
                <w:sz w:val="18"/>
                <w:szCs w:val="18"/>
              </w:rPr>
            </w:pPr>
            <w:r w:rsidRPr="005171D9">
              <w:rPr>
                <w:rFonts w:eastAsia="Calibri"/>
                <w:sz w:val="18"/>
                <w:szCs w:val="18"/>
              </w:rPr>
              <w:t>Injury and Illness Prevention Program</w:t>
            </w:r>
          </w:p>
        </w:tc>
      </w:tr>
      <w:tr w:rsidR="00C80540" w:rsidRPr="005171D9" w14:paraId="4D884317" w14:textId="77777777" w:rsidTr="005171D9">
        <w:tc>
          <w:tcPr>
            <w:tcW w:w="1975" w:type="dxa"/>
            <w:shd w:val="clear" w:color="auto" w:fill="auto"/>
          </w:tcPr>
          <w:p w14:paraId="48728593" w14:textId="77777777" w:rsidR="00C80540" w:rsidRPr="005171D9" w:rsidRDefault="00C80540" w:rsidP="005171D9">
            <w:pPr>
              <w:rPr>
                <w:rFonts w:eastAsia="Calibri"/>
                <w:sz w:val="18"/>
                <w:szCs w:val="18"/>
              </w:rPr>
            </w:pPr>
            <w:r w:rsidRPr="005171D9">
              <w:rPr>
                <w:rFonts w:eastAsia="Calibri"/>
                <w:sz w:val="18"/>
                <w:szCs w:val="18"/>
              </w:rPr>
              <w:t>22 CCR 66261</w:t>
            </w:r>
          </w:p>
        </w:tc>
        <w:tc>
          <w:tcPr>
            <w:tcW w:w="7583" w:type="dxa"/>
            <w:shd w:val="clear" w:color="auto" w:fill="auto"/>
          </w:tcPr>
          <w:p w14:paraId="6C7B340A" w14:textId="77777777" w:rsidR="00C80540" w:rsidRPr="005171D9" w:rsidRDefault="00C80540" w:rsidP="005171D9">
            <w:pPr>
              <w:rPr>
                <w:rFonts w:eastAsia="Calibri"/>
                <w:b/>
                <w:sz w:val="18"/>
                <w:szCs w:val="18"/>
              </w:rPr>
            </w:pPr>
            <w:r w:rsidRPr="005171D9">
              <w:rPr>
                <w:rFonts w:eastAsia="Calibri"/>
                <w:sz w:val="18"/>
                <w:szCs w:val="18"/>
                <w:lang w:val="en"/>
              </w:rPr>
              <w:t>Identification and Listing of Hazardous Waste</w:t>
            </w:r>
          </w:p>
        </w:tc>
      </w:tr>
      <w:tr w:rsidR="00C80540" w:rsidRPr="005171D9" w14:paraId="74804A19" w14:textId="77777777" w:rsidTr="005171D9">
        <w:tc>
          <w:tcPr>
            <w:tcW w:w="1975" w:type="dxa"/>
            <w:shd w:val="clear" w:color="auto" w:fill="auto"/>
          </w:tcPr>
          <w:p w14:paraId="7F82B313" w14:textId="77777777" w:rsidR="00C80540" w:rsidRPr="005171D9" w:rsidRDefault="00C80540" w:rsidP="005171D9">
            <w:pPr>
              <w:rPr>
                <w:rFonts w:eastAsia="Calibri"/>
                <w:sz w:val="18"/>
                <w:szCs w:val="18"/>
              </w:rPr>
            </w:pPr>
          </w:p>
        </w:tc>
        <w:tc>
          <w:tcPr>
            <w:tcW w:w="7583" w:type="dxa"/>
            <w:shd w:val="clear" w:color="auto" w:fill="auto"/>
          </w:tcPr>
          <w:p w14:paraId="541CEB6B" w14:textId="77777777" w:rsidR="00C80540" w:rsidRPr="005171D9" w:rsidRDefault="00C80540" w:rsidP="005171D9">
            <w:pPr>
              <w:rPr>
                <w:rFonts w:eastAsia="Calibri"/>
                <w:b/>
                <w:sz w:val="18"/>
                <w:szCs w:val="18"/>
              </w:rPr>
            </w:pPr>
          </w:p>
        </w:tc>
      </w:tr>
      <w:tr w:rsidR="00C80540" w:rsidRPr="005171D9" w14:paraId="726F8AAE" w14:textId="77777777" w:rsidTr="005171D9">
        <w:tc>
          <w:tcPr>
            <w:tcW w:w="1975" w:type="dxa"/>
            <w:shd w:val="clear" w:color="auto" w:fill="auto"/>
          </w:tcPr>
          <w:p w14:paraId="78A7A64D" w14:textId="77777777" w:rsidR="00C80540" w:rsidRPr="005171D9" w:rsidRDefault="00C80540" w:rsidP="005171D9">
            <w:pPr>
              <w:rPr>
                <w:rFonts w:eastAsia="Calibri"/>
                <w:b/>
                <w:sz w:val="18"/>
                <w:szCs w:val="18"/>
              </w:rPr>
            </w:pPr>
            <w:r w:rsidRPr="005171D9">
              <w:rPr>
                <w:rFonts w:eastAsia="Calibri"/>
                <w:b/>
                <w:sz w:val="18"/>
                <w:szCs w:val="18"/>
              </w:rPr>
              <w:t>CDPH</w:t>
            </w:r>
          </w:p>
        </w:tc>
        <w:tc>
          <w:tcPr>
            <w:tcW w:w="7583" w:type="dxa"/>
            <w:shd w:val="clear" w:color="auto" w:fill="auto"/>
          </w:tcPr>
          <w:p w14:paraId="52A3D6AD" w14:textId="77777777" w:rsidR="00C80540" w:rsidRPr="005171D9" w:rsidRDefault="00C80540" w:rsidP="005171D9">
            <w:pPr>
              <w:rPr>
                <w:rFonts w:eastAsia="Calibri"/>
                <w:b/>
                <w:sz w:val="18"/>
                <w:szCs w:val="18"/>
              </w:rPr>
            </w:pPr>
          </w:p>
        </w:tc>
      </w:tr>
      <w:tr w:rsidR="00C80540" w:rsidRPr="005171D9" w14:paraId="56F32300" w14:textId="77777777" w:rsidTr="005171D9">
        <w:tc>
          <w:tcPr>
            <w:tcW w:w="1975" w:type="dxa"/>
            <w:shd w:val="clear" w:color="auto" w:fill="auto"/>
          </w:tcPr>
          <w:p w14:paraId="3C281B44" w14:textId="77777777" w:rsidR="00C80540" w:rsidRPr="005171D9" w:rsidRDefault="00C80540" w:rsidP="005171D9">
            <w:pPr>
              <w:rPr>
                <w:rFonts w:eastAsia="Calibri"/>
                <w:sz w:val="18"/>
                <w:szCs w:val="18"/>
              </w:rPr>
            </w:pPr>
            <w:r w:rsidRPr="005171D9">
              <w:rPr>
                <w:rFonts w:eastAsia="Calibri"/>
                <w:sz w:val="18"/>
                <w:szCs w:val="18"/>
              </w:rPr>
              <w:t>Form 8551</w:t>
            </w:r>
          </w:p>
        </w:tc>
        <w:tc>
          <w:tcPr>
            <w:tcW w:w="7583" w:type="dxa"/>
            <w:shd w:val="clear" w:color="auto" w:fill="auto"/>
          </w:tcPr>
          <w:p w14:paraId="69AAC276" w14:textId="77777777" w:rsidR="00C80540" w:rsidRPr="005171D9" w:rsidRDefault="00C80540" w:rsidP="005171D9">
            <w:pPr>
              <w:rPr>
                <w:rFonts w:eastAsia="Calibri"/>
                <w:sz w:val="18"/>
                <w:szCs w:val="18"/>
              </w:rPr>
            </w:pPr>
            <w:r w:rsidRPr="005171D9">
              <w:rPr>
                <w:rFonts w:eastAsia="Calibri"/>
                <w:sz w:val="18"/>
                <w:szCs w:val="18"/>
              </w:rPr>
              <w:t>Abatement of Lead Hazards Notification</w:t>
            </w:r>
          </w:p>
        </w:tc>
      </w:tr>
      <w:tr w:rsidR="00C80540" w:rsidRPr="005171D9" w14:paraId="27B3B888" w14:textId="77777777" w:rsidTr="005171D9">
        <w:tc>
          <w:tcPr>
            <w:tcW w:w="1975" w:type="dxa"/>
            <w:shd w:val="clear" w:color="auto" w:fill="auto"/>
          </w:tcPr>
          <w:p w14:paraId="489293B0" w14:textId="77777777" w:rsidR="00C80540" w:rsidRPr="005171D9" w:rsidRDefault="00C80540" w:rsidP="005171D9">
            <w:pPr>
              <w:rPr>
                <w:rFonts w:eastAsia="Calibri"/>
                <w:b/>
                <w:sz w:val="18"/>
                <w:szCs w:val="18"/>
              </w:rPr>
            </w:pPr>
          </w:p>
        </w:tc>
        <w:tc>
          <w:tcPr>
            <w:tcW w:w="7583" w:type="dxa"/>
            <w:shd w:val="clear" w:color="auto" w:fill="auto"/>
          </w:tcPr>
          <w:p w14:paraId="3A3894DD" w14:textId="77777777" w:rsidR="00C80540" w:rsidRPr="005171D9" w:rsidRDefault="00C80540" w:rsidP="005171D9">
            <w:pPr>
              <w:rPr>
                <w:rFonts w:eastAsia="Calibri"/>
                <w:b/>
                <w:sz w:val="18"/>
                <w:szCs w:val="18"/>
              </w:rPr>
            </w:pPr>
          </w:p>
        </w:tc>
      </w:tr>
      <w:tr w:rsidR="00C80540" w:rsidRPr="005171D9" w14:paraId="77B9DE7D" w14:textId="77777777" w:rsidTr="005171D9">
        <w:tc>
          <w:tcPr>
            <w:tcW w:w="1975" w:type="dxa"/>
            <w:shd w:val="clear" w:color="auto" w:fill="auto"/>
          </w:tcPr>
          <w:p w14:paraId="34BAEF81" w14:textId="77777777" w:rsidR="00C80540" w:rsidRPr="005171D9" w:rsidRDefault="00C80540" w:rsidP="005171D9">
            <w:pPr>
              <w:rPr>
                <w:rFonts w:eastAsia="Calibri"/>
                <w:b/>
                <w:sz w:val="18"/>
                <w:szCs w:val="18"/>
              </w:rPr>
            </w:pPr>
            <w:r w:rsidRPr="005171D9">
              <w:rPr>
                <w:rFonts w:eastAsia="Calibri"/>
                <w:b/>
                <w:sz w:val="18"/>
                <w:szCs w:val="18"/>
              </w:rPr>
              <w:t>CEA</w:t>
            </w:r>
          </w:p>
        </w:tc>
        <w:tc>
          <w:tcPr>
            <w:tcW w:w="7583" w:type="dxa"/>
            <w:shd w:val="clear" w:color="auto" w:fill="auto"/>
          </w:tcPr>
          <w:p w14:paraId="02830740" w14:textId="77777777" w:rsidR="00C80540" w:rsidRPr="005171D9" w:rsidRDefault="00C80540" w:rsidP="005171D9">
            <w:pPr>
              <w:rPr>
                <w:rFonts w:eastAsia="Calibri"/>
                <w:b/>
                <w:sz w:val="18"/>
                <w:szCs w:val="18"/>
              </w:rPr>
            </w:pPr>
            <w:r w:rsidRPr="005171D9">
              <w:rPr>
                <w:rFonts w:eastAsia="Calibri"/>
                <w:b/>
                <w:sz w:val="18"/>
                <w:szCs w:val="18"/>
              </w:rPr>
              <w:t>(Consumer Electronics Association)</w:t>
            </w:r>
          </w:p>
        </w:tc>
      </w:tr>
      <w:tr w:rsidR="00C80540" w:rsidRPr="005171D9" w14:paraId="4168D841" w14:textId="77777777" w:rsidTr="005171D9">
        <w:tc>
          <w:tcPr>
            <w:tcW w:w="1975" w:type="dxa"/>
            <w:shd w:val="clear" w:color="auto" w:fill="auto"/>
          </w:tcPr>
          <w:p w14:paraId="3099631D" w14:textId="77777777" w:rsidR="00C80540" w:rsidRPr="005171D9" w:rsidRDefault="00C80540" w:rsidP="005171D9">
            <w:pPr>
              <w:rPr>
                <w:rFonts w:eastAsia="Calibri"/>
                <w:sz w:val="18"/>
                <w:szCs w:val="18"/>
              </w:rPr>
            </w:pPr>
            <w:r w:rsidRPr="005171D9">
              <w:rPr>
                <w:rFonts w:eastAsia="Calibri"/>
                <w:sz w:val="18"/>
                <w:szCs w:val="18"/>
              </w:rPr>
              <w:t>310-E</w:t>
            </w:r>
          </w:p>
        </w:tc>
        <w:tc>
          <w:tcPr>
            <w:tcW w:w="7583" w:type="dxa"/>
            <w:shd w:val="clear" w:color="auto" w:fill="auto"/>
          </w:tcPr>
          <w:p w14:paraId="077C2A21" w14:textId="77777777" w:rsidR="00C80540" w:rsidRPr="005171D9" w:rsidRDefault="00C80540" w:rsidP="005171D9">
            <w:pPr>
              <w:rPr>
                <w:rFonts w:eastAsia="Calibri"/>
                <w:b/>
                <w:sz w:val="18"/>
                <w:szCs w:val="18"/>
              </w:rPr>
            </w:pPr>
            <w:r w:rsidRPr="005171D9">
              <w:rPr>
                <w:rFonts w:eastAsia="Calibri"/>
                <w:sz w:val="18"/>
                <w:szCs w:val="18"/>
              </w:rPr>
              <w:t>Design Requirements for Cabinets, Panels, Racks, and Sub-racks</w:t>
            </w:r>
          </w:p>
        </w:tc>
      </w:tr>
      <w:tr w:rsidR="00C80540" w:rsidRPr="005171D9" w14:paraId="4FA01FE9" w14:textId="77777777" w:rsidTr="005171D9">
        <w:tc>
          <w:tcPr>
            <w:tcW w:w="1975" w:type="dxa"/>
            <w:shd w:val="clear" w:color="auto" w:fill="auto"/>
          </w:tcPr>
          <w:p w14:paraId="6E3D0C27" w14:textId="77777777" w:rsidR="00C80540" w:rsidRPr="005171D9" w:rsidRDefault="00C80540" w:rsidP="005171D9">
            <w:pPr>
              <w:rPr>
                <w:rFonts w:eastAsia="Calibri"/>
                <w:sz w:val="18"/>
                <w:szCs w:val="18"/>
              </w:rPr>
            </w:pPr>
            <w:r w:rsidRPr="005171D9">
              <w:rPr>
                <w:rFonts w:eastAsia="Calibri"/>
                <w:sz w:val="18"/>
                <w:szCs w:val="18"/>
              </w:rPr>
              <w:t>542-B</w:t>
            </w:r>
          </w:p>
        </w:tc>
        <w:tc>
          <w:tcPr>
            <w:tcW w:w="7583" w:type="dxa"/>
            <w:shd w:val="clear" w:color="auto" w:fill="auto"/>
          </w:tcPr>
          <w:p w14:paraId="37082C81" w14:textId="77777777" w:rsidR="00C80540" w:rsidRPr="005171D9" w:rsidRDefault="00C80540" w:rsidP="005171D9">
            <w:pPr>
              <w:rPr>
                <w:rFonts w:eastAsia="Calibri"/>
                <w:b/>
                <w:sz w:val="18"/>
                <w:szCs w:val="18"/>
              </w:rPr>
            </w:pPr>
            <w:r w:rsidRPr="005171D9">
              <w:rPr>
                <w:rFonts w:eastAsia="Calibri"/>
                <w:sz w:val="18"/>
                <w:szCs w:val="18"/>
              </w:rPr>
              <w:t>Cable Television Channel Identification Plan</w:t>
            </w:r>
          </w:p>
        </w:tc>
      </w:tr>
      <w:tr w:rsidR="00C80540" w:rsidRPr="005171D9" w14:paraId="4D1993EB" w14:textId="77777777" w:rsidTr="005171D9">
        <w:tc>
          <w:tcPr>
            <w:tcW w:w="1975" w:type="dxa"/>
            <w:shd w:val="clear" w:color="auto" w:fill="auto"/>
          </w:tcPr>
          <w:p w14:paraId="4CF51FAF" w14:textId="77777777" w:rsidR="00C80540" w:rsidRPr="005171D9" w:rsidRDefault="00C80540" w:rsidP="005171D9">
            <w:pPr>
              <w:rPr>
                <w:rFonts w:eastAsia="Calibri"/>
                <w:sz w:val="18"/>
                <w:szCs w:val="18"/>
              </w:rPr>
            </w:pPr>
            <w:r w:rsidRPr="005171D9">
              <w:rPr>
                <w:rFonts w:eastAsia="Calibri"/>
                <w:sz w:val="18"/>
                <w:szCs w:val="18"/>
              </w:rPr>
              <w:t>2032</w:t>
            </w:r>
          </w:p>
        </w:tc>
        <w:tc>
          <w:tcPr>
            <w:tcW w:w="7583" w:type="dxa"/>
            <w:shd w:val="clear" w:color="auto" w:fill="auto"/>
          </w:tcPr>
          <w:p w14:paraId="72CD67F2" w14:textId="77777777" w:rsidR="00C80540" w:rsidRPr="005171D9" w:rsidRDefault="00C80540" w:rsidP="005171D9">
            <w:pPr>
              <w:rPr>
                <w:rFonts w:eastAsia="Calibri"/>
                <w:b/>
                <w:sz w:val="18"/>
                <w:szCs w:val="18"/>
              </w:rPr>
            </w:pPr>
            <w:r w:rsidRPr="005171D9">
              <w:rPr>
                <w:rFonts w:eastAsia="Calibri"/>
                <w:sz w:val="18"/>
                <w:szCs w:val="18"/>
              </w:rPr>
              <w:t>Performance of Indoor TV Antennas</w:t>
            </w:r>
          </w:p>
        </w:tc>
      </w:tr>
      <w:tr w:rsidR="00C80540" w:rsidRPr="005171D9" w14:paraId="79015D94" w14:textId="77777777" w:rsidTr="005171D9">
        <w:tc>
          <w:tcPr>
            <w:tcW w:w="1975" w:type="dxa"/>
            <w:shd w:val="clear" w:color="auto" w:fill="auto"/>
          </w:tcPr>
          <w:p w14:paraId="694C7283" w14:textId="77777777" w:rsidR="00C80540" w:rsidRPr="005171D9" w:rsidRDefault="00C80540" w:rsidP="005171D9">
            <w:pPr>
              <w:rPr>
                <w:rFonts w:eastAsia="Calibri"/>
                <w:b/>
                <w:sz w:val="18"/>
                <w:szCs w:val="18"/>
              </w:rPr>
            </w:pPr>
          </w:p>
        </w:tc>
        <w:tc>
          <w:tcPr>
            <w:tcW w:w="7583" w:type="dxa"/>
            <w:shd w:val="clear" w:color="auto" w:fill="auto"/>
          </w:tcPr>
          <w:p w14:paraId="34D20B1E" w14:textId="77777777" w:rsidR="00C80540" w:rsidRPr="005171D9" w:rsidRDefault="00C80540" w:rsidP="005171D9">
            <w:pPr>
              <w:rPr>
                <w:rFonts w:eastAsia="Calibri"/>
                <w:b/>
                <w:sz w:val="18"/>
                <w:szCs w:val="18"/>
              </w:rPr>
            </w:pPr>
          </w:p>
        </w:tc>
      </w:tr>
      <w:tr w:rsidR="00C80540" w:rsidRPr="005171D9" w14:paraId="6DC70A1B" w14:textId="77777777" w:rsidTr="005171D9">
        <w:tc>
          <w:tcPr>
            <w:tcW w:w="1975" w:type="dxa"/>
            <w:shd w:val="clear" w:color="auto" w:fill="auto"/>
          </w:tcPr>
          <w:p w14:paraId="446FF53F" w14:textId="77777777" w:rsidR="00C80540" w:rsidRPr="005171D9" w:rsidRDefault="00C80540" w:rsidP="005171D9">
            <w:pPr>
              <w:rPr>
                <w:rFonts w:eastAsia="Calibri"/>
                <w:b/>
                <w:sz w:val="18"/>
                <w:szCs w:val="18"/>
              </w:rPr>
            </w:pPr>
            <w:r w:rsidRPr="005171D9">
              <w:rPr>
                <w:rFonts w:eastAsia="Calibri"/>
                <w:b/>
                <w:sz w:val="18"/>
                <w:szCs w:val="18"/>
              </w:rPr>
              <w:t>CFR</w:t>
            </w:r>
          </w:p>
        </w:tc>
        <w:tc>
          <w:tcPr>
            <w:tcW w:w="7583" w:type="dxa"/>
            <w:shd w:val="clear" w:color="auto" w:fill="auto"/>
          </w:tcPr>
          <w:p w14:paraId="16203CBE" w14:textId="77777777" w:rsidR="00C80540" w:rsidRPr="005171D9" w:rsidRDefault="00C80540" w:rsidP="005171D9">
            <w:pPr>
              <w:rPr>
                <w:rFonts w:eastAsia="Calibri"/>
                <w:b/>
                <w:sz w:val="18"/>
                <w:szCs w:val="18"/>
              </w:rPr>
            </w:pPr>
          </w:p>
        </w:tc>
      </w:tr>
      <w:tr w:rsidR="00C80540" w:rsidRPr="005171D9" w14:paraId="45C4959F" w14:textId="77777777" w:rsidTr="005171D9">
        <w:tc>
          <w:tcPr>
            <w:tcW w:w="1975" w:type="dxa"/>
            <w:shd w:val="clear" w:color="auto" w:fill="auto"/>
          </w:tcPr>
          <w:p w14:paraId="07DB99C9" w14:textId="77777777" w:rsidR="00C80540" w:rsidRPr="005171D9" w:rsidRDefault="00C80540" w:rsidP="005171D9">
            <w:pPr>
              <w:rPr>
                <w:rFonts w:eastAsia="Calibri"/>
                <w:sz w:val="18"/>
                <w:szCs w:val="18"/>
              </w:rPr>
            </w:pPr>
            <w:r w:rsidRPr="005171D9">
              <w:rPr>
                <w:rFonts w:eastAsia="Calibri"/>
                <w:sz w:val="18"/>
                <w:szCs w:val="18"/>
              </w:rPr>
              <w:t>29 CFR 1910.7</w:t>
            </w:r>
          </w:p>
        </w:tc>
        <w:tc>
          <w:tcPr>
            <w:tcW w:w="7583" w:type="dxa"/>
            <w:shd w:val="clear" w:color="auto" w:fill="auto"/>
          </w:tcPr>
          <w:p w14:paraId="0EA75DC2" w14:textId="77777777" w:rsidR="00C80540" w:rsidRPr="005171D9" w:rsidRDefault="00C80540" w:rsidP="005171D9">
            <w:pPr>
              <w:rPr>
                <w:rFonts w:eastAsia="Calibri"/>
                <w:b/>
                <w:sz w:val="18"/>
                <w:szCs w:val="18"/>
              </w:rPr>
            </w:pPr>
            <w:r w:rsidRPr="005171D9">
              <w:rPr>
                <w:rFonts w:eastAsia="Calibri"/>
                <w:sz w:val="18"/>
                <w:szCs w:val="18"/>
              </w:rPr>
              <w:t>Appendix A: Definition and Requirements for a Nationally Recognized Testing Laboratory</w:t>
            </w:r>
          </w:p>
        </w:tc>
      </w:tr>
      <w:tr w:rsidR="00C80540" w:rsidRPr="005171D9" w14:paraId="2B56886A" w14:textId="77777777" w:rsidTr="005171D9">
        <w:tc>
          <w:tcPr>
            <w:tcW w:w="1975" w:type="dxa"/>
            <w:shd w:val="clear" w:color="auto" w:fill="auto"/>
          </w:tcPr>
          <w:p w14:paraId="21ACCCCE" w14:textId="77777777" w:rsidR="00C80540" w:rsidRPr="005171D9" w:rsidRDefault="00C80540" w:rsidP="005171D9">
            <w:pPr>
              <w:rPr>
                <w:rFonts w:eastAsia="Calibri"/>
                <w:sz w:val="18"/>
                <w:szCs w:val="18"/>
              </w:rPr>
            </w:pPr>
          </w:p>
        </w:tc>
        <w:tc>
          <w:tcPr>
            <w:tcW w:w="7583" w:type="dxa"/>
            <w:shd w:val="clear" w:color="auto" w:fill="auto"/>
          </w:tcPr>
          <w:p w14:paraId="7D39BEB8" w14:textId="77777777" w:rsidR="00C80540" w:rsidRPr="005171D9" w:rsidRDefault="00C80540" w:rsidP="005171D9">
            <w:pPr>
              <w:rPr>
                <w:rFonts w:eastAsia="Calibri"/>
                <w:sz w:val="18"/>
                <w:szCs w:val="18"/>
              </w:rPr>
            </w:pPr>
          </w:p>
        </w:tc>
      </w:tr>
      <w:tr w:rsidR="00C80540" w:rsidRPr="005171D9" w14:paraId="1D6C75B7" w14:textId="77777777" w:rsidTr="005171D9">
        <w:tc>
          <w:tcPr>
            <w:tcW w:w="1975" w:type="dxa"/>
            <w:shd w:val="clear" w:color="auto" w:fill="auto"/>
          </w:tcPr>
          <w:p w14:paraId="31BC0FD1" w14:textId="77777777" w:rsidR="00C80540" w:rsidRPr="005171D9" w:rsidRDefault="00C80540" w:rsidP="005171D9">
            <w:pPr>
              <w:rPr>
                <w:rFonts w:eastAsia="Calibri"/>
                <w:sz w:val="18"/>
                <w:szCs w:val="18"/>
              </w:rPr>
            </w:pPr>
            <w:r w:rsidRPr="005171D9">
              <w:rPr>
                <w:rFonts w:eastAsia="Calibri"/>
                <w:sz w:val="18"/>
                <w:szCs w:val="18"/>
              </w:rPr>
              <w:t>29 CFR 1910.141</w:t>
            </w:r>
          </w:p>
        </w:tc>
        <w:tc>
          <w:tcPr>
            <w:tcW w:w="7583" w:type="dxa"/>
            <w:shd w:val="clear" w:color="auto" w:fill="auto"/>
          </w:tcPr>
          <w:p w14:paraId="16B79F71" w14:textId="77777777" w:rsidR="00C80540" w:rsidRPr="005171D9" w:rsidRDefault="00C80540" w:rsidP="005171D9">
            <w:pPr>
              <w:rPr>
                <w:rFonts w:eastAsia="Calibri"/>
                <w:sz w:val="18"/>
                <w:szCs w:val="18"/>
              </w:rPr>
            </w:pPr>
            <w:r w:rsidRPr="005171D9">
              <w:rPr>
                <w:rFonts w:eastAsia="Calibri"/>
                <w:sz w:val="18"/>
                <w:szCs w:val="18"/>
              </w:rPr>
              <w:t>Sanitation</w:t>
            </w:r>
          </w:p>
        </w:tc>
      </w:tr>
      <w:tr w:rsidR="00C80540" w:rsidRPr="005171D9" w14:paraId="63455B08" w14:textId="77777777" w:rsidTr="005171D9">
        <w:tc>
          <w:tcPr>
            <w:tcW w:w="1975" w:type="dxa"/>
            <w:shd w:val="clear" w:color="auto" w:fill="auto"/>
          </w:tcPr>
          <w:p w14:paraId="64ECA1C7" w14:textId="77777777" w:rsidR="00C80540" w:rsidRPr="005171D9" w:rsidRDefault="00C80540" w:rsidP="005171D9">
            <w:pPr>
              <w:rPr>
                <w:rFonts w:eastAsia="Calibri"/>
                <w:sz w:val="18"/>
                <w:szCs w:val="18"/>
              </w:rPr>
            </w:pPr>
            <w:r w:rsidRPr="005171D9">
              <w:rPr>
                <w:rFonts w:eastAsia="Calibri"/>
                <w:sz w:val="18"/>
                <w:szCs w:val="18"/>
              </w:rPr>
              <w:t>29 CFR 1910.157</w:t>
            </w:r>
          </w:p>
        </w:tc>
        <w:tc>
          <w:tcPr>
            <w:tcW w:w="7583" w:type="dxa"/>
            <w:shd w:val="clear" w:color="auto" w:fill="auto"/>
          </w:tcPr>
          <w:p w14:paraId="65074740" w14:textId="77777777" w:rsidR="00C80540" w:rsidRPr="005171D9" w:rsidRDefault="00C80540" w:rsidP="005171D9">
            <w:pPr>
              <w:rPr>
                <w:rFonts w:eastAsia="Calibri"/>
                <w:sz w:val="18"/>
                <w:szCs w:val="18"/>
              </w:rPr>
            </w:pPr>
            <w:r w:rsidRPr="005171D9">
              <w:rPr>
                <w:rFonts w:eastAsia="Calibri"/>
                <w:sz w:val="18"/>
                <w:szCs w:val="18"/>
              </w:rPr>
              <w:t>Portable Fire Extinguishers</w:t>
            </w:r>
          </w:p>
        </w:tc>
      </w:tr>
      <w:tr w:rsidR="00C80540" w:rsidRPr="005171D9" w14:paraId="4A8BC3F1" w14:textId="77777777" w:rsidTr="005171D9">
        <w:tc>
          <w:tcPr>
            <w:tcW w:w="1975" w:type="dxa"/>
            <w:shd w:val="clear" w:color="auto" w:fill="auto"/>
          </w:tcPr>
          <w:p w14:paraId="76C23A9D" w14:textId="77777777" w:rsidR="00C80540" w:rsidRPr="005171D9" w:rsidRDefault="00C80540" w:rsidP="005171D9">
            <w:pPr>
              <w:rPr>
                <w:rFonts w:eastAsia="Calibri"/>
                <w:sz w:val="18"/>
                <w:szCs w:val="18"/>
              </w:rPr>
            </w:pPr>
            <w:r w:rsidRPr="005171D9">
              <w:rPr>
                <w:rFonts w:eastAsia="Calibri"/>
                <w:sz w:val="18"/>
                <w:szCs w:val="18"/>
              </w:rPr>
              <w:t>29 CFR 1910.269</w:t>
            </w:r>
          </w:p>
        </w:tc>
        <w:tc>
          <w:tcPr>
            <w:tcW w:w="7583" w:type="dxa"/>
            <w:shd w:val="clear" w:color="auto" w:fill="auto"/>
          </w:tcPr>
          <w:p w14:paraId="144F8AC8" w14:textId="77777777" w:rsidR="00C80540" w:rsidRPr="005171D9" w:rsidRDefault="00C80540" w:rsidP="005171D9">
            <w:pPr>
              <w:rPr>
                <w:rFonts w:eastAsia="Calibri"/>
                <w:sz w:val="18"/>
                <w:szCs w:val="18"/>
              </w:rPr>
            </w:pPr>
            <w:r w:rsidRPr="005171D9">
              <w:rPr>
                <w:rFonts w:eastAsia="Calibri"/>
                <w:sz w:val="18"/>
                <w:szCs w:val="18"/>
              </w:rPr>
              <w:t>Electric Power Generation, Transmission, and Distribution</w:t>
            </w:r>
          </w:p>
        </w:tc>
      </w:tr>
      <w:tr w:rsidR="00C80540" w:rsidRPr="005171D9" w14:paraId="416E36C3" w14:textId="77777777" w:rsidTr="005171D9">
        <w:trPr>
          <w:trHeight w:val="113"/>
        </w:trPr>
        <w:tc>
          <w:tcPr>
            <w:tcW w:w="1975" w:type="dxa"/>
            <w:shd w:val="clear" w:color="auto" w:fill="auto"/>
          </w:tcPr>
          <w:p w14:paraId="6EE8D19C" w14:textId="77777777" w:rsidR="00C80540" w:rsidRPr="005171D9" w:rsidRDefault="00C80540" w:rsidP="005171D9">
            <w:pPr>
              <w:rPr>
                <w:rFonts w:eastAsia="Calibri"/>
                <w:sz w:val="18"/>
                <w:szCs w:val="18"/>
              </w:rPr>
            </w:pPr>
            <w:r w:rsidRPr="005171D9">
              <w:rPr>
                <w:rFonts w:eastAsia="Calibri"/>
                <w:sz w:val="18"/>
                <w:szCs w:val="18"/>
              </w:rPr>
              <w:t>29 CFR 1910.304</w:t>
            </w:r>
          </w:p>
        </w:tc>
        <w:tc>
          <w:tcPr>
            <w:tcW w:w="7583" w:type="dxa"/>
            <w:vMerge w:val="restart"/>
            <w:shd w:val="clear" w:color="auto" w:fill="auto"/>
            <w:vAlign w:val="center"/>
          </w:tcPr>
          <w:p w14:paraId="74BE3E70" w14:textId="77777777" w:rsidR="00C80540" w:rsidRPr="005171D9" w:rsidRDefault="00C80540" w:rsidP="005171D9">
            <w:pPr>
              <w:rPr>
                <w:rFonts w:eastAsia="Calibri"/>
                <w:b/>
                <w:sz w:val="18"/>
                <w:szCs w:val="18"/>
              </w:rPr>
            </w:pPr>
            <w:r w:rsidRPr="005171D9">
              <w:rPr>
                <w:rFonts w:eastAsia="Calibri"/>
                <w:color w:val="000000"/>
                <w:sz w:val="18"/>
                <w:szCs w:val="18"/>
              </w:rPr>
              <w:t>Wiring Design and Protection</w:t>
            </w:r>
          </w:p>
        </w:tc>
      </w:tr>
      <w:tr w:rsidR="00C80540" w:rsidRPr="005171D9" w14:paraId="492C6EA7" w14:textId="77777777" w:rsidTr="005171D9">
        <w:trPr>
          <w:trHeight w:val="112"/>
        </w:trPr>
        <w:tc>
          <w:tcPr>
            <w:tcW w:w="1975" w:type="dxa"/>
            <w:shd w:val="clear" w:color="auto" w:fill="auto"/>
          </w:tcPr>
          <w:p w14:paraId="3C37BC38" w14:textId="77777777" w:rsidR="00C80540" w:rsidRPr="005171D9" w:rsidRDefault="00C80540" w:rsidP="005171D9">
            <w:pPr>
              <w:rPr>
                <w:rFonts w:eastAsia="Calibri"/>
                <w:sz w:val="18"/>
                <w:szCs w:val="18"/>
              </w:rPr>
            </w:pPr>
            <w:r w:rsidRPr="005171D9">
              <w:rPr>
                <w:rFonts w:eastAsia="Calibri"/>
                <w:sz w:val="18"/>
                <w:szCs w:val="18"/>
              </w:rPr>
              <w:t>29 CFR 1926.404</w:t>
            </w:r>
          </w:p>
        </w:tc>
        <w:tc>
          <w:tcPr>
            <w:tcW w:w="7583" w:type="dxa"/>
            <w:vMerge/>
            <w:shd w:val="clear" w:color="auto" w:fill="auto"/>
            <w:vAlign w:val="center"/>
          </w:tcPr>
          <w:p w14:paraId="413C80F8" w14:textId="77777777" w:rsidR="00C80540" w:rsidRPr="005171D9" w:rsidRDefault="00C80540" w:rsidP="005171D9">
            <w:pPr>
              <w:rPr>
                <w:rFonts w:eastAsia="Calibri"/>
                <w:color w:val="000000"/>
                <w:sz w:val="18"/>
                <w:szCs w:val="18"/>
              </w:rPr>
            </w:pPr>
          </w:p>
        </w:tc>
      </w:tr>
      <w:tr w:rsidR="00C80540" w:rsidRPr="005171D9" w14:paraId="54728DAE" w14:textId="77777777" w:rsidTr="005171D9">
        <w:tc>
          <w:tcPr>
            <w:tcW w:w="1975" w:type="dxa"/>
            <w:shd w:val="clear" w:color="auto" w:fill="auto"/>
          </w:tcPr>
          <w:p w14:paraId="489DDE39" w14:textId="77777777" w:rsidR="00C80540" w:rsidRPr="005171D9" w:rsidRDefault="00C80540" w:rsidP="005171D9">
            <w:pPr>
              <w:rPr>
                <w:rFonts w:eastAsia="Calibri"/>
                <w:sz w:val="18"/>
                <w:szCs w:val="18"/>
              </w:rPr>
            </w:pPr>
            <w:r w:rsidRPr="005171D9">
              <w:rPr>
                <w:rFonts w:eastAsia="Calibri"/>
                <w:sz w:val="18"/>
                <w:szCs w:val="18"/>
              </w:rPr>
              <w:t>29 CFR 1926.58</w:t>
            </w:r>
          </w:p>
        </w:tc>
        <w:tc>
          <w:tcPr>
            <w:tcW w:w="7583" w:type="dxa"/>
            <w:shd w:val="clear" w:color="auto" w:fill="auto"/>
          </w:tcPr>
          <w:p w14:paraId="6B631D93" w14:textId="77777777" w:rsidR="00C80540" w:rsidRPr="005171D9" w:rsidRDefault="00C80540" w:rsidP="005171D9">
            <w:pPr>
              <w:rPr>
                <w:rFonts w:eastAsia="Calibri"/>
                <w:b/>
                <w:sz w:val="18"/>
                <w:szCs w:val="18"/>
              </w:rPr>
            </w:pPr>
            <w:r w:rsidRPr="005171D9">
              <w:rPr>
                <w:rFonts w:eastAsia="Calibri"/>
                <w:sz w:val="18"/>
                <w:szCs w:val="18"/>
              </w:rPr>
              <w:t>This standard 1926.58 was redesignated to 1926.1101 in the Federal Register, August 10, 1994, page 40964.</w:t>
            </w:r>
          </w:p>
        </w:tc>
      </w:tr>
      <w:tr w:rsidR="00C80540" w:rsidRPr="005171D9" w14:paraId="7083EEB8" w14:textId="77777777" w:rsidTr="005171D9">
        <w:tc>
          <w:tcPr>
            <w:tcW w:w="1975" w:type="dxa"/>
            <w:shd w:val="clear" w:color="auto" w:fill="auto"/>
          </w:tcPr>
          <w:p w14:paraId="49B24106" w14:textId="77777777" w:rsidR="00C80540" w:rsidRPr="005171D9" w:rsidRDefault="00C80540" w:rsidP="005171D9">
            <w:pPr>
              <w:rPr>
                <w:rFonts w:eastAsia="Calibri"/>
                <w:sz w:val="18"/>
                <w:szCs w:val="18"/>
              </w:rPr>
            </w:pPr>
            <w:r w:rsidRPr="005171D9">
              <w:rPr>
                <w:rFonts w:eastAsia="Calibri"/>
                <w:sz w:val="18"/>
                <w:szCs w:val="18"/>
              </w:rPr>
              <w:t>40 CFR 257</w:t>
            </w:r>
          </w:p>
        </w:tc>
        <w:tc>
          <w:tcPr>
            <w:tcW w:w="7583" w:type="dxa"/>
            <w:shd w:val="clear" w:color="auto" w:fill="auto"/>
          </w:tcPr>
          <w:p w14:paraId="567563D6" w14:textId="77777777" w:rsidR="00C80540" w:rsidRPr="005171D9" w:rsidRDefault="00C80540" w:rsidP="005171D9">
            <w:pPr>
              <w:rPr>
                <w:rFonts w:eastAsia="Calibri"/>
                <w:sz w:val="18"/>
                <w:szCs w:val="18"/>
                <w:lang w:val="en"/>
              </w:rPr>
            </w:pPr>
            <w:r w:rsidRPr="005171D9">
              <w:rPr>
                <w:rFonts w:eastAsia="Calibri"/>
                <w:sz w:val="18"/>
                <w:szCs w:val="18"/>
              </w:rPr>
              <w:t>Criteria For Classification Of Solid Waste Disposal Facilities And Practices</w:t>
            </w:r>
          </w:p>
        </w:tc>
      </w:tr>
      <w:tr w:rsidR="00A341DE" w:rsidRPr="005171D9" w14:paraId="64DED15B" w14:textId="77777777" w:rsidTr="005171D9">
        <w:tc>
          <w:tcPr>
            <w:tcW w:w="1975" w:type="dxa"/>
            <w:shd w:val="clear" w:color="auto" w:fill="auto"/>
          </w:tcPr>
          <w:p w14:paraId="1069EADA" w14:textId="77777777" w:rsidR="00A341DE" w:rsidRPr="005171D9" w:rsidRDefault="00A341DE" w:rsidP="005171D9">
            <w:pPr>
              <w:rPr>
                <w:rFonts w:eastAsia="Calibri"/>
                <w:sz w:val="18"/>
                <w:szCs w:val="18"/>
              </w:rPr>
            </w:pPr>
            <w:r>
              <w:rPr>
                <w:rFonts w:eastAsia="Calibri"/>
                <w:sz w:val="18"/>
                <w:szCs w:val="18"/>
              </w:rPr>
              <w:lastRenderedPageBreak/>
              <w:t>40 CFR 141</w:t>
            </w:r>
          </w:p>
        </w:tc>
        <w:tc>
          <w:tcPr>
            <w:tcW w:w="7583" w:type="dxa"/>
            <w:shd w:val="clear" w:color="auto" w:fill="auto"/>
          </w:tcPr>
          <w:p w14:paraId="4A637726" w14:textId="77777777" w:rsidR="00A341DE" w:rsidRPr="005171D9" w:rsidRDefault="00A341DE" w:rsidP="005171D9">
            <w:pPr>
              <w:rPr>
                <w:rFonts w:eastAsia="Calibri"/>
                <w:sz w:val="18"/>
                <w:szCs w:val="18"/>
              </w:rPr>
            </w:pPr>
            <w:r>
              <w:rPr>
                <w:rFonts w:eastAsia="Calibri"/>
                <w:sz w:val="18"/>
                <w:szCs w:val="18"/>
              </w:rPr>
              <w:t>National Primary Drinking Water Regulations</w:t>
            </w:r>
          </w:p>
        </w:tc>
      </w:tr>
      <w:tr w:rsidR="00C80540" w:rsidRPr="005171D9" w14:paraId="2757D1D2" w14:textId="77777777" w:rsidTr="005171D9">
        <w:tc>
          <w:tcPr>
            <w:tcW w:w="1975" w:type="dxa"/>
            <w:shd w:val="clear" w:color="auto" w:fill="auto"/>
          </w:tcPr>
          <w:p w14:paraId="5312871E" w14:textId="77777777" w:rsidR="00C80540" w:rsidRPr="005171D9" w:rsidRDefault="00C80540" w:rsidP="005171D9">
            <w:pPr>
              <w:rPr>
                <w:rFonts w:eastAsia="Calibri"/>
                <w:sz w:val="18"/>
                <w:szCs w:val="18"/>
              </w:rPr>
            </w:pPr>
            <w:r w:rsidRPr="005171D9">
              <w:rPr>
                <w:rFonts w:eastAsia="Calibri"/>
                <w:sz w:val="18"/>
                <w:szCs w:val="18"/>
              </w:rPr>
              <w:t>49 CFR 171.8</w:t>
            </w:r>
          </w:p>
        </w:tc>
        <w:tc>
          <w:tcPr>
            <w:tcW w:w="7583" w:type="dxa"/>
            <w:shd w:val="clear" w:color="auto" w:fill="auto"/>
          </w:tcPr>
          <w:p w14:paraId="08D67BCB" w14:textId="77777777" w:rsidR="00C80540" w:rsidRPr="005171D9" w:rsidRDefault="00C80540" w:rsidP="005171D9">
            <w:pPr>
              <w:rPr>
                <w:rFonts w:eastAsia="Calibri"/>
                <w:sz w:val="18"/>
                <w:szCs w:val="18"/>
              </w:rPr>
            </w:pPr>
            <w:r w:rsidRPr="005171D9">
              <w:rPr>
                <w:rFonts w:eastAsia="Calibri"/>
                <w:sz w:val="18"/>
                <w:szCs w:val="18"/>
              </w:rPr>
              <w:t>Hazardous Materials - North American Shipments - Definitions &amp; Abbreviations</w:t>
            </w:r>
          </w:p>
        </w:tc>
      </w:tr>
      <w:tr w:rsidR="00C80540" w:rsidRPr="005171D9" w14:paraId="774AD485" w14:textId="77777777" w:rsidTr="005171D9">
        <w:tc>
          <w:tcPr>
            <w:tcW w:w="1975" w:type="dxa"/>
            <w:shd w:val="clear" w:color="auto" w:fill="auto"/>
          </w:tcPr>
          <w:p w14:paraId="6F192C2B" w14:textId="77777777" w:rsidR="00C80540" w:rsidRPr="005171D9" w:rsidRDefault="00C80540" w:rsidP="005171D9">
            <w:pPr>
              <w:rPr>
                <w:rFonts w:eastAsia="Calibri"/>
                <w:sz w:val="18"/>
                <w:szCs w:val="18"/>
              </w:rPr>
            </w:pPr>
            <w:r w:rsidRPr="005171D9">
              <w:rPr>
                <w:rFonts w:eastAsia="Calibri"/>
                <w:sz w:val="18"/>
                <w:szCs w:val="18"/>
              </w:rPr>
              <w:t>49 CFR 173.155</w:t>
            </w:r>
          </w:p>
        </w:tc>
        <w:tc>
          <w:tcPr>
            <w:tcW w:w="7583" w:type="dxa"/>
            <w:shd w:val="clear" w:color="auto" w:fill="auto"/>
          </w:tcPr>
          <w:p w14:paraId="33C06761" w14:textId="77777777" w:rsidR="00C80540" w:rsidRPr="005171D9" w:rsidRDefault="00C80540" w:rsidP="005171D9">
            <w:pPr>
              <w:rPr>
                <w:rFonts w:eastAsia="Calibri"/>
                <w:sz w:val="18"/>
                <w:szCs w:val="18"/>
              </w:rPr>
            </w:pPr>
            <w:r w:rsidRPr="005171D9">
              <w:rPr>
                <w:rFonts w:eastAsia="Calibri"/>
                <w:sz w:val="18"/>
                <w:szCs w:val="18"/>
              </w:rPr>
              <w:t>Limited Quantities of Class 9 Materials</w:t>
            </w:r>
          </w:p>
        </w:tc>
      </w:tr>
      <w:tr w:rsidR="00C80540" w:rsidRPr="005171D9" w14:paraId="01C1D36F" w14:textId="77777777" w:rsidTr="005171D9">
        <w:tc>
          <w:tcPr>
            <w:tcW w:w="1975" w:type="dxa"/>
            <w:shd w:val="clear" w:color="auto" w:fill="auto"/>
          </w:tcPr>
          <w:p w14:paraId="0CC7DBD2" w14:textId="77777777" w:rsidR="00C80540" w:rsidRPr="005171D9" w:rsidRDefault="00C80540" w:rsidP="005171D9">
            <w:pPr>
              <w:rPr>
                <w:rFonts w:eastAsia="Calibri"/>
                <w:b/>
                <w:sz w:val="18"/>
                <w:szCs w:val="18"/>
              </w:rPr>
            </w:pPr>
          </w:p>
        </w:tc>
        <w:tc>
          <w:tcPr>
            <w:tcW w:w="7583" w:type="dxa"/>
            <w:shd w:val="clear" w:color="auto" w:fill="auto"/>
          </w:tcPr>
          <w:p w14:paraId="6A48B12C" w14:textId="77777777" w:rsidR="00C80540" w:rsidRPr="005171D9" w:rsidRDefault="00C80540" w:rsidP="005171D9">
            <w:pPr>
              <w:rPr>
                <w:rFonts w:eastAsia="Calibri"/>
                <w:b/>
                <w:sz w:val="18"/>
                <w:szCs w:val="18"/>
              </w:rPr>
            </w:pPr>
          </w:p>
        </w:tc>
      </w:tr>
      <w:tr w:rsidR="00C80540" w:rsidRPr="005171D9" w14:paraId="72EE0C79" w14:textId="77777777" w:rsidTr="005171D9">
        <w:tc>
          <w:tcPr>
            <w:tcW w:w="1975" w:type="dxa"/>
            <w:shd w:val="clear" w:color="auto" w:fill="auto"/>
          </w:tcPr>
          <w:p w14:paraId="03D8F2C3" w14:textId="77777777" w:rsidR="00C80540" w:rsidRPr="005171D9" w:rsidRDefault="00C80540" w:rsidP="005171D9">
            <w:pPr>
              <w:rPr>
                <w:rFonts w:eastAsia="Calibri"/>
                <w:b/>
                <w:sz w:val="18"/>
                <w:szCs w:val="18"/>
              </w:rPr>
            </w:pPr>
            <w:r w:rsidRPr="005171D9">
              <w:rPr>
                <w:rFonts w:eastAsia="Calibri"/>
                <w:b/>
                <w:sz w:val="18"/>
                <w:szCs w:val="18"/>
              </w:rPr>
              <w:t>CSA</w:t>
            </w:r>
          </w:p>
        </w:tc>
        <w:tc>
          <w:tcPr>
            <w:tcW w:w="7583" w:type="dxa"/>
            <w:shd w:val="clear" w:color="auto" w:fill="auto"/>
          </w:tcPr>
          <w:p w14:paraId="34E5E77A" w14:textId="77777777" w:rsidR="00C80540" w:rsidRPr="005171D9" w:rsidRDefault="00C80540" w:rsidP="005171D9">
            <w:pPr>
              <w:rPr>
                <w:rFonts w:eastAsia="Calibri"/>
                <w:b/>
                <w:sz w:val="18"/>
                <w:szCs w:val="18"/>
              </w:rPr>
            </w:pPr>
          </w:p>
        </w:tc>
      </w:tr>
      <w:tr w:rsidR="00C80540" w:rsidRPr="005171D9" w14:paraId="739866B8" w14:textId="77777777" w:rsidTr="005171D9">
        <w:tc>
          <w:tcPr>
            <w:tcW w:w="1975" w:type="dxa"/>
            <w:shd w:val="clear" w:color="auto" w:fill="auto"/>
          </w:tcPr>
          <w:p w14:paraId="316174C2" w14:textId="77777777" w:rsidR="00C80540" w:rsidRPr="005171D9" w:rsidRDefault="00C80540" w:rsidP="005171D9">
            <w:pPr>
              <w:rPr>
                <w:rFonts w:eastAsia="Calibri"/>
                <w:sz w:val="18"/>
                <w:szCs w:val="18"/>
              </w:rPr>
            </w:pPr>
            <w:r w:rsidRPr="005171D9">
              <w:rPr>
                <w:rFonts w:eastAsia="Calibri"/>
                <w:sz w:val="18"/>
                <w:szCs w:val="18"/>
              </w:rPr>
              <w:t>Z245.20</w:t>
            </w:r>
          </w:p>
        </w:tc>
        <w:tc>
          <w:tcPr>
            <w:tcW w:w="7583" w:type="dxa"/>
            <w:shd w:val="clear" w:color="auto" w:fill="auto"/>
          </w:tcPr>
          <w:p w14:paraId="02C8FCD7" w14:textId="77777777" w:rsidR="00C80540" w:rsidRPr="005171D9" w:rsidRDefault="00C80540" w:rsidP="005171D9">
            <w:pPr>
              <w:rPr>
                <w:rFonts w:eastAsia="Calibri"/>
                <w:b/>
                <w:sz w:val="18"/>
                <w:szCs w:val="18"/>
              </w:rPr>
            </w:pPr>
            <w:r w:rsidRPr="005171D9">
              <w:rPr>
                <w:rStyle w:val="st1"/>
                <w:rFonts w:eastAsia="Calibri"/>
                <w:sz w:val="18"/>
                <w:szCs w:val="18"/>
                <w:lang w:val="en"/>
              </w:rPr>
              <w:t>External Fusion Bond Epoxy Coating for Steel Pipe</w:t>
            </w:r>
          </w:p>
        </w:tc>
      </w:tr>
      <w:tr w:rsidR="00C80540" w:rsidRPr="005171D9" w14:paraId="5EC2F42F" w14:textId="77777777" w:rsidTr="005171D9">
        <w:tc>
          <w:tcPr>
            <w:tcW w:w="1975" w:type="dxa"/>
            <w:shd w:val="clear" w:color="auto" w:fill="auto"/>
          </w:tcPr>
          <w:p w14:paraId="38A99DE7" w14:textId="77777777" w:rsidR="00C80540" w:rsidRPr="005171D9" w:rsidRDefault="00C80540" w:rsidP="005171D9">
            <w:pPr>
              <w:rPr>
                <w:rFonts w:eastAsia="Calibri"/>
                <w:sz w:val="18"/>
                <w:szCs w:val="18"/>
              </w:rPr>
            </w:pPr>
            <w:r w:rsidRPr="005171D9">
              <w:rPr>
                <w:rFonts w:eastAsia="Calibri"/>
                <w:sz w:val="18"/>
                <w:szCs w:val="18"/>
              </w:rPr>
              <w:t>C22.2 No. 137</w:t>
            </w:r>
          </w:p>
        </w:tc>
        <w:tc>
          <w:tcPr>
            <w:tcW w:w="7583" w:type="dxa"/>
            <w:shd w:val="clear" w:color="auto" w:fill="auto"/>
          </w:tcPr>
          <w:p w14:paraId="5E1B7777" w14:textId="77777777" w:rsidR="00C80540" w:rsidRPr="005171D9" w:rsidRDefault="00C80540" w:rsidP="005171D9">
            <w:pPr>
              <w:rPr>
                <w:rFonts w:eastAsia="Calibri"/>
                <w:b/>
                <w:sz w:val="18"/>
                <w:szCs w:val="18"/>
              </w:rPr>
            </w:pPr>
            <w:r w:rsidRPr="005171D9">
              <w:rPr>
                <w:rFonts w:eastAsia="Calibri"/>
                <w:sz w:val="18"/>
                <w:szCs w:val="18"/>
              </w:rPr>
              <w:t>Electric Luminaires for Use in Hazardous Locations</w:t>
            </w:r>
          </w:p>
        </w:tc>
      </w:tr>
      <w:tr w:rsidR="00C80540" w:rsidRPr="005171D9" w14:paraId="78EE2952" w14:textId="77777777" w:rsidTr="005171D9">
        <w:tc>
          <w:tcPr>
            <w:tcW w:w="1975" w:type="dxa"/>
            <w:shd w:val="clear" w:color="auto" w:fill="auto"/>
          </w:tcPr>
          <w:p w14:paraId="781E94C0" w14:textId="77777777" w:rsidR="00C80540" w:rsidRPr="005171D9" w:rsidRDefault="00C80540" w:rsidP="005171D9">
            <w:pPr>
              <w:rPr>
                <w:rFonts w:eastAsia="Calibri"/>
                <w:b/>
                <w:sz w:val="18"/>
                <w:szCs w:val="18"/>
              </w:rPr>
            </w:pPr>
          </w:p>
        </w:tc>
        <w:tc>
          <w:tcPr>
            <w:tcW w:w="7583" w:type="dxa"/>
            <w:shd w:val="clear" w:color="auto" w:fill="auto"/>
          </w:tcPr>
          <w:p w14:paraId="483D763F" w14:textId="77777777" w:rsidR="00C80540" w:rsidRPr="005171D9" w:rsidRDefault="00C80540" w:rsidP="005171D9">
            <w:pPr>
              <w:rPr>
                <w:rFonts w:eastAsia="Calibri"/>
                <w:sz w:val="18"/>
                <w:szCs w:val="18"/>
              </w:rPr>
            </w:pPr>
          </w:p>
        </w:tc>
      </w:tr>
      <w:tr w:rsidR="00C80540" w:rsidRPr="005171D9" w14:paraId="265B9899" w14:textId="77777777" w:rsidTr="005171D9">
        <w:tc>
          <w:tcPr>
            <w:tcW w:w="1975" w:type="dxa"/>
            <w:shd w:val="clear" w:color="auto" w:fill="auto"/>
          </w:tcPr>
          <w:p w14:paraId="63B43835" w14:textId="77777777" w:rsidR="00C80540" w:rsidRPr="005171D9" w:rsidRDefault="00C80540" w:rsidP="005171D9">
            <w:pPr>
              <w:rPr>
                <w:rFonts w:eastAsia="Calibri"/>
                <w:b/>
                <w:sz w:val="18"/>
                <w:szCs w:val="18"/>
              </w:rPr>
            </w:pPr>
            <w:r w:rsidRPr="005171D9">
              <w:rPr>
                <w:rFonts w:eastAsia="Calibri"/>
                <w:b/>
                <w:sz w:val="18"/>
                <w:szCs w:val="18"/>
              </w:rPr>
              <w:t>DOD</w:t>
            </w:r>
          </w:p>
        </w:tc>
        <w:tc>
          <w:tcPr>
            <w:tcW w:w="7583" w:type="dxa"/>
            <w:shd w:val="clear" w:color="auto" w:fill="auto"/>
          </w:tcPr>
          <w:p w14:paraId="13DD2831" w14:textId="77777777" w:rsidR="00C80540" w:rsidRPr="005171D9" w:rsidRDefault="00C80540" w:rsidP="005171D9">
            <w:pPr>
              <w:rPr>
                <w:rFonts w:eastAsia="Calibri"/>
                <w:sz w:val="18"/>
                <w:szCs w:val="18"/>
              </w:rPr>
            </w:pPr>
            <w:r w:rsidRPr="005171D9">
              <w:rPr>
                <w:rFonts w:eastAsia="Calibri"/>
                <w:b/>
                <w:sz w:val="18"/>
                <w:szCs w:val="18"/>
              </w:rPr>
              <w:t>(see also MIL)</w:t>
            </w:r>
          </w:p>
        </w:tc>
      </w:tr>
      <w:tr w:rsidR="00C80540" w:rsidRPr="005171D9" w14:paraId="42B5D262" w14:textId="77777777" w:rsidTr="005171D9">
        <w:tc>
          <w:tcPr>
            <w:tcW w:w="1975" w:type="dxa"/>
            <w:shd w:val="clear" w:color="auto" w:fill="auto"/>
          </w:tcPr>
          <w:p w14:paraId="22F9F349" w14:textId="77777777" w:rsidR="00C80540" w:rsidRPr="005171D9" w:rsidRDefault="00C80540" w:rsidP="005171D9">
            <w:pPr>
              <w:rPr>
                <w:rFonts w:eastAsia="Calibri"/>
                <w:sz w:val="18"/>
                <w:szCs w:val="18"/>
              </w:rPr>
            </w:pPr>
            <w:r w:rsidRPr="005171D9">
              <w:rPr>
                <w:rFonts w:eastAsia="Calibri"/>
                <w:sz w:val="18"/>
                <w:szCs w:val="18"/>
              </w:rPr>
              <w:t>DOD-P-21035B</w:t>
            </w:r>
          </w:p>
        </w:tc>
        <w:tc>
          <w:tcPr>
            <w:tcW w:w="7583" w:type="dxa"/>
            <w:shd w:val="clear" w:color="auto" w:fill="auto"/>
          </w:tcPr>
          <w:p w14:paraId="69F6F8DB" w14:textId="77777777" w:rsidR="00C80540" w:rsidRPr="005171D9" w:rsidRDefault="00C80540" w:rsidP="005171D9">
            <w:pPr>
              <w:autoSpaceDE w:val="0"/>
              <w:autoSpaceDN w:val="0"/>
              <w:adjustRightInd w:val="0"/>
              <w:rPr>
                <w:rFonts w:eastAsia="Calibri"/>
                <w:sz w:val="18"/>
                <w:szCs w:val="18"/>
              </w:rPr>
            </w:pPr>
            <w:r w:rsidRPr="005171D9">
              <w:rPr>
                <w:rFonts w:eastAsia="Calibri"/>
                <w:sz w:val="18"/>
                <w:szCs w:val="18"/>
              </w:rPr>
              <w:t>Military Specification - Paint High Zinc Dust Content, Galvanizing Repair (Metric)</w:t>
            </w:r>
          </w:p>
        </w:tc>
      </w:tr>
      <w:tr w:rsidR="00C80540" w:rsidRPr="005171D9" w14:paraId="0D126526" w14:textId="77777777" w:rsidTr="005171D9">
        <w:tc>
          <w:tcPr>
            <w:tcW w:w="1975" w:type="dxa"/>
            <w:shd w:val="clear" w:color="auto" w:fill="auto"/>
          </w:tcPr>
          <w:p w14:paraId="5454D7DC" w14:textId="77777777" w:rsidR="00C80540" w:rsidRPr="005171D9" w:rsidRDefault="00C80540" w:rsidP="005171D9">
            <w:pPr>
              <w:rPr>
                <w:rFonts w:eastAsia="Calibri"/>
                <w:b/>
                <w:sz w:val="18"/>
                <w:szCs w:val="18"/>
              </w:rPr>
            </w:pPr>
          </w:p>
        </w:tc>
        <w:tc>
          <w:tcPr>
            <w:tcW w:w="7583" w:type="dxa"/>
            <w:shd w:val="clear" w:color="auto" w:fill="auto"/>
          </w:tcPr>
          <w:p w14:paraId="55EA0017" w14:textId="77777777" w:rsidR="00C80540" w:rsidRPr="005171D9" w:rsidRDefault="00C80540" w:rsidP="005171D9">
            <w:pPr>
              <w:rPr>
                <w:rFonts w:eastAsia="Calibri"/>
                <w:sz w:val="18"/>
                <w:szCs w:val="18"/>
              </w:rPr>
            </w:pPr>
          </w:p>
        </w:tc>
      </w:tr>
      <w:tr w:rsidR="00C80540" w:rsidRPr="005171D9" w14:paraId="528A1C19" w14:textId="77777777" w:rsidTr="005171D9">
        <w:tc>
          <w:tcPr>
            <w:tcW w:w="1975" w:type="dxa"/>
            <w:shd w:val="clear" w:color="auto" w:fill="auto"/>
          </w:tcPr>
          <w:p w14:paraId="15BF20C6" w14:textId="77777777" w:rsidR="00C80540" w:rsidRPr="005171D9" w:rsidRDefault="00C80540" w:rsidP="005171D9">
            <w:pPr>
              <w:rPr>
                <w:rFonts w:eastAsia="Calibri"/>
                <w:b/>
                <w:sz w:val="18"/>
                <w:szCs w:val="18"/>
              </w:rPr>
            </w:pPr>
            <w:r w:rsidRPr="005171D9">
              <w:rPr>
                <w:rFonts w:eastAsia="Calibri"/>
                <w:b/>
                <w:sz w:val="18"/>
                <w:szCs w:val="18"/>
              </w:rPr>
              <w:t>EN</w:t>
            </w:r>
          </w:p>
        </w:tc>
        <w:tc>
          <w:tcPr>
            <w:tcW w:w="7583" w:type="dxa"/>
            <w:shd w:val="clear" w:color="auto" w:fill="auto"/>
          </w:tcPr>
          <w:p w14:paraId="605907B9" w14:textId="77777777" w:rsidR="00C80540" w:rsidRPr="005171D9" w:rsidRDefault="00C80540" w:rsidP="005171D9">
            <w:pPr>
              <w:rPr>
                <w:rFonts w:eastAsia="Calibri"/>
                <w:sz w:val="18"/>
                <w:szCs w:val="18"/>
              </w:rPr>
            </w:pPr>
          </w:p>
        </w:tc>
      </w:tr>
      <w:tr w:rsidR="00C80540" w:rsidRPr="005171D9" w14:paraId="587D0C90" w14:textId="77777777" w:rsidTr="005171D9">
        <w:tc>
          <w:tcPr>
            <w:tcW w:w="1975" w:type="dxa"/>
            <w:shd w:val="clear" w:color="auto" w:fill="auto"/>
          </w:tcPr>
          <w:p w14:paraId="1764C766" w14:textId="77777777" w:rsidR="00C80540" w:rsidRPr="005171D9" w:rsidRDefault="00C80540" w:rsidP="005171D9">
            <w:pPr>
              <w:rPr>
                <w:rFonts w:eastAsia="Calibri"/>
                <w:sz w:val="18"/>
                <w:szCs w:val="18"/>
              </w:rPr>
            </w:pPr>
            <w:r w:rsidRPr="005171D9">
              <w:rPr>
                <w:rFonts w:eastAsia="Calibri"/>
                <w:sz w:val="18"/>
                <w:szCs w:val="18"/>
              </w:rPr>
              <w:t>EN 15330</w:t>
            </w:r>
          </w:p>
        </w:tc>
        <w:tc>
          <w:tcPr>
            <w:tcW w:w="7583" w:type="dxa"/>
            <w:shd w:val="clear" w:color="auto" w:fill="auto"/>
          </w:tcPr>
          <w:p w14:paraId="10423F24" w14:textId="77777777" w:rsidR="00C80540" w:rsidRPr="005171D9" w:rsidRDefault="00C80540" w:rsidP="005171D9">
            <w:pPr>
              <w:rPr>
                <w:rFonts w:eastAsia="Calibri"/>
                <w:sz w:val="18"/>
                <w:szCs w:val="18"/>
              </w:rPr>
            </w:pPr>
            <w:r w:rsidRPr="005171D9">
              <w:rPr>
                <w:rFonts w:eastAsia="Calibri"/>
                <w:sz w:val="18"/>
                <w:szCs w:val="18"/>
              </w:rPr>
              <w:t>Surfaces for Sports Areas</w:t>
            </w:r>
          </w:p>
        </w:tc>
      </w:tr>
      <w:tr w:rsidR="00C80540" w:rsidRPr="005171D9" w14:paraId="1FDA3367" w14:textId="77777777" w:rsidTr="005171D9">
        <w:tc>
          <w:tcPr>
            <w:tcW w:w="1975" w:type="dxa"/>
            <w:shd w:val="clear" w:color="auto" w:fill="auto"/>
          </w:tcPr>
          <w:p w14:paraId="5057CAE6" w14:textId="77777777" w:rsidR="00C80540" w:rsidRPr="005171D9" w:rsidRDefault="00C80540" w:rsidP="005171D9">
            <w:pPr>
              <w:rPr>
                <w:rFonts w:eastAsia="Calibri"/>
                <w:sz w:val="18"/>
                <w:szCs w:val="18"/>
              </w:rPr>
            </w:pPr>
          </w:p>
        </w:tc>
        <w:tc>
          <w:tcPr>
            <w:tcW w:w="7583" w:type="dxa"/>
            <w:shd w:val="clear" w:color="auto" w:fill="auto"/>
          </w:tcPr>
          <w:p w14:paraId="530FCA8C" w14:textId="77777777" w:rsidR="00C80540" w:rsidRPr="005171D9" w:rsidRDefault="00C80540" w:rsidP="005171D9">
            <w:pPr>
              <w:rPr>
                <w:rFonts w:eastAsia="Calibri"/>
                <w:sz w:val="18"/>
                <w:szCs w:val="18"/>
              </w:rPr>
            </w:pPr>
          </w:p>
        </w:tc>
      </w:tr>
      <w:tr w:rsidR="00C80540" w:rsidRPr="005171D9" w14:paraId="58975C2C" w14:textId="77777777" w:rsidTr="005171D9">
        <w:tc>
          <w:tcPr>
            <w:tcW w:w="1975" w:type="dxa"/>
            <w:shd w:val="clear" w:color="auto" w:fill="auto"/>
          </w:tcPr>
          <w:p w14:paraId="10F2C865" w14:textId="77777777" w:rsidR="00C80540" w:rsidRPr="005171D9" w:rsidRDefault="00C80540" w:rsidP="005171D9">
            <w:pPr>
              <w:rPr>
                <w:rFonts w:eastAsia="Calibri"/>
                <w:b/>
                <w:sz w:val="18"/>
                <w:szCs w:val="18"/>
              </w:rPr>
            </w:pPr>
            <w:r w:rsidRPr="005171D9">
              <w:rPr>
                <w:rFonts w:eastAsia="Calibri"/>
                <w:b/>
                <w:sz w:val="18"/>
                <w:szCs w:val="18"/>
              </w:rPr>
              <w:t>EPA</w:t>
            </w:r>
          </w:p>
        </w:tc>
        <w:tc>
          <w:tcPr>
            <w:tcW w:w="7583" w:type="dxa"/>
            <w:shd w:val="clear" w:color="auto" w:fill="auto"/>
          </w:tcPr>
          <w:p w14:paraId="4CFE733A" w14:textId="77777777" w:rsidR="00C80540" w:rsidRPr="005171D9" w:rsidRDefault="00C80540" w:rsidP="005171D9">
            <w:pPr>
              <w:rPr>
                <w:rFonts w:eastAsia="Calibri"/>
                <w:b/>
                <w:sz w:val="18"/>
                <w:szCs w:val="18"/>
              </w:rPr>
            </w:pPr>
          </w:p>
        </w:tc>
      </w:tr>
      <w:tr w:rsidR="00C80540" w:rsidRPr="005171D9" w14:paraId="7C01C8ED" w14:textId="77777777" w:rsidTr="005171D9">
        <w:tc>
          <w:tcPr>
            <w:tcW w:w="1975" w:type="dxa"/>
            <w:shd w:val="clear" w:color="auto" w:fill="auto"/>
          </w:tcPr>
          <w:p w14:paraId="41B7F799" w14:textId="77777777" w:rsidR="00C80540" w:rsidRPr="005171D9" w:rsidRDefault="00C80540" w:rsidP="005171D9">
            <w:pPr>
              <w:rPr>
                <w:rFonts w:eastAsia="Calibri"/>
                <w:sz w:val="18"/>
                <w:szCs w:val="18"/>
              </w:rPr>
            </w:pPr>
            <w:r w:rsidRPr="005171D9">
              <w:rPr>
                <w:rFonts w:eastAsia="Calibri"/>
                <w:sz w:val="18"/>
                <w:szCs w:val="18"/>
                <w:lang w:val="x-none"/>
              </w:rPr>
              <w:t>Method No. 8020</w:t>
            </w:r>
          </w:p>
        </w:tc>
        <w:tc>
          <w:tcPr>
            <w:tcW w:w="7583" w:type="dxa"/>
            <w:shd w:val="clear" w:color="auto" w:fill="auto"/>
          </w:tcPr>
          <w:p w14:paraId="49A28CD6" w14:textId="77777777" w:rsidR="00C80540" w:rsidRPr="005171D9" w:rsidRDefault="00C80540" w:rsidP="005171D9">
            <w:pPr>
              <w:rPr>
                <w:rFonts w:eastAsia="Calibri"/>
                <w:sz w:val="18"/>
                <w:szCs w:val="18"/>
              </w:rPr>
            </w:pPr>
            <w:r w:rsidRPr="005171D9">
              <w:rPr>
                <w:rFonts w:eastAsia="Calibri"/>
                <w:sz w:val="18"/>
                <w:szCs w:val="18"/>
              </w:rPr>
              <w:t>Aromatic Volatile Organics by Gas Chromatography</w:t>
            </w:r>
          </w:p>
        </w:tc>
      </w:tr>
      <w:tr w:rsidR="00C80540" w:rsidRPr="005171D9" w14:paraId="5D4F2D3C" w14:textId="77777777" w:rsidTr="005171D9">
        <w:tc>
          <w:tcPr>
            <w:tcW w:w="1975" w:type="dxa"/>
            <w:shd w:val="clear" w:color="auto" w:fill="auto"/>
          </w:tcPr>
          <w:p w14:paraId="6B862E78" w14:textId="77777777" w:rsidR="00C80540" w:rsidRPr="005171D9" w:rsidRDefault="00C80540" w:rsidP="005171D9">
            <w:pPr>
              <w:rPr>
                <w:rFonts w:eastAsia="Calibri"/>
                <w:sz w:val="18"/>
                <w:szCs w:val="18"/>
              </w:rPr>
            </w:pPr>
            <w:r w:rsidRPr="005171D9">
              <w:rPr>
                <w:rFonts w:eastAsia="Calibri"/>
                <w:sz w:val="18"/>
                <w:szCs w:val="18"/>
              </w:rPr>
              <w:t>Tier 2</w:t>
            </w:r>
          </w:p>
        </w:tc>
        <w:tc>
          <w:tcPr>
            <w:tcW w:w="7583" w:type="dxa"/>
            <w:shd w:val="clear" w:color="auto" w:fill="auto"/>
          </w:tcPr>
          <w:p w14:paraId="15B1B3E6" w14:textId="77777777" w:rsidR="00C80540" w:rsidRPr="005171D9" w:rsidRDefault="00C80540" w:rsidP="005171D9">
            <w:pPr>
              <w:rPr>
                <w:rFonts w:eastAsia="Calibri"/>
                <w:sz w:val="18"/>
                <w:szCs w:val="18"/>
              </w:rPr>
            </w:pPr>
            <w:r w:rsidRPr="005171D9">
              <w:rPr>
                <w:rFonts w:eastAsia="Calibri"/>
                <w:sz w:val="18"/>
                <w:szCs w:val="18"/>
              </w:rPr>
              <w:t>Vehicle and Gasoline Sulfur Program</w:t>
            </w:r>
          </w:p>
        </w:tc>
      </w:tr>
      <w:tr w:rsidR="00C80540" w:rsidRPr="005171D9" w14:paraId="515368C7" w14:textId="77777777" w:rsidTr="005171D9">
        <w:tc>
          <w:tcPr>
            <w:tcW w:w="1975" w:type="dxa"/>
            <w:shd w:val="clear" w:color="auto" w:fill="auto"/>
          </w:tcPr>
          <w:p w14:paraId="418736DB" w14:textId="77777777" w:rsidR="00C80540" w:rsidRPr="005171D9" w:rsidRDefault="00C80540" w:rsidP="005171D9">
            <w:pPr>
              <w:rPr>
                <w:rFonts w:eastAsia="Calibri"/>
                <w:sz w:val="18"/>
                <w:szCs w:val="18"/>
              </w:rPr>
            </w:pPr>
            <w:r w:rsidRPr="005171D9">
              <w:rPr>
                <w:rFonts w:eastAsia="Calibri"/>
                <w:sz w:val="18"/>
                <w:szCs w:val="18"/>
              </w:rPr>
              <w:t>Tier 3</w:t>
            </w:r>
          </w:p>
        </w:tc>
        <w:tc>
          <w:tcPr>
            <w:tcW w:w="7583" w:type="dxa"/>
            <w:shd w:val="clear" w:color="auto" w:fill="auto"/>
          </w:tcPr>
          <w:p w14:paraId="7B504426" w14:textId="77777777" w:rsidR="00C80540" w:rsidRPr="005171D9" w:rsidRDefault="00C80540" w:rsidP="005171D9">
            <w:pPr>
              <w:rPr>
                <w:rFonts w:eastAsia="Calibri"/>
                <w:sz w:val="18"/>
                <w:szCs w:val="18"/>
              </w:rPr>
            </w:pPr>
            <w:r w:rsidRPr="005171D9">
              <w:rPr>
                <w:rFonts w:eastAsia="Calibri"/>
                <w:sz w:val="18"/>
                <w:szCs w:val="18"/>
              </w:rPr>
              <w:t>Vehicle Emission and Fuel Standards Program</w:t>
            </w:r>
          </w:p>
        </w:tc>
      </w:tr>
      <w:tr w:rsidR="00C80540" w:rsidRPr="005171D9" w14:paraId="3A2D6124" w14:textId="77777777" w:rsidTr="005171D9">
        <w:tc>
          <w:tcPr>
            <w:tcW w:w="1975" w:type="dxa"/>
            <w:shd w:val="clear" w:color="auto" w:fill="auto"/>
          </w:tcPr>
          <w:p w14:paraId="07E7879E" w14:textId="77777777" w:rsidR="00C80540" w:rsidRPr="005171D9" w:rsidRDefault="00C80540" w:rsidP="005171D9">
            <w:pPr>
              <w:rPr>
                <w:rFonts w:eastAsia="Calibri"/>
                <w:sz w:val="18"/>
                <w:szCs w:val="18"/>
              </w:rPr>
            </w:pPr>
            <w:r w:rsidRPr="005171D9">
              <w:rPr>
                <w:rFonts w:eastAsia="Calibri"/>
                <w:sz w:val="18"/>
                <w:szCs w:val="18"/>
              </w:rPr>
              <w:t>Tier 4</w:t>
            </w:r>
          </w:p>
        </w:tc>
        <w:tc>
          <w:tcPr>
            <w:tcW w:w="7583" w:type="dxa"/>
            <w:shd w:val="clear" w:color="auto" w:fill="auto"/>
          </w:tcPr>
          <w:p w14:paraId="584A6C66" w14:textId="77777777" w:rsidR="00C80540" w:rsidRPr="005171D9" w:rsidRDefault="00C80540" w:rsidP="005171D9">
            <w:pPr>
              <w:rPr>
                <w:rFonts w:eastAsia="Calibri"/>
                <w:sz w:val="18"/>
                <w:szCs w:val="18"/>
              </w:rPr>
            </w:pPr>
            <w:r w:rsidRPr="005171D9">
              <w:rPr>
                <w:rFonts w:eastAsia="Calibri"/>
                <w:sz w:val="18"/>
                <w:szCs w:val="18"/>
              </w:rPr>
              <w:t>Emission Standards Regarding diesel engines used in many types of Construction</w:t>
            </w:r>
          </w:p>
        </w:tc>
      </w:tr>
      <w:tr w:rsidR="00C80540" w:rsidRPr="005171D9" w14:paraId="40E3643B" w14:textId="77777777" w:rsidTr="005171D9">
        <w:tc>
          <w:tcPr>
            <w:tcW w:w="1975" w:type="dxa"/>
            <w:shd w:val="clear" w:color="auto" w:fill="auto"/>
          </w:tcPr>
          <w:p w14:paraId="79F484FB" w14:textId="77777777" w:rsidR="00C80540" w:rsidRPr="005171D9" w:rsidRDefault="00C80540" w:rsidP="005171D9">
            <w:pPr>
              <w:rPr>
                <w:rFonts w:eastAsia="Calibri"/>
                <w:sz w:val="18"/>
                <w:szCs w:val="18"/>
              </w:rPr>
            </w:pPr>
          </w:p>
        </w:tc>
        <w:tc>
          <w:tcPr>
            <w:tcW w:w="7583" w:type="dxa"/>
            <w:shd w:val="clear" w:color="auto" w:fill="auto"/>
          </w:tcPr>
          <w:p w14:paraId="349E8865" w14:textId="77777777" w:rsidR="00C80540" w:rsidRPr="005171D9" w:rsidRDefault="00C80540" w:rsidP="005171D9">
            <w:pPr>
              <w:rPr>
                <w:rFonts w:eastAsia="Calibri"/>
                <w:sz w:val="18"/>
                <w:szCs w:val="18"/>
              </w:rPr>
            </w:pPr>
          </w:p>
        </w:tc>
      </w:tr>
      <w:tr w:rsidR="00C80540" w:rsidRPr="005171D9" w14:paraId="700F3185" w14:textId="77777777" w:rsidTr="005171D9">
        <w:tc>
          <w:tcPr>
            <w:tcW w:w="1975" w:type="dxa"/>
            <w:shd w:val="clear" w:color="auto" w:fill="auto"/>
          </w:tcPr>
          <w:p w14:paraId="6E890798" w14:textId="77777777" w:rsidR="00C80540" w:rsidRPr="005171D9" w:rsidRDefault="00C80540" w:rsidP="005171D9">
            <w:pPr>
              <w:rPr>
                <w:rFonts w:eastAsia="Calibri"/>
                <w:b/>
                <w:sz w:val="18"/>
                <w:szCs w:val="18"/>
              </w:rPr>
            </w:pPr>
            <w:r w:rsidRPr="005171D9">
              <w:rPr>
                <w:rFonts w:eastAsia="Calibri"/>
                <w:b/>
                <w:sz w:val="18"/>
                <w:szCs w:val="18"/>
              </w:rPr>
              <w:t>ESTA/ AASHTO</w:t>
            </w:r>
          </w:p>
        </w:tc>
        <w:tc>
          <w:tcPr>
            <w:tcW w:w="7583" w:type="dxa"/>
            <w:shd w:val="clear" w:color="auto" w:fill="auto"/>
          </w:tcPr>
          <w:p w14:paraId="19F53C18" w14:textId="77777777" w:rsidR="00C80540" w:rsidRPr="005171D9" w:rsidRDefault="00C80540" w:rsidP="005171D9">
            <w:pPr>
              <w:rPr>
                <w:rFonts w:eastAsia="Calibri"/>
                <w:sz w:val="18"/>
                <w:szCs w:val="18"/>
              </w:rPr>
            </w:pPr>
          </w:p>
        </w:tc>
      </w:tr>
      <w:tr w:rsidR="00C80540" w:rsidRPr="005171D9" w14:paraId="3EFF883D" w14:textId="77777777" w:rsidTr="005171D9">
        <w:tc>
          <w:tcPr>
            <w:tcW w:w="1975" w:type="dxa"/>
            <w:shd w:val="clear" w:color="auto" w:fill="auto"/>
          </w:tcPr>
          <w:p w14:paraId="11EB9C20" w14:textId="77777777" w:rsidR="00C80540" w:rsidRPr="005171D9" w:rsidRDefault="00C80540" w:rsidP="005171D9">
            <w:pPr>
              <w:rPr>
                <w:rFonts w:eastAsia="Calibri"/>
                <w:sz w:val="18"/>
                <w:szCs w:val="18"/>
              </w:rPr>
            </w:pPr>
            <w:r w:rsidRPr="005171D9">
              <w:rPr>
                <w:rFonts w:eastAsia="Calibri"/>
                <w:sz w:val="18"/>
                <w:szCs w:val="18"/>
              </w:rPr>
              <w:t>E1.11</w:t>
            </w:r>
          </w:p>
          <w:p w14:paraId="16D1452E" w14:textId="77777777" w:rsidR="00C80540" w:rsidRPr="005171D9" w:rsidRDefault="00C80540" w:rsidP="005171D9">
            <w:pPr>
              <w:rPr>
                <w:rFonts w:eastAsia="Calibri"/>
                <w:sz w:val="18"/>
                <w:szCs w:val="18"/>
              </w:rPr>
            </w:pPr>
            <w:r w:rsidRPr="005171D9">
              <w:rPr>
                <w:rFonts w:eastAsia="Calibri"/>
                <w:sz w:val="18"/>
                <w:szCs w:val="18"/>
              </w:rPr>
              <w:t>USITT DMX 521-A</w:t>
            </w:r>
          </w:p>
        </w:tc>
        <w:tc>
          <w:tcPr>
            <w:tcW w:w="7583" w:type="dxa"/>
            <w:shd w:val="clear" w:color="auto" w:fill="auto"/>
          </w:tcPr>
          <w:p w14:paraId="7557A91C" w14:textId="77777777" w:rsidR="00C80540" w:rsidRPr="005171D9" w:rsidRDefault="00C80540" w:rsidP="005171D9">
            <w:pPr>
              <w:rPr>
                <w:rFonts w:eastAsia="Calibri"/>
                <w:sz w:val="18"/>
                <w:szCs w:val="18"/>
              </w:rPr>
            </w:pPr>
            <w:r w:rsidRPr="005171D9">
              <w:rPr>
                <w:rFonts w:eastAsia="Calibri"/>
                <w:sz w:val="18"/>
                <w:szCs w:val="18"/>
              </w:rPr>
              <w:t>Asynchronous Serial Digital Data Transmission Standard for Controlling Lighting Equipment and Accessories</w:t>
            </w:r>
          </w:p>
        </w:tc>
      </w:tr>
      <w:tr w:rsidR="00C80540" w:rsidRPr="005171D9" w14:paraId="579D5168" w14:textId="77777777" w:rsidTr="005171D9">
        <w:tc>
          <w:tcPr>
            <w:tcW w:w="1975" w:type="dxa"/>
            <w:shd w:val="clear" w:color="auto" w:fill="auto"/>
          </w:tcPr>
          <w:p w14:paraId="6C1A69BE" w14:textId="77777777" w:rsidR="00C80540" w:rsidRPr="005171D9" w:rsidRDefault="00C80540" w:rsidP="005171D9">
            <w:pPr>
              <w:rPr>
                <w:rFonts w:eastAsia="Calibri"/>
                <w:sz w:val="18"/>
                <w:szCs w:val="18"/>
              </w:rPr>
            </w:pPr>
          </w:p>
        </w:tc>
        <w:tc>
          <w:tcPr>
            <w:tcW w:w="7583" w:type="dxa"/>
            <w:shd w:val="clear" w:color="auto" w:fill="auto"/>
          </w:tcPr>
          <w:p w14:paraId="4C579935" w14:textId="77777777" w:rsidR="00C80540" w:rsidRPr="005171D9" w:rsidRDefault="00C80540" w:rsidP="005171D9">
            <w:pPr>
              <w:rPr>
                <w:rFonts w:eastAsia="Calibri"/>
                <w:sz w:val="18"/>
                <w:szCs w:val="18"/>
              </w:rPr>
            </w:pPr>
          </w:p>
        </w:tc>
      </w:tr>
      <w:tr w:rsidR="00C80540" w:rsidRPr="005171D9" w14:paraId="4CAD7454" w14:textId="77777777" w:rsidTr="005171D9">
        <w:tc>
          <w:tcPr>
            <w:tcW w:w="1975" w:type="dxa"/>
            <w:shd w:val="clear" w:color="auto" w:fill="auto"/>
          </w:tcPr>
          <w:p w14:paraId="4948E3BD" w14:textId="77777777" w:rsidR="00C80540" w:rsidRPr="005171D9" w:rsidRDefault="00C80540" w:rsidP="005171D9">
            <w:pPr>
              <w:rPr>
                <w:rFonts w:eastAsia="Calibri"/>
                <w:b/>
                <w:sz w:val="18"/>
                <w:szCs w:val="18"/>
              </w:rPr>
            </w:pPr>
            <w:r w:rsidRPr="005171D9">
              <w:rPr>
                <w:rFonts w:eastAsia="Calibri"/>
                <w:b/>
                <w:sz w:val="18"/>
                <w:szCs w:val="18"/>
              </w:rPr>
              <w:t>FED-STD</w:t>
            </w:r>
          </w:p>
        </w:tc>
        <w:tc>
          <w:tcPr>
            <w:tcW w:w="7583" w:type="dxa"/>
            <w:shd w:val="clear" w:color="auto" w:fill="auto"/>
          </w:tcPr>
          <w:p w14:paraId="0C55A527" w14:textId="77777777" w:rsidR="00C80540" w:rsidRPr="005171D9" w:rsidRDefault="00C80540" w:rsidP="005171D9">
            <w:pPr>
              <w:rPr>
                <w:rFonts w:eastAsia="Calibri"/>
                <w:sz w:val="18"/>
                <w:szCs w:val="18"/>
              </w:rPr>
            </w:pPr>
          </w:p>
        </w:tc>
      </w:tr>
      <w:tr w:rsidR="00C80540" w:rsidRPr="005171D9" w14:paraId="68D9CC50" w14:textId="77777777" w:rsidTr="005171D9">
        <w:tc>
          <w:tcPr>
            <w:tcW w:w="1975" w:type="dxa"/>
            <w:shd w:val="clear" w:color="auto" w:fill="auto"/>
          </w:tcPr>
          <w:p w14:paraId="355485F8" w14:textId="77777777" w:rsidR="00C80540" w:rsidRPr="005171D9" w:rsidRDefault="00C80540" w:rsidP="005171D9">
            <w:pPr>
              <w:rPr>
                <w:rFonts w:eastAsia="Calibri"/>
                <w:sz w:val="18"/>
                <w:szCs w:val="18"/>
              </w:rPr>
            </w:pPr>
            <w:r w:rsidRPr="005171D9">
              <w:rPr>
                <w:rFonts w:eastAsia="Calibri"/>
                <w:sz w:val="18"/>
                <w:szCs w:val="18"/>
              </w:rPr>
              <w:t>595</w:t>
            </w:r>
          </w:p>
        </w:tc>
        <w:tc>
          <w:tcPr>
            <w:tcW w:w="7583" w:type="dxa"/>
            <w:shd w:val="clear" w:color="auto" w:fill="auto"/>
          </w:tcPr>
          <w:p w14:paraId="06A45191" w14:textId="77777777" w:rsidR="00C80540" w:rsidRPr="005171D9" w:rsidRDefault="00C80540" w:rsidP="005171D9">
            <w:pPr>
              <w:rPr>
                <w:rFonts w:eastAsia="Calibri"/>
                <w:sz w:val="18"/>
                <w:szCs w:val="18"/>
              </w:rPr>
            </w:pPr>
            <w:r w:rsidRPr="005171D9">
              <w:rPr>
                <w:rFonts w:eastAsia="Calibri"/>
                <w:bCs/>
                <w:sz w:val="18"/>
                <w:szCs w:val="18"/>
                <w:lang w:val="en"/>
              </w:rPr>
              <w:t>Colors Used in Government Procurement</w:t>
            </w:r>
          </w:p>
        </w:tc>
      </w:tr>
      <w:tr w:rsidR="00C80540" w:rsidRPr="005171D9" w14:paraId="7DC3F336" w14:textId="77777777" w:rsidTr="005171D9">
        <w:tc>
          <w:tcPr>
            <w:tcW w:w="1975" w:type="dxa"/>
            <w:shd w:val="clear" w:color="auto" w:fill="auto"/>
          </w:tcPr>
          <w:p w14:paraId="06801273" w14:textId="77777777" w:rsidR="00C80540" w:rsidRPr="005171D9" w:rsidRDefault="00C80540" w:rsidP="005171D9">
            <w:pPr>
              <w:rPr>
                <w:rFonts w:eastAsia="Calibri"/>
                <w:sz w:val="18"/>
                <w:szCs w:val="18"/>
              </w:rPr>
            </w:pPr>
          </w:p>
        </w:tc>
        <w:tc>
          <w:tcPr>
            <w:tcW w:w="7583" w:type="dxa"/>
            <w:shd w:val="clear" w:color="auto" w:fill="auto"/>
          </w:tcPr>
          <w:p w14:paraId="7A508324" w14:textId="77777777" w:rsidR="00C80540" w:rsidRPr="005171D9" w:rsidRDefault="00C80540" w:rsidP="005171D9">
            <w:pPr>
              <w:rPr>
                <w:rFonts w:eastAsia="Calibri"/>
                <w:sz w:val="18"/>
                <w:szCs w:val="18"/>
              </w:rPr>
            </w:pPr>
          </w:p>
        </w:tc>
      </w:tr>
      <w:tr w:rsidR="00C80540" w:rsidRPr="005171D9" w14:paraId="04EF3421" w14:textId="77777777" w:rsidTr="005171D9">
        <w:tc>
          <w:tcPr>
            <w:tcW w:w="1975" w:type="dxa"/>
            <w:shd w:val="clear" w:color="auto" w:fill="auto"/>
          </w:tcPr>
          <w:p w14:paraId="615657A0" w14:textId="77777777" w:rsidR="00C80540" w:rsidRPr="005171D9" w:rsidRDefault="00C80540" w:rsidP="005171D9">
            <w:pPr>
              <w:rPr>
                <w:rFonts w:eastAsia="Calibri"/>
                <w:b/>
                <w:sz w:val="18"/>
                <w:szCs w:val="18"/>
              </w:rPr>
            </w:pPr>
            <w:r w:rsidRPr="005171D9">
              <w:rPr>
                <w:rFonts w:eastAsia="Calibri"/>
                <w:b/>
                <w:sz w:val="18"/>
                <w:szCs w:val="18"/>
              </w:rPr>
              <w:t>FM</w:t>
            </w:r>
          </w:p>
        </w:tc>
        <w:tc>
          <w:tcPr>
            <w:tcW w:w="7583" w:type="dxa"/>
            <w:shd w:val="clear" w:color="auto" w:fill="auto"/>
          </w:tcPr>
          <w:p w14:paraId="486C7C73" w14:textId="77777777" w:rsidR="00C80540" w:rsidRPr="005171D9" w:rsidRDefault="00C80540" w:rsidP="005171D9">
            <w:pPr>
              <w:rPr>
                <w:rFonts w:eastAsia="Calibri"/>
                <w:sz w:val="18"/>
                <w:szCs w:val="18"/>
              </w:rPr>
            </w:pPr>
          </w:p>
        </w:tc>
      </w:tr>
      <w:tr w:rsidR="00C80540" w:rsidRPr="005171D9" w14:paraId="0CF7B5C6" w14:textId="77777777" w:rsidTr="005171D9">
        <w:tc>
          <w:tcPr>
            <w:tcW w:w="1975" w:type="dxa"/>
            <w:shd w:val="clear" w:color="auto" w:fill="auto"/>
          </w:tcPr>
          <w:p w14:paraId="67AF7C20" w14:textId="77777777" w:rsidR="00C80540" w:rsidRPr="005171D9" w:rsidRDefault="00C80540" w:rsidP="005171D9">
            <w:pPr>
              <w:rPr>
                <w:rFonts w:eastAsia="Calibri"/>
                <w:sz w:val="18"/>
                <w:szCs w:val="18"/>
              </w:rPr>
            </w:pPr>
            <w:r w:rsidRPr="005171D9">
              <w:rPr>
                <w:rFonts w:eastAsia="Calibri"/>
                <w:sz w:val="18"/>
                <w:szCs w:val="18"/>
              </w:rPr>
              <w:t>Class No. 3990</w:t>
            </w:r>
          </w:p>
        </w:tc>
        <w:tc>
          <w:tcPr>
            <w:tcW w:w="7583" w:type="dxa"/>
            <w:shd w:val="clear" w:color="auto" w:fill="auto"/>
          </w:tcPr>
          <w:p w14:paraId="5239C2EC" w14:textId="77777777" w:rsidR="00C80540" w:rsidRPr="005171D9" w:rsidRDefault="00C80540" w:rsidP="005171D9">
            <w:pPr>
              <w:rPr>
                <w:rFonts w:eastAsia="Calibri"/>
                <w:sz w:val="18"/>
                <w:szCs w:val="18"/>
              </w:rPr>
            </w:pPr>
            <w:r w:rsidRPr="005171D9">
              <w:rPr>
                <w:rFonts w:eastAsia="Calibri"/>
                <w:sz w:val="18"/>
                <w:szCs w:val="18"/>
              </w:rPr>
              <w:t>Less- or Non-Flammable Liquid Insulated Transformers</w:t>
            </w:r>
          </w:p>
        </w:tc>
      </w:tr>
      <w:tr w:rsidR="00C80540" w:rsidRPr="005171D9" w14:paraId="129916D4" w14:textId="77777777" w:rsidTr="005171D9">
        <w:tc>
          <w:tcPr>
            <w:tcW w:w="1975" w:type="dxa"/>
            <w:shd w:val="clear" w:color="auto" w:fill="auto"/>
          </w:tcPr>
          <w:p w14:paraId="16051ED6" w14:textId="77777777" w:rsidR="00C80540" w:rsidRPr="005171D9" w:rsidRDefault="00C80540" w:rsidP="005171D9">
            <w:pPr>
              <w:rPr>
                <w:rFonts w:eastAsia="Calibri"/>
                <w:sz w:val="18"/>
                <w:szCs w:val="18"/>
              </w:rPr>
            </w:pPr>
          </w:p>
        </w:tc>
        <w:tc>
          <w:tcPr>
            <w:tcW w:w="7583" w:type="dxa"/>
            <w:shd w:val="clear" w:color="auto" w:fill="auto"/>
          </w:tcPr>
          <w:p w14:paraId="5D7CAA2B" w14:textId="77777777" w:rsidR="00C80540" w:rsidRPr="005171D9" w:rsidRDefault="00C80540" w:rsidP="005171D9">
            <w:pPr>
              <w:rPr>
                <w:rFonts w:eastAsia="Calibri"/>
                <w:sz w:val="18"/>
                <w:szCs w:val="18"/>
              </w:rPr>
            </w:pPr>
          </w:p>
        </w:tc>
      </w:tr>
      <w:tr w:rsidR="00C80540" w:rsidRPr="005171D9" w14:paraId="0233D841" w14:textId="77777777" w:rsidTr="005171D9">
        <w:tc>
          <w:tcPr>
            <w:tcW w:w="1975" w:type="dxa"/>
            <w:shd w:val="clear" w:color="auto" w:fill="auto"/>
          </w:tcPr>
          <w:p w14:paraId="160D8960" w14:textId="77777777" w:rsidR="00C80540" w:rsidRPr="005171D9" w:rsidRDefault="00C80540" w:rsidP="005171D9">
            <w:pPr>
              <w:rPr>
                <w:rFonts w:eastAsia="Calibri"/>
                <w:b/>
                <w:sz w:val="18"/>
                <w:szCs w:val="18"/>
              </w:rPr>
            </w:pPr>
            <w:r w:rsidRPr="005171D9">
              <w:rPr>
                <w:rFonts w:eastAsia="Calibri"/>
                <w:b/>
                <w:sz w:val="18"/>
                <w:szCs w:val="18"/>
              </w:rPr>
              <w:t>GRI</w:t>
            </w:r>
          </w:p>
        </w:tc>
        <w:tc>
          <w:tcPr>
            <w:tcW w:w="7583" w:type="dxa"/>
            <w:shd w:val="clear" w:color="auto" w:fill="auto"/>
          </w:tcPr>
          <w:p w14:paraId="205BF0DB" w14:textId="77777777" w:rsidR="00C80540" w:rsidRPr="005171D9" w:rsidRDefault="00C80540" w:rsidP="005171D9">
            <w:pPr>
              <w:rPr>
                <w:rFonts w:eastAsia="Calibri"/>
                <w:b/>
                <w:sz w:val="18"/>
                <w:szCs w:val="18"/>
              </w:rPr>
            </w:pPr>
          </w:p>
        </w:tc>
      </w:tr>
      <w:tr w:rsidR="00C80540" w:rsidRPr="005171D9" w14:paraId="77252313" w14:textId="77777777" w:rsidTr="005171D9">
        <w:tc>
          <w:tcPr>
            <w:tcW w:w="1975" w:type="dxa"/>
            <w:shd w:val="clear" w:color="auto" w:fill="auto"/>
          </w:tcPr>
          <w:p w14:paraId="19FBEF29" w14:textId="77777777" w:rsidR="00C80540" w:rsidRPr="005171D9" w:rsidRDefault="00C80540" w:rsidP="005171D9">
            <w:pPr>
              <w:rPr>
                <w:rFonts w:eastAsia="Calibri"/>
                <w:sz w:val="18"/>
                <w:szCs w:val="18"/>
              </w:rPr>
            </w:pPr>
            <w:r w:rsidRPr="005171D9">
              <w:rPr>
                <w:rFonts w:eastAsia="Calibri"/>
                <w:sz w:val="18"/>
                <w:szCs w:val="18"/>
              </w:rPr>
              <w:t>GG1</w:t>
            </w:r>
          </w:p>
        </w:tc>
        <w:tc>
          <w:tcPr>
            <w:tcW w:w="7583" w:type="dxa"/>
            <w:shd w:val="clear" w:color="auto" w:fill="auto"/>
          </w:tcPr>
          <w:p w14:paraId="7112BE8D" w14:textId="77777777" w:rsidR="00C80540" w:rsidRPr="005171D9" w:rsidRDefault="00C80540" w:rsidP="005171D9">
            <w:pPr>
              <w:rPr>
                <w:rFonts w:eastAsia="Calibri"/>
                <w:sz w:val="18"/>
                <w:szCs w:val="18"/>
              </w:rPr>
            </w:pPr>
            <w:r w:rsidRPr="005171D9">
              <w:rPr>
                <w:rFonts w:eastAsia="Calibri"/>
                <w:sz w:val="18"/>
                <w:szCs w:val="18"/>
              </w:rPr>
              <w:t>Geogrid Rib Tensile Strength</w:t>
            </w:r>
          </w:p>
        </w:tc>
      </w:tr>
      <w:tr w:rsidR="00C80540" w:rsidRPr="005171D9" w14:paraId="7A8A46BA" w14:textId="77777777" w:rsidTr="005171D9">
        <w:tc>
          <w:tcPr>
            <w:tcW w:w="1975" w:type="dxa"/>
            <w:shd w:val="clear" w:color="auto" w:fill="auto"/>
          </w:tcPr>
          <w:p w14:paraId="66BF99D8" w14:textId="77777777" w:rsidR="00C80540" w:rsidRPr="005171D9" w:rsidRDefault="00C80540" w:rsidP="005171D9">
            <w:pPr>
              <w:rPr>
                <w:rFonts w:eastAsia="Calibri"/>
                <w:sz w:val="18"/>
                <w:szCs w:val="18"/>
              </w:rPr>
            </w:pPr>
            <w:r w:rsidRPr="005171D9">
              <w:rPr>
                <w:rFonts w:eastAsia="Calibri"/>
                <w:sz w:val="18"/>
                <w:szCs w:val="18"/>
              </w:rPr>
              <w:t>GG2</w:t>
            </w:r>
          </w:p>
        </w:tc>
        <w:tc>
          <w:tcPr>
            <w:tcW w:w="7583" w:type="dxa"/>
            <w:shd w:val="clear" w:color="auto" w:fill="auto"/>
          </w:tcPr>
          <w:p w14:paraId="5F7DDCBE" w14:textId="77777777" w:rsidR="00C80540" w:rsidRPr="005171D9" w:rsidRDefault="00C80540" w:rsidP="005171D9">
            <w:pPr>
              <w:rPr>
                <w:rFonts w:eastAsia="Calibri"/>
                <w:sz w:val="18"/>
                <w:szCs w:val="18"/>
              </w:rPr>
            </w:pPr>
            <w:r w:rsidRPr="005171D9">
              <w:rPr>
                <w:rFonts w:eastAsia="Calibri"/>
                <w:sz w:val="18"/>
                <w:szCs w:val="18"/>
              </w:rPr>
              <w:t>Geogrid Junction Strength</w:t>
            </w:r>
          </w:p>
        </w:tc>
      </w:tr>
      <w:tr w:rsidR="00C80540" w:rsidRPr="005171D9" w14:paraId="4273E314" w14:textId="77777777" w:rsidTr="005171D9">
        <w:tc>
          <w:tcPr>
            <w:tcW w:w="1975" w:type="dxa"/>
            <w:shd w:val="clear" w:color="auto" w:fill="auto"/>
          </w:tcPr>
          <w:p w14:paraId="25C84861" w14:textId="77777777" w:rsidR="00C80540" w:rsidRPr="005171D9" w:rsidRDefault="00C80540" w:rsidP="005171D9">
            <w:pPr>
              <w:rPr>
                <w:rFonts w:eastAsia="Calibri"/>
                <w:sz w:val="18"/>
                <w:szCs w:val="18"/>
              </w:rPr>
            </w:pPr>
          </w:p>
        </w:tc>
        <w:tc>
          <w:tcPr>
            <w:tcW w:w="7583" w:type="dxa"/>
            <w:shd w:val="clear" w:color="auto" w:fill="auto"/>
          </w:tcPr>
          <w:p w14:paraId="0F8D7FFE" w14:textId="77777777" w:rsidR="00C80540" w:rsidRPr="005171D9" w:rsidRDefault="00C80540" w:rsidP="005171D9">
            <w:pPr>
              <w:rPr>
                <w:rFonts w:eastAsia="Calibri"/>
                <w:sz w:val="18"/>
                <w:szCs w:val="18"/>
              </w:rPr>
            </w:pPr>
          </w:p>
        </w:tc>
      </w:tr>
      <w:tr w:rsidR="00C80540" w:rsidRPr="005171D9" w14:paraId="3D5B636A" w14:textId="77777777" w:rsidTr="005171D9">
        <w:tc>
          <w:tcPr>
            <w:tcW w:w="1975" w:type="dxa"/>
            <w:shd w:val="clear" w:color="auto" w:fill="auto"/>
          </w:tcPr>
          <w:p w14:paraId="72DB4BC2" w14:textId="77777777" w:rsidR="00C80540" w:rsidRPr="005171D9" w:rsidRDefault="00C80540" w:rsidP="005171D9">
            <w:pPr>
              <w:rPr>
                <w:rFonts w:eastAsia="Calibri"/>
                <w:b/>
                <w:sz w:val="18"/>
                <w:szCs w:val="18"/>
              </w:rPr>
            </w:pPr>
            <w:r w:rsidRPr="005171D9">
              <w:rPr>
                <w:rFonts w:eastAsia="Calibri"/>
                <w:b/>
                <w:sz w:val="18"/>
                <w:szCs w:val="18"/>
              </w:rPr>
              <w:t>ICC</w:t>
            </w:r>
          </w:p>
        </w:tc>
        <w:tc>
          <w:tcPr>
            <w:tcW w:w="7583" w:type="dxa"/>
            <w:shd w:val="clear" w:color="auto" w:fill="auto"/>
          </w:tcPr>
          <w:p w14:paraId="61F634FB" w14:textId="77777777" w:rsidR="00C80540" w:rsidRPr="005171D9" w:rsidRDefault="00C80540" w:rsidP="005171D9">
            <w:pPr>
              <w:rPr>
                <w:rFonts w:eastAsia="Calibri"/>
                <w:sz w:val="18"/>
                <w:szCs w:val="18"/>
              </w:rPr>
            </w:pPr>
          </w:p>
        </w:tc>
      </w:tr>
      <w:tr w:rsidR="00C80540" w:rsidRPr="005171D9" w14:paraId="2767C981" w14:textId="77777777" w:rsidTr="005171D9">
        <w:tc>
          <w:tcPr>
            <w:tcW w:w="1975" w:type="dxa"/>
            <w:shd w:val="clear" w:color="auto" w:fill="auto"/>
          </w:tcPr>
          <w:p w14:paraId="7601B85D" w14:textId="77777777" w:rsidR="00C80540" w:rsidRPr="005171D9" w:rsidRDefault="00C80540" w:rsidP="005171D9">
            <w:pPr>
              <w:rPr>
                <w:rFonts w:eastAsia="Calibri"/>
                <w:sz w:val="18"/>
                <w:szCs w:val="18"/>
              </w:rPr>
            </w:pPr>
            <w:r w:rsidRPr="005171D9">
              <w:rPr>
                <w:rFonts w:eastAsia="Calibri"/>
                <w:sz w:val="18"/>
                <w:szCs w:val="18"/>
              </w:rPr>
              <w:t>300</w:t>
            </w:r>
          </w:p>
        </w:tc>
        <w:tc>
          <w:tcPr>
            <w:tcW w:w="7583" w:type="dxa"/>
            <w:shd w:val="clear" w:color="auto" w:fill="auto"/>
          </w:tcPr>
          <w:p w14:paraId="3B0AC657" w14:textId="77777777" w:rsidR="00C80540" w:rsidRPr="005171D9" w:rsidRDefault="00C80540" w:rsidP="005171D9">
            <w:pPr>
              <w:rPr>
                <w:rFonts w:eastAsia="Calibri"/>
                <w:b/>
                <w:sz w:val="18"/>
                <w:szCs w:val="18"/>
              </w:rPr>
            </w:pPr>
            <w:r w:rsidRPr="005171D9">
              <w:rPr>
                <w:rStyle w:val="Strong"/>
                <w:rFonts w:eastAsia="Calibri"/>
                <w:sz w:val="18"/>
                <w:szCs w:val="18"/>
              </w:rPr>
              <w:t>Bleachers, Folding and Telescopic Seating and Grandstands Standard</w:t>
            </w:r>
          </w:p>
        </w:tc>
      </w:tr>
      <w:tr w:rsidR="00C80540" w:rsidRPr="005171D9" w14:paraId="52322D55" w14:textId="77777777" w:rsidTr="005171D9">
        <w:tc>
          <w:tcPr>
            <w:tcW w:w="1975" w:type="dxa"/>
            <w:shd w:val="clear" w:color="auto" w:fill="auto"/>
          </w:tcPr>
          <w:p w14:paraId="53AA21CB" w14:textId="77777777" w:rsidR="00C80540" w:rsidRPr="005171D9" w:rsidRDefault="00C80540" w:rsidP="005171D9">
            <w:pPr>
              <w:rPr>
                <w:rFonts w:eastAsia="Calibri"/>
                <w:b/>
                <w:sz w:val="18"/>
                <w:szCs w:val="18"/>
              </w:rPr>
            </w:pPr>
          </w:p>
        </w:tc>
        <w:tc>
          <w:tcPr>
            <w:tcW w:w="7583" w:type="dxa"/>
            <w:shd w:val="clear" w:color="auto" w:fill="auto"/>
          </w:tcPr>
          <w:p w14:paraId="40DF50F9" w14:textId="77777777" w:rsidR="00C80540" w:rsidRPr="005171D9" w:rsidRDefault="00C80540" w:rsidP="005171D9">
            <w:pPr>
              <w:rPr>
                <w:rFonts w:eastAsia="Calibri"/>
                <w:sz w:val="18"/>
                <w:szCs w:val="18"/>
              </w:rPr>
            </w:pPr>
          </w:p>
        </w:tc>
      </w:tr>
      <w:tr w:rsidR="00C80540" w:rsidRPr="005171D9" w14:paraId="10C58C02" w14:textId="77777777" w:rsidTr="005171D9">
        <w:tc>
          <w:tcPr>
            <w:tcW w:w="1975" w:type="dxa"/>
            <w:shd w:val="clear" w:color="auto" w:fill="auto"/>
          </w:tcPr>
          <w:p w14:paraId="6A01FDA7" w14:textId="77777777" w:rsidR="00C80540" w:rsidRPr="005171D9" w:rsidRDefault="00C80540" w:rsidP="005171D9">
            <w:pPr>
              <w:rPr>
                <w:rFonts w:eastAsia="Calibri"/>
                <w:b/>
                <w:sz w:val="18"/>
                <w:szCs w:val="18"/>
              </w:rPr>
            </w:pPr>
            <w:r w:rsidRPr="005171D9">
              <w:rPr>
                <w:rFonts w:eastAsia="Calibri"/>
                <w:b/>
                <w:sz w:val="18"/>
                <w:szCs w:val="18"/>
              </w:rPr>
              <w:t>ICEA</w:t>
            </w:r>
          </w:p>
        </w:tc>
        <w:tc>
          <w:tcPr>
            <w:tcW w:w="7583" w:type="dxa"/>
            <w:shd w:val="clear" w:color="auto" w:fill="auto"/>
          </w:tcPr>
          <w:p w14:paraId="696CDF75" w14:textId="77777777" w:rsidR="00C80540" w:rsidRPr="005171D9" w:rsidRDefault="00C80540" w:rsidP="005171D9">
            <w:pPr>
              <w:rPr>
                <w:rFonts w:eastAsia="Calibri"/>
                <w:sz w:val="18"/>
                <w:szCs w:val="18"/>
              </w:rPr>
            </w:pPr>
          </w:p>
        </w:tc>
      </w:tr>
      <w:tr w:rsidR="00C80540" w:rsidRPr="005171D9" w14:paraId="2E8E9EF3" w14:textId="77777777" w:rsidTr="005171D9">
        <w:tc>
          <w:tcPr>
            <w:tcW w:w="1975" w:type="dxa"/>
            <w:shd w:val="clear" w:color="auto" w:fill="auto"/>
          </w:tcPr>
          <w:p w14:paraId="0598EFEA" w14:textId="77777777" w:rsidR="00C80540" w:rsidRPr="005171D9" w:rsidRDefault="00C80540" w:rsidP="005171D9">
            <w:pPr>
              <w:rPr>
                <w:rFonts w:eastAsia="Calibri"/>
                <w:sz w:val="18"/>
                <w:szCs w:val="18"/>
              </w:rPr>
            </w:pPr>
            <w:r w:rsidRPr="005171D9">
              <w:rPr>
                <w:rFonts w:eastAsia="Calibri"/>
                <w:sz w:val="18"/>
                <w:szCs w:val="18"/>
              </w:rPr>
              <w:t>CS 8</w:t>
            </w:r>
          </w:p>
        </w:tc>
        <w:tc>
          <w:tcPr>
            <w:tcW w:w="7583" w:type="dxa"/>
            <w:shd w:val="clear" w:color="auto" w:fill="auto"/>
          </w:tcPr>
          <w:p w14:paraId="5738868C" w14:textId="77777777" w:rsidR="00C80540" w:rsidRPr="005171D9" w:rsidRDefault="00C80540" w:rsidP="005171D9">
            <w:pPr>
              <w:rPr>
                <w:rFonts w:eastAsia="Calibri"/>
                <w:sz w:val="18"/>
                <w:szCs w:val="18"/>
              </w:rPr>
            </w:pPr>
            <w:r w:rsidRPr="005171D9">
              <w:rPr>
                <w:rFonts w:eastAsia="Calibri"/>
                <w:sz w:val="18"/>
                <w:szCs w:val="18"/>
              </w:rPr>
              <w:t>Extruded Dielectric Shielded Power Cables</w:t>
            </w:r>
          </w:p>
        </w:tc>
      </w:tr>
      <w:tr w:rsidR="00C80540" w:rsidRPr="005171D9" w14:paraId="0DFCBD8B" w14:textId="77777777" w:rsidTr="005171D9">
        <w:tc>
          <w:tcPr>
            <w:tcW w:w="1975" w:type="dxa"/>
            <w:shd w:val="clear" w:color="auto" w:fill="auto"/>
          </w:tcPr>
          <w:p w14:paraId="30748DF2" w14:textId="77777777" w:rsidR="00C80540" w:rsidRPr="005171D9" w:rsidRDefault="00C80540" w:rsidP="005171D9">
            <w:pPr>
              <w:rPr>
                <w:rFonts w:eastAsia="Calibri"/>
                <w:sz w:val="18"/>
                <w:szCs w:val="18"/>
              </w:rPr>
            </w:pPr>
            <w:r w:rsidRPr="005171D9">
              <w:rPr>
                <w:rFonts w:eastAsia="Calibri"/>
                <w:sz w:val="18"/>
                <w:szCs w:val="18"/>
              </w:rPr>
              <w:t>S 93.639</w:t>
            </w:r>
          </w:p>
        </w:tc>
        <w:tc>
          <w:tcPr>
            <w:tcW w:w="7583" w:type="dxa"/>
            <w:shd w:val="clear" w:color="auto" w:fill="auto"/>
          </w:tcPr>
          <w:p w14:paraId="02764333" w14:textId="77777777" w:rsidR="00C80540" w:rsidRPr="005171D9" w:rsidRDefault="00C80540" w:rsidP="005171D9">
            <w:pPr>
              <w:rPr>
                <w:rFonts w:eastAsia="Calibri"/>
                <w:sz w:val="18"/>
                <w:szCs w:val="18"/>
              </w:rPr>
            </w:pPr>
            <w:r w:rsidRPr="005171D9">
              <w:rPr>
                <w:rFonts w:eastAsia="Calibri"/>
                <w:sz w:val="18"/>
                <w:szCs w:val="18"/>
              </w:rPr>
              <w:t>5-46 kV Shielded Power Cable for Use in the Transmission and Distribution of Electric Energy</w:t>
            </w:r>
          </w:p>
        </w:tc>
      </w:tr>
      <w:tr w:rsidR="00C80540" w:rsidRPr="005171D9" w14:paraId="51EFAE41" w14:textId="77777777" w:rsidTr="005171D9">
        <w:tc>
          <w:tcPr>
            <w:tcW w:w="1975" w:type="dxa"/>
            <w:shd w:val="clear" w:color="auto" w:fill="auto"/>
          </w:tcPr>
          <w:p w14:paraId="340031F3" w14:textId="77777777" w:rsidR="00C80540" w:rsidRPr="005171D9" w:rsidRDefault="00C80540" w:rsidP="005171D9">
            <w:pPr>
              <w:rPr>
                <w:rFonts w:eastAsia="Calibri"/>
                <w:sz w:val="18"/>
                <w:szCs w:val="18"/>
              </w:rPr>
            </w:pPr>
            <w:r w:rsidRPr="005171D9">
              <w:rPr>
                <w:rFonts w:eastAsia="Calibri"/>
                <w:sz w:val="18"/>
                <w:szCs w:val="18"/>
              </w:rPr>
              <w:t>S 95-658</w:t>
            </w:r>
          </w:p>
        </w:tc>
        <w:tc>
          <w:tcPr>
            <w:tcW w:w="7583" w:type="dxa"/>
            <w:shd w:val="clear" w:color="auto" w:fill="auto"/>
          </w:tcPr>
          <w:p w14:paraId="06890774" w14:textId="77777777" w:rsidR="00C80540" w:rsidRPr="005171D9" w:rsidRDefault="00C80540" w:rsidP="005171D9">
            <w:pPr>
              <w:rPr>
                <w:rFonts w:eastAsia="Calibri"/>
                <w:sz w:val="18"/>
                <w:szCs w:val="18"/>
              </w:rPr>
            </w:pPr>
            <w:r w:rsidRPr="005171D9">
              <w:rPr>
                <w:rFonts w:eastAsia="Calibri"/>
                <w:sz w:val="18"/>
                <w:szCs w:val="18"/>
              </w:rPr>
              <w:t>Power Cables Rated 2000 Volts or less for Distribution of Electrical Energy</w:t>
            </w:r>
          </w:p>
        </w:tc>
      </w:tr>
      <w:tr w:rsidR="00C80540" w:rsidRPr="005171D9" w14:paraId="47D1D3AA" w14:textId="77777777" w:rsidTr="005171D9">
        <w:tc>
          <w:tcPr>
            <w:tcW w:w="1975" w:type="dxa"/>
            <w:shd w:val="clear" w:color="auto" w:fill="auto"/>
          </w:tcPr>
          <w:p w14:paraId="72FCC788" w14:textId="77777777" w:rsidR="00C80540" w:rsidRPr="005171D9" w:rsidRDefault="00C80540" w:rsidP="005171D9">
            <w:pPr>
              <w:rPr>
                <w:rFonts w:eastAsia="Calibri"/>
                <w:sz w:val="18"/>
                <w:szCs w:val="18"/>
              </w:rPr>
            </w:pPr>
            <w:r w:rsidRPr="005171D9">
              <w:rPr>
                <w:rFonts w:eastAsia="Calibri"/>
                <w:sz w:val="18"/>
                <w:szCs w:val="18"/>
              </w:rPr>
              <w:t>S 97.682</w:t>
            </w:r>
          </w:p>
        </w:tc>
        <w:tc>
          <w:tcPr>
            <w:tcW w:w="7583" w:type="dxa"/>
            <w:shd w:val="clear" w:color="auto" w:fill="auto"/>
          </w:tcPr>
          <w:p w14:paraId="667F9707" w14:textId="77777777" w:rsidR="00C80540" w:rsidRPr="005171D9" w:rsidRDefault="00C80540" w:rsidP="005171D9">
            <w:pPr>
              <w:rPr>
                <w:rFonts w:eastAsia="Calibri"/>
                <w:sz w:val="18"/>
                <w:szCs w:val="18"/>
              </w:rPr>
            </w:pPr>
            <w:r w:rsidRPr="005171D9">
              <w:rPr>
                <w:rFonts w:eastAsia="Calibri"/>
                <w:sz w:val="18"/>
                <w:szCs w:val="18"/>
              </w:rPr>
              <w:t>Utility Shielded Power Cables Rated 5 through 46 kV</w:t>
            </w:r>
          </w:p>
        </w:tc>
      </w:tr>
      <w:tr w:rsidR="00C80540" w:rsidRPr="005171D9" w14:paraId="3CDD03FD" w14:textId="77777777" w:rsidTr="005171D9">
        <w:tc>
          <w:tcPr>
            <w:tcW w:w="1975" w:type="dxa"/>
            <w:shd w:val="clear" w:color="auto" w:fill="auto"/>
          </w:tcPr>
          <w:p w14:paraId="57B1FEB7" w14:textId="77777777" w:rsidR="00C80540" w:rsidRPr="005171D9" w:rsidRDefault="00C80540" w:rsidP="005171D9">
            <w:pPr>
              <w:rPr>
                <w:rFonts w:eastAsia="Calibri"/>
                <w:sz w:val="18"/>
                <w:szCs w:val="18"/>
              </w:rPr>
            </w:pPr>
            <w:r w:rsidRPr="005171D9">
              <w:rPr>
                <w:rFonts w:eastAsia="Calibri"/>
                <w:sz w:val="18"/>
                <w:szCs w:val="18"/>
              </w:rPr>
              <w:t>T 31.610</w:t>
            </w:r>
          </w:p>
        </w:tc>
        <w:tc>
          <w:tcPr>
            <w:tcW w:w="7583" w:type="dxa"/>
            <w:shd w:val="clear" w:color="auto" w:fill="auto"/>
          </w:tcPr>
          <w:p w14:paraId="6285AA24" w14:textId="77777777" w:rsidR="00C80540" w:rsidRPr="005171D9" w:rsidRDefault="00C80540" w:rsidP="005171D9">
            <w:pPr>
              <w:rPr>
                <w:rFonts w:eastAsia="Calibri"/>
                <w:sz w:val="18"/>
                <w:szCs w:val="18"/>
              </w:rPr>
            </w:pPr>
            <w:r w:rsidRPr="005171D9">
              <w:rPr>
                <w:rFonts w:eastAsia="Calibri"/>
                <w:sz w:val="18"/>
                <w:szCs w:val="18"/>
              </w:rPr>
              <w:t>Longitudinal Water Penetration Resistance Tests on Blocked Conductors</w:t>
            </w:r>
          </w:p>
        </w:tc>
      </w:tr>
      <w:tr w:rsidR="00C80540" w:rsidRPr="005171D9" w14:paraId="7C1FB080" w14:textId="77777777" w:rsidTr="005171D9">
        <w:tc>
          <w:tcPr>
            <w:tcW w:w="1975" w:type="dxa"/>
            <w:shd w:val="clear" w:color="auto" w:fill="auto"/>
          </w:tcPr>
          <w:p w14:paraId="05EEE3BF" w14:textId="77777777" w:rsidR="00C80540" w:rsidRPr="005171D9" w:rsidRDefault="00C80540" w:rsidP="005171D9">
            <w:pPr>
              <w:rPr>
                <w:rFonts w:eastAsia="Calibri"/>
                <w:sz w:val="18"/>
                <w:szCs w:val="18"/>
              </w:rPr>
            </w:pPr>
          </w:p>
        </w:tc>
        <w:tc>
          <w:tcPr>
            <w:tcW w:w="7583" w:type="dxa"/>
            <w:shd w:val="clear" w:color="auto" w:fill="auto"/>
          </w:tcPr>
          <w:p w14:paraId="38A3B9E7" w14:textId="77777777" w:rsidR="00C80540" w:rsidRPr="005171D9" w:rsidRDefault="00C80540" w:rsidP="005171D9">
            <w:pPr>
              <w:rPr>
                <w:rFonts w:eastAsia="Calibri"/>
                <w:sz w:val="18"/>
                <w:szCs w:val="18"/>
              </w:rPr>
            </w:pPr>
          </w:p>
        </w:tc>
      </w:tr>
      <w:tr w:rsidR="00C80540" w:rsidRPr="005171D9" w14:paraId="2290D588" w14:textId="77777777" w:rsidTr="005171D9">
        <w:tc>
          <w:tcPr>
            <w:tcW w:w="1975" w:type="dxa"/>
            <w:shd w:val="clear" w:color="auto" w:fill="auto"/>
          </w:tcPr>
          <w:p w14:paraId="66C319AE" w14:textId="77777777" w:rsidR="00C80540" w:rsidRPr="005171D9" w:rsidRDefault="00C80540" w:rsidP="005171D9">
            <w:pPr>
              <w:rPr>
                <w:rFonts w:eastAsia="Calibri"/>
                <w:b/>
                <w:sz w:val="18"/>
                <w:szCs w:val="18"/>
              </w:rPr>
            </w:pPr>
            <w:r w:rsidRPr="005171D9">
              <w:rPr>
                <w:rFonts w:eastAsia="Calibri"/>
                <w:b/>
                <w:sz w:val="18"/>
                <w:szCs w:val="18"/>
              </w:rPr>
              <w:t>ICRI</w:t>
            </w:r>
          </w:p>
        </w:tc>
        <w:tc>
          <w:tcPr>
            <w:tcW w:w="7583" w:type="dxa"/>
            <w:shd w:val="clear" w:color="auto" w:fill="auto"/>
          </w:tcPr>
          <w:p w14:paraId="65BD19BA" w14:textId="77777777" w:rsidR="00C80540" w:rsidRPr="005171D9" w:rsidRDefault="00C80540" w:rsidP="005171D9">
            <w:pPr>
              <w:rPr>
                <w:rFonts w:eastAsia="Calibri"/>
                <w:sz w:val="18"/>
                <w:szCs w:val="18"/>
              </w:rPr>
            </w:pPr>
          </w:p>
        </w:tc>
      </w:tr>
      <w:tr w:rsidR="00C80540" w:rsidRPr="005171D9" w14:paraId="6A200EE9" w14:textId="77777777" w:rsidTr="005171D9">
        <w:tc>
          <w:tcPr>
            <w:tcW w:w="1975" w:type="dxa"/>
            <w:shd w:val="clear" w:color="auto" w:fill="auto"/>
          </w:tcPr>
          <w:p w14:paraId="295C7788" w14:textId="77777777" w:rsidR="00C80540" w:rsidRPr="005171D9" w:rsidRDefault="00C80540" w:rsidP="005171D9">
            <w:pPr>
              <w:rPr>
                <w:rFonts w:eastAsia="Calibri"/>
                <w:sz w:val="18"/>
                <w:szCs w:val="18"/>
              </w:rPr>
            </w:pPr>
            <w:r w:rsidRPr="005171D9">
              <w:rPr>
                <w:rFonts w:eastAsia="Calibri"/>
                <w:sz w:val="18"/>
                <w:szCs w:val="18"/>
              </w:rPr>
              <w:t>310.2</w:t>
            </w:r>
          </w:p>
        </w:tc>
        <w:tc>
          <w:tcPr>
            <w:tcW w:w="7583" w:type="dxa"/>
            <w:shd w:val="clear" w:color="auto" w:fill="auto"/>
          </w:tcPr>
          <w:p w14:paraId="5B626DED" w14:textId="77777777" w:rsidR="00C80540" w:rsidRPr="005171D9" w:rsidRDefault="00C80540" w:rsidP="005171D9">
            <w:pPr>
              <w:rPr>
                <w:rFonts w:eastAsia="Calibri"/>
                <w:sz w:val="18"/>
                <w:szCs w:val="18"/>
              </w:rPr>
            </w:pPr>
            <w:r w:rsidRPr="005171D9">
              <w:rPr>
                <w:rFonts w:eastAsia="Calibri"/>
                <w:sz w:val="18"/>
                <w:szCs w:val="18"/>
              </w:rPr>
              <w:t>Selecting and Specifying Concrete Surface Preparation for Sealers, Coatings, Polymer Overlays, and Concrete Repair</w:t>
            </w:r>
          </w:p>
        </w:tc>
      </w:tr>
      <w:tr w:rsidR="00C80540" w:rsidRPr="005171D9" w14:paraId="48ECCF3F" w14:textId="77777777" w:rsidTr="005171D9">
        <w:tc>
          <w:tcPr>
            <w:tcW w:w="1975" w:type="dxa"/>
            <w:shd w:val="clear" w:color="auto" w:fill="auto"/>
          </w:tcPr>
          <w:p w14:paraId="6AE8FD79" w14:textId="77777777" w:rsidR="00C80540" w:rsidRPr="005171D9" w:rsidRDefault="00C80540" w:rsidP="005171D9">
            <w:pPr>
              <w:rPr>
                <w:rFonts w:eastAsia="Calibri"/>
                <w:b/>
                <w:sz w:val="18"/>
                <w:szCs w:val="18"/>
              </w:rPr>
            </w:pPr>
          </w:p>
        </w:tc>
        <w:tc>
          <w:tcPr>
            <w:tcW w:w="7583" w:type="dxa"/>
            <w:shd w:val="clear" w:color="auto" w:fill="auto"/>
          </w:tcPr>
          <w:p w14:paraId="0750FC54" w14:textId="77777777" w:rsidR="00C80540" w:rsidRPr="005171D9" w:rsidRDefault="00C80540" w:rsidP="005171D9">
            <w:pPr>
              <w:rPr>
                <w:rFonts w:eastAsia="Calibri"/>
                <w:sz w:val="18"/>
                <w:szCs w:val="18"/>
              </w:rPr>
            </w:pPr>
          </w:p>
        </w:tc>
      </w:tr>
      <w:tr w:rsidR="00C80540" w:rsidRPr="005171D9" w14:paraId="6981A74F" w14:textId="77777777" w:rsidTr="005171D9">
        <w:tc>
          <w:tcPr>
            <w:tcW w:w="1975" w:type="dxa"/>
            <w:shd w:val="clear" w:color="auto" w:fill="auto"/>
          </w:tcPr>
          <w:p w14:paraId="3FD78E96" w14:textId="77777777" w:rsidR="00C80540" w:rsidRPr="005171D9" w:rsidRDefault="00C80540" w:rsidP="005171D9">
            <w:pPr>
              <w:rPr>
                <w:rFonts w:eastAsia="Calibri"/>
                <w:b/>
                <w:sz w:val="18"/>
                <w:szCs w:val="18"/>
              </w:rPr>
            </w:pPr>
            <w:r w:rsidRPr="005171D9">
              <w:rPr>
                <w:rFonts w:eastAsia="Calibri"/>
                <w:b/>
                <w:sz w:val="18"/>
                <w:szCs w:val="18"/>
              </w:rPr>
              <w:t>IEC</w:t>
            </w:r>
          </w:p>
        </w:tc>
        <w:tc>
          <w:tcPr>
            <w:tcW w:w="7583" w:type="dxa"/>
            <w:shd w:val="clear" w:color="auto" w:fill="auto"/>
          </w:tcPr>
          <w:p w14:paraId="4B85DD25" w14:textId="77777777" w:rsidR="00C80540" w:rsidRPr="005171D9" w:rsidRDefault="00C80540" w:rsidP="005171D9">
            <w:pPr>
              <w:rPr>
                <w:rFonts w:eastAsia="Calibri"/>
                <w:sz w:val="18"/>
                <w:szCs w:val="18"/>
              </w:rPr>
            </w:pPr>
          </w:p>
        </w:tc>
      </w:tr>
      <w:tr w:rsidR="00C80540" w:rsidRPr="005171D9" w14:paraId="087CC027" w14:textId="77777777" w:rsidTr="005171D9">
        <w:tc>
          <w:tcPr>
            <w:tcW w:w="1975" w:type="dxa"/>
            <w:shd w:val="clear" w:color="auto" w:fill="auto"/>
          </w:tcPr>
          <w:p w14:paraId="2DFC7DDB" w14:textId="77777777" w:rsidR="00C80540" w:rsidRPr="005171D9" w:rsidRDefault="00C80540" w:rsidP="005171D9">
            <w:pPr>
              <w:rPr>
                <w:rFonts w:eastAsia="Calibri"/>
                <w:sz w:val="18"/>
                <w:szCs w:val="18"/>
              </w:rPr>
            </w:pPr>
            <w:r w:rsidRPr="005171D9">
              <w:rPr>
                <w:rFonts w:eastAsia="Calibri"/>
                <w:sz w:val="18"/>
                <w:szCs w:val="18"/>
              </w:rPr>
              <w:t>60061-1</w:t>
            </w:r>
          </w:p>
        </w:tc>
        <w:tc>
          <w:tcPr>
            <w:tcW w:w="7583" w:type="dxa"/>
            <w:shd w:val="clear" w:color="auto" w:fill="auto"/>
          </w:tcPr>
          <w:p w14:paraId="4A751393" w14:textId="77777777" w:rsidR="00C80540" w:rsidRPr="005171D9" w:rsidRDefault="00C80540" w:rsidP="005171D9">
            <w:pPr>
              <w:rPr>
                <w:rFonts w:eastAsia="Calibri"/>
                <w:sz w:val="18"/>
                <w:szCs w:val="18"/>
              </w:rPr>
            </w:pPr>
            <w:r w:rsidRPr="005171D9">
              <w:rPr>
                <w:rFonts w:eastAsia="Calibri"/>
                <w:sz w:val="18"/>
                <w:szCs w:val="18"/>
              </w:rPr>
              <w:t>Lamp Caps and Holders Together With Gauges for the Control of Interchangeability and Safety</w:t>
            </w:r>
          </w:p>
        </w:tc>
      </w:tr>
      <w:tr w:rsidR="00C80540" w:rsidRPr="005171D9" w14:paraId="0BF5BEEA" w14:textId="77777777" w:rsidTr="005171D9">
        <w:tc>
          <w:tcPr>
            <w:tcW w:w="1975" w:type="dxa"/>
            <w:shd w:val="clear" w:color="auto" w:fill="auto"/>
          </w:tcPr>
          <w:p w14:paraId="34E4522A" w14:textId="77777777" w:rsidR="00C80540" w:rsidRPr="005171D9" w:rsidRDefault="00C80540" w:rsidP="005171D9">
            <w:pPr>
              <w:rPr>
                <w:rFonts w:eastAsia="Calibri"/>
                <w:sz w:val="18"/>
                <w:szCs w:val="18"/>
              </w:rPr>
            </w:pPr>
            <w:r w:rsidRPr="005171D9">
              <w:rPr>
                <w:rFonts w:eastAsia="Calibri"/>
                <w:sz w:val="18"/>
                <w:szCs w:val="18"/>
              </w:rPr>
              <w:t>60929</w:t>
            </w:r>
          </w:p>
        </w:tc>
        <w:tc>
          <w:tcPr>
            <w:tcW w:w="7583" w:type="dxa"/>
            <w:shd w:val="clear" w:color="auto" w:fill="auto"/>
          </w:tcPr>
          <w:p w14:paraId="3630DF5D" w14:textId="77777777" w:rsidR="00C80540" w:rsidRPr="005171D9" w:rsidRDefault="00C80540" w:rsidP="005171D9">
            <w:pPr>
              <w:rPr>
                <w:rFonts w:eastAsia="Calibri"/>
                <w:sz w:val="18"/>
                <w:szCs w:val="18"/>
              </w:rPr>
            </w:pPr>
            <w:r w:rsidRPr="005171D9">
              <w:rPr>
                <w:rFonts w:eastAsia="Calibri"/>
                <w:sz w:val="18"/>
                <w:szCs w:val="18"/>
              </w:rPr>
              <w:t>AC-Supplied Electronic Ballasts for Tubular Fluorescent Lamps</w:t>
            </w:r>
          </w:p>
        </w:tc>
      </w:tr>
      <w:tr w:rsidR="00C80540" w:rsidRPr="005171D9" w14:paraId="6629E5C4" w14:textId="77777777" w:rsidTr="005171D9">
        <w:tc>
          <w:tcPr>
            <w:tcW w:w="1975" w:type="dxa"/>
            <w:shd w:val="clear" w:color="auto" w:fill="auto"/>
          </w:tcPr>
          <w:p w14:paraId="6DA9DF76" w14:textId="77777777" w:rsidR="00C80540" w:rsidRPr="005171D9" w:rsidRDefault="00C80540" w:rsidP="005171D9">
            <w:pPr>
              <w:rPr>
                <w:rFonts w:eastAsia="Calibri"/>
                <w:sz w:val="18"/>
                <w:szCs w:val="18"/>
              </w:rPr>
            </w:pPr>
          </w:p>
        </w:tc>
        <w:tc>
          <w:tcPr>
            <w:tcW w:w="7583" w:type="dxa"/>
            <w:shd w:val="clear" w:color="auto" w:fill="auto"/>
          </w:tcPr>
          <w:p w14:paraId="28EEA482" w14:textId="77777777" w:rsidR="00C80540" w:rsidRPr="005171D9" w:rsidRDefault="00C80540" w:rsidP="005171D9">
            <w:pPr>
              <w:rPr>
                <w:rFonts w:eastAsia="Calibri"/>
                <w:sz w:val="18"/>
                <w:szCs w:val="18"/>
              </w:rPr>
            </w:pPr>
          </w:p>
        </w:tc>
      </w:tr>
      <w:tr w:rsidR="00C80540" w:rsidRPr="005171D9" w14:paraId="66F94815" w14:textId="77777777" w:rsidTr="005171D9">
        <w:tc>
          <w:tcPr>
            <w:tcW w:w="1975" w:type="dxa"/>
            <w:shd w:val="clear" w:color="auto" w:fill="auto"/>
          </w:tcPr>
          <w:p w14:paraId="70608889" w14:textId="77777777" w:rsidR="00C80540" w:rsidRPr="005171D9" w:rsidRDefault="00C80540" w:rsidP="005171D9">
            <w:pPr>
              <w:rPr>
                <w:rFonts w:eastAsia="Calibri"/>
                <w:b/>
                <w:sz w:val="18"/>
                <w:szCs w:val="18"/>
              </w:rPr>
            </w:pPr>
            <w:r w:rsidRPr="005171D9">
              <w:rPr>
                <w:rFonts w:eastAsia="Calibri"/>
                <w:b/>
                <w:sz w:val="18"/>
                <w:szCs w:val="18"/>
              </w:rPr>
              <w:t>IEEE</w:t>
            </w:r>
          </w:p>
        </w:tc>
        <w:tc>
          <w:tcPr>
            <w:tcW w:w="7583" w:type="dxa"/>
            <w:shd w:val="clear" w:color="auto" w:fill="auto"/>
          </w:tcPr>
          <w:p w14:paraId="4262E508" w14:textId="77777777" w:rsidR="00C80540" w:rsidRPr="005171D9" w:rsidRDefault="00C80540" w:rsidP="005171D9">
            <w:pPr>
              <w:rPr>
                <w:rFonts w:eastAsia="Calibri"/>
                <w:sz w:val="18"/>
                <w:szCs w:val="18"/>
              </w:rPr>
            </w:pPr>
          </w:p>
        </w:tc>
      </w:tr>
      <w:tr w:rsidR="00C80540" w:rsidRPr="005171D9" w14:paraId="30D8E450" w14:textId="77777777" w:rsidTr="005171D9">
        <w:tc>
          <w:tcPr>
            <w:tcW w:w="1975" w:type="dxa"/>
            <w:shd w:val="clear" w:color="auto" w:fill="auto"/>
          </w:tcPr>
          <w:p w14:paraId="044F4837" w14:textId="77777777" w:rsidR="00C80540" w:rsidRPr="005171D9" w:rsidRDefault="00C80540" w:rsidP="005171D9">
            <w:pPr>
              <w:rPr>
                <w:rFonts w:eastAsia="Calibri"/>
                <w:sz w:val="18"/>
                <w:szCs w:val="18"/>
              </w:rPr>
            </w:pPr>
            <w:r w:rsidRPr="005171D9">
              <w:rPr>
                <w:rFonts w:eastAsia="Calibri"/>
                <w:sz w:val="18"/>
                <w:szCs w:val="18"/>
              </w:rPr>
              <w:t>18</w:t>
            </w:r>
          </w:p>
        </w:tc>
        <w:tc>
          <w:tcPr>
            <w:tcW w:w="7583" w:type="dxa"/>
            <w:shd w:val="clear" w:color="auto" w:fill="auto"/>
          </w:tcPr>
          <w:p w14:paraId="70921FBF" w14:textId="77777777" w:rsidR="00C80540" w:rsidRPr="005171D9" w:rsidRDefault="00C80540" w:rsidP="005171D9">
            <w:pPr>
              <w:rPr>
                <w:rFonts w:eastAsia="Calibri"/>
                <w:sz w:val="18"/>
                <w:szCs w:val="18"/>
              </w:rPr>
            </w:pPr>
            <w:r w:rsidRPr="005171D9">
              <w:rPr>
                <w:rFonts w:eastAsia="Calibri"/>
                <w:sz w:val="18"/>
                <w:szCs w:val="18"/>
              </w:rPr>
              <w:t>Shunt Power Capacitors</w:t>
            </w:r>
          </w:p>
        </w:tc>
      </w:tr>
      <w:tr w:rsidR="00C80540" w:rsidRPr="005171D9" w14:paraId="3A4CA8FF" w14:textId="77777777" w:rsidTr="005171D9">
        <w:tc>
          <w:tcPr>
            <w:tcW w:w="1975" w:type="dxa"/>
            <w:shd w:val="clear" w:color="auto" w:fill="auto"/>
          </w:tcPr>
          <w:p w14:paraId="0BBBA9B5" w14:textId="77777777" w:rsidR="00C80540" w:rsidRPr="005171D9" w:rsidRDefault="00C80540" w:rsidP="005171D9">
            <w:pPr>
              <w:rPr>
                <w:rFonts w:eastAsia="Calibri"/>
                <w:sz w:val="18"/>
                <w:szCs w:val="18"/>
              </w:rPr>
            </w:pPr>
            <w:r w:rsidRPr="005171D9">
              <w:rPr>
                <w:rFonts w:eastAsia="Calibri"/>
                <w:sz w:val="18"/>
                <w:szCs w:val="18"/>
              </w:rPr>
              <w:lastRenderedPageBreak/>
              <w:t>43</w:t>
            </w:r>
          </w:p>
        </w:tc>
        <w:tc>
          <w:tcPr>
            <w:tcW w:w="7583" w:type="dxa"/>
            <w:shd w:val="clear" w:color="auto" w:fill="auto"/>
          </w:tcPr>
          <w:p w14:paraId="396A33A9" w14:textId="77777777" w:rsidR="00C80540" w:rsidRPr="005171D9" w:rsidRDefault="00C80540" w:rsidP="005171D9">
            <w:pPr>
              <w:rPr>
                <w:rFonts w:eastAsia="Calibri"/>
                <w:sz w:val="18"/>
                <w:szCs w:val="18"/>
              </w:rPr>
            </w:pPr>
            <w:r w:rsidRPr="005171D9">
              <w:rPr>
                <w:rFonts w:eastAsia="Calibri"/>
                <w:sz w:val="18"/>
                <w:szCs w:val="18"/>
              </w:rPr>
              <w:t>Testing Insulation Resistance of Rotating Machinery</w:t>
            </w:r>
          </w:p>
        </w:tc>
      </w:tr>
      <w:tr w:rsidR="00C80540" w:rsidRPr="005171D9" w14:paraId="5538A25B" w14:textId="77777777" w:rsidTr="005171D9">
        <w:tc>
          <w:tcPr>
            <w:tcW w:w="1975" w:type="dxa"/>
            <w:shd w:val="clear" w:color="auto" w:fill="auto"/>
          </w:tcPr>
          <w:p w14:paraId="29FC06DF" w14:textId="77777777" w:rsidR="00C80540" w:rsidRPr="005171D9" w:rsidRDefault="00C80540" w:rsidP="005171D9">
            <w:pPr>
              <w:rPr>
                <w:rFonts w:eastAsia="Calibri"/>
                <w:sz w:val="18"/>
                <w:szCs w:val="18"/>
              </w:rPr>
            </w:pPr>
            <w:r w:rsidRPr="005171D9">
              <w:rPr>
                <w:rFonts w:eastAsia="Calibri"/>
                <w:sz w:val="18"/>
                <w:szCs w:val="18"/>
              </w:rPr>
              <w:t>48</w:t>
            </w:r>
          </w:p>
        </w:tc>
        <w:tc>
          <w:tcPr>
            <w:tcW w:w="7583" w:type="dxa"/>
            <w:shd w:val="clear" w:color="auto" w:fill="auto"/>
          </w:tcPr>
          <w:p w14:paraId="44A05062" w14:textId="77777777" w:rsidR="00C80540" w:rsidRPr="005171D9" w:rsidRDefault="00C80540" w:rsidP="005171D9">
            <w:pPr>
              <w:rPr>
                <w:rFonts w:eastAsia="Calibri"/>
                <w:sz w:val="18"/>
                <w:szCs w:val="18"/>
              </w:rPr>
            </w:pPr>
            <w:r w:rsidRPr="005171D9">
              <w:rPr>
                <w:rFonts w:eastAsia="Calibri"/>
                <w:sz w:val="18"/>
                <w:szCs w:val="18"/>
              </w:rPr>
              <w:t>Alternating Current Cable Terminations Used on Shielded Cables having Laminated Insulation</w:t>
            </w:r>
          </w:p>
        </w:tc>
      </w:tr>
      <w:tr w:rsidR="00C80540" w:rsidRPr="005171D9" w14:paraId="04C4CAF1" w14:textId="77777777" w:rsidTr="005171D9">
        <w:tc>
          <w:tcPr>
            <w:tcW w:w="1975" w:type="dxa"/>
            <w:shd w:val="clear" w:color="auto" w:fill="auto"/>
          </w:tcPr>
          <w:p w14:paraId="78B96654" w14:textId="77777777" w:rsidR="00C80540" w:rsidRPr="005171D9" w:rsidRDefault="00C80540" w:rsidP="005171D9">
            <w:pPr>
              <w:rPr>
                <w:rFonts w:eastAsia="Calibri"/>
                <w:sz w:val="18"/>
                <w:szCs w:val="18"/>
              </w:rPr>
            </w:pPr>
            <w:r w:rsidRPr="005171D9">
              <w:rPr>
                <w:rFonts w:eastAsia="Calibri"/>
                <w:sz w:val="18"/>
                <w:szCs w:val="18"/>
              </w:rPr>
              <w:t>81</w:t>
            </w:r>
          </w:p>
        </w:tc>
        <w:tc>
          <w:tcPr>
            <w:tcW w:w="7583" w:type="dxa"/>
            <w:shd w:val="clear" w:color="auto" w:fill="auto"/>
          </w:tcPr>
          <w:p w14:paraId="7B97AC95" w14:textId="77777777" w:rsidR="00C80540" w:rsidRPr="005171D9" w:rsidRDefault="00C80540" w:rsidP="005171D9">
            <w:pPr>
              <w:rPr>
                <w:rFonts w:eastAsia="Calibri"/>
                <w:sz w:val="18"/>
                <w:szCs w:val="18"/>
              </w:rPr>
            </w:pPr>
            <w:r w:rsidRPr="005171D9">
              <w:rPr>
                <w:rFonts w:eastAsia="Calibri"/>
                <w:sz w:val="18"/>
                <w:szCs w:val="18"/>
              </w:rPr>
              <w:t>Measuring Earth Resistivity, Ground Impedance, and Earth Potentials of a Grounding System</w:t>
            </w:r>
          </w:p>
        </w:tc>
      </w:tr>
      <w:tr w:rsidR="00C80540" w:rsidRPr="005171D9" w14:paraId="63A6908D" w14:textId="77777777" w:rsidTr="005171D9">
        <w:tc>
          <w:tcPr>
            <w:tcW w:w="1975" w:type="dxa"/>
            <w:shd w:val="clear" w:color="auto" w:fill="auto"/>
          </w:tcPr>
          <w:p w14:paraId="0CAA27F1" w14:textId="77777777" w:rsidR="00C80540" w:rsidRPr="005171D9" w:rsidRDefault="00C80540" w:rsidP="005171D9">
            <w:pPr>
              <w:rPr>
                <w:rFonts w:eastAsia="Calibri"/>
                <w:sz w:val="18"/>
                <w:szCs w:val="18"/>
              </w:rPr>
            </w:pPr>
            <w:r w:rsidRPr="005171D9">
              <w:rPr>
                <w:rFonts w:eastAsia="Calibri"/>
                <w:sz w:val="18"/>
                <w:szCs w:val="18"/>
              </w:rPr>
              <w:t>344</w:t>
            </w:r>
          </w:p>
        </w:tc>
        <w:tc>
          <w:tcPr>
            <w:tcW w:w="7583" w:type="dxa"/>
            <w:shd w:val="clear" w:color="auto" w:fill="auto"/>
          </w:tcPr>
          <w:p w14:paraId="76CAF85A" w14:textId="77777777" w:rsidR="00C80540" w:rsidRPr="005171D9" w:rsidRDefault="00C80540" w:rsidP="005171D9">
            <w:pPr>
              <w:tabs>
                <w:tab w:val="left" w:pos="0"/>
              </w:tabs>
              <w:rPr>
                <w:rFonts w:eastAsia="Calibri"/>
                <w:sz w:val="18"/>
                <w:szCs w:val="18"/>
              </w:rPr>
            </w:pPr>
            <w:r w:rsidRPr="005171D9">
              <w:rPr>
                <w:rFonts w:eastAsia="Calibri"/>
                <w:sz w:val="18"/>
                <w:szCs w:val="18"/>
              </w:rPr>
              <w:t>Seismic Qualification of Equipment for Nuclear Power Generating Stations</w:t>
            </w:r>
          </w:p>
        </w:tc>
      </w:tr>
      <w:tr w:rsidR="00C80540" w:rsidRPr="005171D9" w14:paraId="1D50123A" w14:textId="77777777" w:rsidTr="005171D9">
        <w:tc>
          <w:tcPr>
            <w:tcW w:w="1975" w:type="dxa"/>
            <w:shd w:val="clear" w:color="auto" w:fill="auto"/>
          </w:tcPr>
          <w:p w14:paraId="080454CE" w14:textId="77777777" w:rsidR="00C80540" w:rsidRPr="005171D9" w:rsidRDefault="00C80540" w:rsidP="005171D9">
            <w:pPr>
              <w:rPr>
                <w:rFonts w:eastAsia="Calibri"/>
                <w:sz w:val="18"/>
                <w:szCs w:val="18"/>
              </w:rPr>
            </w:pPr>
            <w:r w:rsidRPr="005171D9">
              <w:rPr>
                <w:rFonts w:eastAsia="Calibri"/>
                <w:sz w:val="18"/>
                <w:szCs w:val="18"/>
              </w:rPr>
              <w:t>576</w:t>
            </w:r>
          </w:p>
        </w:tc>
        <w:tc>
          <w:tcPr>
            <w:tcW w:w="7583" w:type="dxa"/>
            <w:shd w:val="clear" w:color="auto" w:fill="auto"/>
          </w:tcPr>
          <w:p w14:paraId="293625AC" w14:textId="77777777" w:rsidR="00C80540" w:rsidRPr="005171D9" w:rsidRDefault="00C80540" w:rsidP="005171D9">
            <w:pPr>
              <w:rPr>
                <w:rFonts w:eastAsia="Calibri"/>
                <w:sz w:val="18"/>
                <w:szCs w:val="18"/>
              </w:rPr>
            </w:pPr>
            <w:r w:rsidRPr="005171D9">
              <w:rPr>
                <w:rFonts w:eastAsia="Calibri"/>
                <w:sz w:val="18"/>
                <w:szCs w:val="18"/>
              </w:rPr>
              <w:t>Installation, Termination, and Testing of Insulated Power Cable as Used in Industrial and Commercial Applications</w:t>
            </w:r>
          </w:p>
        </w:tc>
      </w:tr>
      <w:tr w:rsidR="00C80540" w:rsidRPr="005171D9" w14:paraId="49432CA7" w14:textId="77777777" w:rsidTr="005171D9">
        <w:tc>
          <w:tcPr>
            <w:tcW w:w="1975" w:type="dxa"/>
            <w:shd w:val="clear" w:color="auto" w:fill="auto"/>
          </w:tcPr>
          <w:p w14:paraId="23D7ED46" w14:textId="77777777" w:rsidR="00C80540" w:rsidRPr="005171D9" w:rsidRDefault="00C80540" w:rsidP="005171D9">
            <w:pPr>
              <w:rPr>
                <w:rFonts w:eastAsia="Calibri"/>
                <w:sz w:val="18"/>
                <w:szCs w:val="18"/>
              </w:rPr>
            </w:pPr>
            <w:r w:rsidRPr="005171D9">
              <w:rPr>
                <w:rFonts w:eastAsia="Calibri"/>
                <w:sz w:val="18"/>
                <w:szCs w:val="18"/>
              </w:rPr>
              <w:t>802.1x</w:t>
            </w:r>
          </w:p>
        </w:tc>
        <w:tc>
          <w:tcPr>
            <w:tcW w:w="7583" w:type="dxa"/>
            <w:shd w:val="clear" w:color="auto" w:fill="auto"/>
          </w:tcPr>
          <w:p w14:paraId="2DB664BB" w14:textId="77777777" w:rsidR="00C80540" w:rsidRPr="005171D9" w:rsidRDefault="00C80540" w:rsidP="005171D9">
            <w:pPr>
              <w:rPr>
                <w:rFonts w:eastAsia="Calibri"/>
                <w:sz w:val="18"/>
                <w:szCs w:val="18"/>
              </w:rPr>
            </w:pPr>
            <w:r w:rsidRPr="005171D9">
              <w:rPr>
                <w:rFonts w:eastAsia="Calibri"/>
                <w:sz w:val="18"/>
                <w:szCs w:val="18"/>
              </w:rPr>
              <w:t>Port-based Network Access Control</w:t>
            </w:r>
          </w:p>
        </w:tc>
      </w:tr>
      <w:tr w:rsidR="00C80540" w:rsidRPr="005171D9" w14:paraId="7FD02B33" w14:textId="77777777" w:rsidTr="005171D9">
        <w:tc>
          <w:tcPr>
            <w:tcW w:w="1975" w:type="dxa"/>
            <w:shd w:val="clear" w:color="auto" w:fill="auto"/>
          </w:tcPr>
          <w:p w14:paraId="3114F0E4" w14:textId="77777777" w:rsidR="00C80540" w:rsidRPr="005171D9" w:rsidRDefault="00C80540" w:rsidP="005171D9">
            <w:pPr>
              <w:rPr>
                <w:rFonts w:eastAsia="Calibri"/>
                <w:sz w:val="18"/>
                <w:szCs w:val="18"/>
              </w:rPr>
            </w:pPr>
            <w:r w:rsidRPr="005171D9">
              <w:rPr>
                <w:rFonts w:eastAsia="Calibri"/>
                <w:sz w:val="18"/>
                <w:szCs w:val="18"/>
              </w:rPr>
              <w:t>802.3af</w:t>
            </w:r>
          </w:p>
        </w:tc>
        <w:tc>
          <w:tcPr>
            <w:tcW w:w="7583" w:type="dxa"/>
            <w:shd w:val="clear" w:color="auto" w:fill="auto"/>
          </w:tcPr>
          <w:p w14:paraId="0B6A15BA" w14:textId="77777777" w:rsidR="00C80540" w:rsidRPr="005171D9" w:rsidRDefault="00C80540" w:rsidP="005171D9">
            <w:pPr>
              <w:rPr>
                <w:rFonts w:eastAsia="Calibri"/>
                <w:sz w:val="18"/>
                <w:szCs w:val="18"/>
              </w:rPr>
            </w:pPr>
            <w:r w:rsidRPr="005171D9">
              <w:rPr>
                <w:rFonts w:eastAsia="Calibri"/>
                <w:sz w:val="18"/>
                <w:szCs w:val="18"/>
              </w:rPr>
              <w:t>Power over Ethernet</w:t>
            </w:r>
          </w:p>
        </w:tc>
      </w:tr>
      <w:tr w:rsidR="00C80540" w:rsidRPr="005171D9" w14:paraId="6E9EA7FB" w14:textId="77777777" w:rsidTr="005171D9">
        <w:tc>
          <w:tcPr>
            <w:tcW w:w="1975" w:type="dxa"/>
            <w:shd w:val="clear" w:color="auto" w:fill="auto"/>
          </w:tcPr>
          <w:p w14:paraId="7016514A" w14:textId="77777777" w:rsidR="00C80540" w:rsidRPr="005171D9" w:rsidRDefault="00C80540" w:rsidP="005171D9">
            <w:pPr>
              <w:rPr>
                <w:rFonts w:eastAsia="Calibri"/>
                <w:sz w:val="18"/>
                <w:szCs w:val="18"/>
              </w:rPr>
            </w:pPr>
            <w:r w:rsidRPr="005171D9">
              <w:rPr>
                <w:rFonts w:eastAsia="Calibri"/>
                <w:sz w:val="18"/>
                <w:szCs w:val="18"/>
              </w:rPr>
              <w:t>802.11</w:t>
            </w:r>
          </w:p>
        </w:tc>
        <w:tc>
          <w:tcPr>
            <w:tcW w:w="7583" w:type="dxa"/>
            <w:shd w:val="clear" w:color="auto" w:fill="auto"/>
          </w:tcPr>
          <w:p w14:paraId="23397733" w14:textId="77777777" w:rsidR="00C80540" w:rsidRPr="005171D9" w:rsidRDefault="00C80540" w:rsidP="005171D9">
            <w:pPr>
              <w:rPr>
                <w:rFonts w:eastAsia="Calibri"/>
                <w:sz w:val="18"/>
                <w:szCs w:val="18"/>
              </w:rPr>
            </w:pPr>
            <w:r w:rsidRPr="005171D9">
              <w:rPr>
                <w:rFonts w:eastAsia="Calibri"/>
                <w:sz w:val="18"/>
                <w:szCs w:val="18"/>
              </w:rPr>
              <w:t>Telecommunications and Information Exchange between Systems – Local and Metropolitan Area Networks – Specific Requirements – Part 11: Wireless LAN Medium Access Control (MAC) and Physical Layer (PHY) Specifications</w:t>
            </w:r>
          </w:p>
        </w:tc>
      </w:tr>
      <w:tr w:rsidR="00C80540" w:rsidRPr="005171D9" w14:paraId="336F5B23" w14:textId="77777777" w:rsidTr="005171D9">
        <w:tc>
          <w:tcPr>
            <w:tcW w:w="1975" w:type="dxa"/>
            <w:shd w:val="clear" w:color="auto" w:fill="auto"/>
          </w:tcPr>
          <w:p w14:paraId="579F3AD3" w14:textId="77777777" w:rsidR="00C80540" w:rsidRPr="005171D9" w:rsidRDefault="00C80540" w:rsidP="005171D9">
            <w:pPr>
              <w:rPr>
                <w:rFonts w:eastAsia="Calibri"/>
                <w:sz w:val="18"/>
                <w:szCs w:val="18"/>
              </w:rPr>
            </w:pPr>
            <w:r w:rsidRPr="005171D9">
              <w:rPr>
                <w:rFonts w:eastAsia="Calibri"/>
                <w:sz w:val="18"/>
                <w:szCs w:val="18"/>
              </w:rPr>
              <w:t>802.11b</w:t>
            </w:r>
          </w:p>
        </w:tc>
        <w:tc>
          <w:tcPr>
            <w:tcW w:w="7583" w:type="dxa"/>
            <w:shd w:val="clear" w:color="auto" w:fill="auto"/>
          </w:tcPr>
          <w:p w14:paraId="12A08733" w14:textId="77777777" w:rsidR="00C80540" w:rsidRPr="005171D9" w:rsidRDefault="00C80540" w:rsidP="005171D9">
            <w:pPr>
              <w:rPr>
                <w:rFonts w:eastAsia="Calibri"/>
                <w:sz w:val="18"/>
                <w:szCs w:val="18"/>
              </w:rPr>
            </w:pPr>
            <w:r w:rsidRPr="005171D9">
              <w:rPr>
                <w:rFonts w:eastAsia="Calibri"/>
                <w:sz w:val="18"/>
                <w:szCs w:val="18"/>
              </w:rPr>
              <w:t>Wireless LAN Technology</w:t>
            </w:r>
          </w:p>
        </w:tc>
      </w:tr>
      <w:tr w:rsidR="00C80540" w:rsidRPr="005171D9" w14:paraId="28390D55" w14:textId="77777777" w:rsidTr="005171D9">
        <w:tc>
          <w:tcPr>
            <w:tcW w:w="1975" w:type="dxa"/>
            <w:shd w:val="clear" w:color="auto" w:fill="auto"/>
          </w:tcPr>
          <w:p w14:paraId="52081C9D" w14:textId="77777777" w:rsidR="00C80540" w:rsidRPr="005171D9" w:rsidRDefault="00C80540" w:rsidP="005171D9">
            <w:pPr>
              <w:rPr>
                <w:rFonts w:eastAsia="Calibri"/>
                <w:sz w:val="18"/>
                <w:szCs w:val="18"/>
              </w:rPr>
            </w:pPr>
            <w:r w:rsidRPr="005171D9">
              <w:rPr>
                <w:rFonts w:eastAsia="Calibri"/>
                <w:sz w:val="18"/>
                <w:szCs w:val="18"/>
              </w:rPr>
              <w:t>802.11g</w:t>
            </w:r>
          </w:p>
        </w:tc>
        <w:tc>
          <w:tcPr>
            <w:tcW w:w="7583" w:type="dxa"/>
            <w:shd w:val="clear" w:color="auto" w:fill="auto"/>
          </w:tcPr>
          <w:p w14:paraId="1C3E9724" w14:textId="77777777" w:rsidR="00C80540" w:rsidRPr="005171D9" w:rsidRDefault="00C80540" w:rsidP="005171D9">
            <w:pPr>
              <w:rPr>
                <w:rFonts w:eastAsia="Calibri"/>
                <w:sz w:val="18"/>
                <w:szCs w:val="18"/>
              </w:rPr>
            </w:pPr>
            <w:r w:rsidRPr="005171D9">
              <w:rPr>
                <w:rFonts w:eastAsia="Calibri"/>
                <w:sz w:val="18"/>
                <w:szCs w:val="18"/>
              </w:rPr>
              <w:t>Wireless Local Area Networks (WLANS) that Offers Transmission Over Relatively Short Distances at up to 543 Mbps</w:t>
            </w:r>
          </w:p>
        </w:tc>
      </w:tr>
      <w:tr w:rsidR="00C80540" w:rsidRPr="005171D9" w14:paraId="7226B31F" w14:textId="77777777" w:rsidTr="005171D9">
        <w:tc>
          <w:tcPr>
            <w:tcW w:w="1975" w:type="dxa"/>
            <w:shd w:val="clear" w:color="auto" w:fill="auto"/>
          </w:tcPr>
          <w:p w14:paraId="2FC133C5" w14:textId="77777777" w:rsidR="00C80540" w:rsidRPr="005171D9" w:rsidRDefault="00C80540" w:rsidP="005171D9">
            <w:pPr>
              <w:rPr>
                <w:rFonts w:eastAsia="Calibri"/>
                <w:sz w:val="18"/>
                <w:szCs w:val="18"/>
              </w:rPr>
            </w:pPr>
            <w:r w:rsidRPr="005171D9">
              <w:rPr>
                <w:rFonts w:eastAsia="Calibri"/>
                <w:sz w:val="18"/>
                <w:szCs w:val="18"/>
              </w:rPr>
              <w:t>1100</w:t>
            </w:r>
          </w:p>
        </w:tc>
        <w:tc>
          <w:tcPr>
            <w:tcW w:w="7583" w:type="dxa"/>
            <w:shd w:val="clear" w:color="auto" w:fill="auto"/>
          </w:tcPr>
          <w:p w14:paraId="21EBE7C2" w14:textId="77777777" w:rsidR="00C80540" w:rsidRPr="005171D9" w:rsidRDefault="00C80540" w:rsidP="005171D9">
            <w:pPr>
              <w:rPr>
                <w:rFonts w:eastAsia="Calibri"/>
                <w:sz w:val="18"/>
                <w:szCs w:val="18"/>
              </w:rPr>
            </w:pPr>
            <w:r w:rsidRPr="005171D9">
              <w:rPr>
                <w:rFonts w:eastAsia="Calibri"/>
                <w:sz w:val="18"/>
                <w:szCs w:val="18"/>
              </w:rPr>
              <w:t>Powering and Grounding Electronic Equipment</w:t>
            </w:r>
          </w:p>
        </w:tc>
      </w:tr>
      <w:tr w:rsidR="00C80540" w:rsidRPr="005171D9" w14:paraId="73F1461D" w14:textId="77777777" w:rsidTr="005171D9">
        <w:tc>
          <w:tcPr>
            <w:tcW w:w="1975" w:type="dxa"/>
            <w:shd w:val="clear" w:color="auto" w:fill="auto"/>
          </w:tcPr>
          <w:p w14:paraId="51B2AE90" w14:textId="77777777" w:rsidR="00C80540" w:rsidRPr="005171D9" w:rsidRDefault="00C80540" w:rsidP="005171D9">
            <w:pPr>
              <w:rPr>
                <w:rFonts w:eastAsia="Calibri"/>
                <w:sz w:val="18"/>
                <w:szCs w:val="18"/>
              </w:rPr>
            </w:pPr>
            <w:r w:rsidRPr="005171D9">
              <w:rPr>
                <w:rFonts w:eastAsia="Calibri"/>
                <w:sz w:val="18"/>
                <w:szCs w:val="18"/>
              </w:rPr>
              <w:t>1284</w:t>
            </w:r>
          </w:p>
        </w:tc>
        <w:tc>
          <w:tcPr>
            <w:tcW w:w="7583" w:type="dxa"/>
            <w:shd w:val="clear" w:color="auto" w:fill="auto"/>
          </w:tcPr>
          <w:p w14:paraId="4EDF9F5B" w14:textId="77777777" w:rsidR="00C80540" w:rsidRPr="005171D9" w:rsidRDefault="00C80540" w:rsidP="005171D9">
            <w:pPr>
              <w:rPr>
                <w:rFonts w:eastAsia="Calibri"/>
                <w:sz w:val="18"/>
                <w:szCs w:val="18"/>
              </w:rPr>
            </w:pPr>
            <w:r w:rsidRPr="005171D9">
              <w:rPr>
                <w:rFonts w:eastAsia="Calibri"/>
                <w:sz w:val="18"/>
                <w:szCs w:val="18"/>
              </w:rPr>
              <w:t>Parallel Port Standard</w:t>
            </w:r>
          </w:p>
        </w:tc>
      </w:tr>
      <w:tr w:rsidR="00C80540" w:rsidRPr="005171D9" w14:paraId="18220BCC" w14:textId="77777777" w:rsidTr="005171D9">
        <w:tc>
          <w:tcPr>
            <w:tcW w:w="1975" w:type="dxa"/>
            <w:shd w:val="clear" w:color="auto" w:fill="auto"/>
          </w:tcPr>
          <w:p w14:paraId="0A1BC17F" w14:textId="77777777" w:rsidR="00C80540" w:rsidRPr="005171D9" w:rsidRDefault="00C80540" w:rsidP="005171D9">
            <w:pPr>
              <w:rPr>
                <w:rFonts w:eastAsia="Calibri"/>
                <w:sz w:val="18"/>
                <w:szCs w:val="18"/>
              </w:rPr>
            </w:pPr>
            <w:r w:rsidRPr="005171D9">
              <w:rPr>
                <w:rFonts w:eastAsia="Calibri"/>
                <w:sz w:val="18"/>
                <w:szCs w:val="18"/>
              </w:rPr>
              <w:t>C37.20.4</w:t>
            </w:r>
          </w:p>
        </w:tc>
        <w:tc>
          <w:tcPr>
            <w:tcW w:w="7583" w:type="dxa"/>
            <w:shd w:val="clear" w:color="auto" w:fill="auto"/>
          </w:tcPr>
          <w:p w14:paraId="65DADB75" w14:textId="77777777" w:rsidR="00C80540" w:rsidRPr="005171D9" w:rsidRDefault="00C80540" w:rsidP="005171D9">
            <w:pPr>
              <w:rPr>
                <w:rFonts w:eastAsia="Calibri"/>
                <w:sz w:val="18"/>
                <w:szCs w:val="18"/>
              </w:rPr>
            </w:pPr>
            <w:r w:rsidRPr="005171D9">
              <w:rPr>
                <w:rFonts w:eastAsia="Calibri"/>
                <w:sz w:val="18"/>
                <w:szCs w:val="18"/>
              </w:rPr>
              <w:t>Indoor AC Switches (1 kV to 38 kV) for Use in Metal-Enclosed Switchgear</w:t>
            </w:r>
          </w:p>
        </w:tc>
      </w:tr>
      <w:tr w:rsidR="00C80540" w:rsidRPr="005171D9" w14:paraId="6B264A0B" w14:textId="77777777" w:rsidTr="005171D9">
        <w:tc>
          <w:tcPr>
            <w:tcW w:w="1975" w:type="dxa"/>
            <w:shd w:val="clear" w:color="auto" w:fill="auto"/>
          </w:tcPr>
          <w:p w14:paraId="6D2B40FC" w14:textId="77777777" w:rsidR="00C80540" w:rsidRPr="005171D9" w:rsidRDefault="00C80540" w:rsidP="005171D9">
            <w:pPr>
              <w:rPr>
                <w:rFonts w:eastAsia="Calibri"/>
                <w:sz w:val="18"/>
                <w:szCs w:val="18"/>
              </w:rPr>
            </w:pPr>
            <w:r w:rsidRPr="005171D9">
              <w:rPr>
                <w:rFonts w:eastAsia="Calibri"/>
                <w:sz w:val="18"/>
                <w:szCs w:val="18"/>
              </w:rPr>
              <w:t>C57.12.36</w:t>
            </w:r>
          </w:p>
        </w:tc>
        <w:tc>
          <w:tcPr>
            <w:tcW w:w="7583" w:type="dxa"/>
            <w:shd w:val="clear" w:color="auto" w:fill="auto"/>
          </w:tcPr>
          <w:p w14:paraId="2F69065F" w14:textId="77777777" w:rsidR="00C80540" w:rsidRPr="005171D9" w:rsidRDefault="00C80540" w:rsidP="005171D9">
            <w:pPr>
              <w:rPr>
                <w:rFonts w:eastAsia="Calibri"/>
                <w:sz w:val="18"/>
                <w:szCs w:val="18"/>
              </w:rPr>
            </w:pPr>
            <w:r w:rsidRPr="005171D9">
              <w:rPr>
                <w:rFonts w:eastAsia="Calibri"/>
                <w:sz w:val="18"/>
                <w:szCs w:val="18"/>
              </w:rPr>
              <w:t>Liquid-Immersed Distribution Sub-Station Transformers</w:t>
            </w:r>
          </w:p>
        </w:tc>
      </w:tr>
      <w:tr w:rsidR="00C80540" w:rsidRPr="005171D9" w14:paraId="5C2E7082" w14:textId="77777777" w:rsidTr="005171D9">
        <w:tc>
          <w:tcPr>
            <w:tcW w:w="1975" w:type="dxa"/>
            <w:shd w:val="clear" w:color="auto" w:fill="auto"/>
          </w:tcPr>
          <w:p w14:paraId="36F3788A" w14:textId="77777777" w:rsidR="00C80540" w:rsidRPr="005171D9" w:rsidRDefault="00C80540" w:rsidP="005171D9">
            <w:pPr>
              <w:rPr>
                <w:rFonts w:eastAsia="Calibri"/>
                <w:sz w:val="18"/>
                <w:szCs w:val="18"/>
              </w:rPr>
            </w:pPr>
          </w:p>
        </w:tc>
        <w:tc>
          <w:tcPr>
            <w:tcW w:w="7583" w:type="dxa"/>
            <w:shd w:val="clear" w:color="auto" w:fill="auto"/>
          </w:tcPr>
          <w:p w14:paraId="35641961" w14:textId="77777777" w:rsidR="00C80540" w:rsidRPr="005171D9" w:rsidRDefault="00C80540" w:rsidP="005171D9">
            <w:pPr>
              <w:rPr>
                <w:rFonts w:eastAsia="Calibri"/>
                <w:sz w:val="18"/>
                <w:szCs w:val="18"/>
              </w:rPr>
            </w:pPr>
          </w:p>
        </w:tc>
      </w:tr>
      <w:tr w:rsidR="00C80540" w:rsidRPr="005171D9" w14:paraId="0C458F84" w14:textId="77777777" w:rsidTr="005171D9">
        <w:tc>
          <w:tcPr>
            <w:tcW w:w="1975" w:type="dxa"/>
            <w:shd w:val="clear" w:color="auto" w:fill="auto"/>
          </w:tcPr>
          <w:p w14:paraId="7C9F15FF" w14:textId="77777777" w:rsidR="00C80540" w:rsidRPr="005171D9" w:rsidRDefault="00C80540" w:rsidP="005171D9">
            <w:pPr>
              <w:rPr>
                <w:rFonts w:eastAsia="Calibri"/>
                <w:b/>
                <w:sz w:val="18"/>
                <w:szCs w:val="18"/>
              </w:rPr>
            </w:pPr>
            <w:r w:rsidRPr="005171D9">
              <w:rPr>
                <w:rFonts w:eastAsia="Calibri"/>
                <w:b/>
                <w:sz w:val="18"/>
                <w:szCs w:val="18"/>
              </w:rPr>
              <w:t>IES</w:t>
            </w:r>
          </w:p>
        </w:tc>
        <w:tc>
          <w:tcPr>
            <w:tcW w:w="7583" w:type="dxa"/>
            <w:shd w:val="clear" w:color="auto" w:fill="auto"/>
          </w:tcPr>
          <w:p w14:paraId="7E1BD19E" w14:textId="77777777" w:rsidR="00C80540" w:rsidRPr="005171D9" w:rsidRDefault="00C80540" w:rsidP="005171D9">
            <w:pPr>
              <w:rPr>
                <w:rFonts w:eastAsia="Calibri"/>
                <w:sz w:val="18"/>
                <w:szCs w:val="18"/>
              </w:rPr>
            </w:pPr>
          </w:p>
        </w:tc>
      </w:tr>
      <w:tr w:rsidR="00C80540" w:rsidRPr="005171D9" w14:paraId="1F679C7E" w14:textId="77777777" w:rsidTr="005171D9">
        <w:tc>
          <w:tcPr>
            <w:tcW w:w="1975" w:type="dxa"/>
            <w:shd w:val="clear" w:color="auto" w:fill="auto"/>
          </w:tcPr>
          <w:p w14:paraId="639F6AD5" w14:textId="77777777" w:rsidR="00C80540" w:rsidRPr="005171D9" w:rsidRDefault="00C80540" w:rsidP="005171D9">
            <w:pPr>
              <w:rPr>
                <w:rFonts w:eastAsia="Calibri"/>
                <w:sz w:val="18"/>
                <w:szCs w:val="18"/>
              </w:rPr>
            </w:pPr>
            <w:r w:rsidRPr="005171D9">
              <w:rPr>
                <w:rFonts w:eastAsia="Calibri"/>
                <w:sz w:val="18"/>
                <w:szCs w:val="18"/>
              </w:rPr>
              <w:t>LM 5</w:t>
            </w:r>
          </w:p>
        </w:tc>
        <w:tc>
          <w:tcPr>
            <w:tcW w:w="7583" w:type="dxa"/>
            <w:shd w:val="clear" w:color="auto" w:fill="auto"/>
          </w:tcPr>
          <w:p w14:paraId="75D249D6" w14:textId="77777777" w:rsidR="00C80540" w:rsidRPr="005171D9" w:rsidRDefault="00C80540" w:rsidP="005171D9">
            <w:pPr>
              <w:rPr>
                <w:rFonts w:eastAsia="Calibri"/>
                <w:sz w:val="18"/>
                <w:szCs w:val="18"/>
              </w:rPr>
            </w:pPr>
            <w:r w:rsidRPr="005171D9">
              <w:rPr>
                <w:rFonts w:eastAsia="Calibri"/>
                <w:sz w:val="18"/>
                <w:szCs w:val="18"/>
              </w:rPr>
              <w:t>Photometric Measurements of Area and Sports Lighting Installations</w:t>
            </w:r>
          </w:p>
        </w:tc>
      </w:tr>
      <w:tr w:rsidR="00C80540" w:rsidRPr="005171D9" w14:paraId="04EBD73A" w14:textId="77777777" w:rsidTr="005171D9">
        <w:tc>
          <w:tcPr>
            <w:tcW w:w="1975" w:type="dxa"/>
            <w:shd w:val="clear" w:color="auto" w:fill="auto"/>
          </w:tcPr>
          <w:p w14:paraId="64EB4A17" w14:textId="77777777" w:rsidR="00C80540" w:rsidRPr="005171D9" w:rsidRDefault="00C80540" w:rsidP="005171D9">
            <w:pPr>
              <w:rPr>
                <w:rFonts w:eastAsia="Calibri"/>
                <w:sz w:val="18"/>
                <w:szCs w:val="18"/>
              </w:rPr>
            </w:pPr>
            <w:r w:rsidRPr="005171D9">
              <w:rPr>
                <w:rFonts w:eastAsia="Calibri"/>
                <w:sz w:val="18"/>
                <w:szCs w:val="18"/>
              </w:rPr>
              <w:t>LM 45</w:t>
            </w:r>
          </w:p>
        </w:tc>
        <w:tc>
          <w:tcPr>
            <w:tcW w:w="7583" w:type="dxa"/>
            <w:shd w:val="clear" w:color="auto" w:fill="auto"/>
          </w:tcPr>
          <w:p w14:paraId="318636AA" w14:textId="77777777" w:rsidR="00C80540" w:rsidRPr="005171D9" w:rsidRDefault="00C80540" w:rsidP="005171D9">
            <w:pPr>
              <w:rPr>
                <w:rFonts w:eastAsia="Calibri"/>
                <w:sz w:val="18"/>
                <w:szCs w:val="18"/>
              </w:rPr>
            </w:pPr>
            <w:r w:rsidRPr="005171D9">
              <w:rPr>
                <w:rFonts w:eastAsia="Calibri"/>
                <w:sz w:val="18"/>
                <w:szCs w:val="18"/>
              </w:rPr>
              <w:t>Electrical &amp; Photometric Measurement of General Service Incandescent Filament Lamps</w:t>
            </w:r>
          </w:p>
        </w:tc>
      </w:tr>
      <w:tr w:rsidR="00C80540" w:rsidRPr="005171D9" w14:paraId="07B53438" w14:textId="77777777" w:rsidTr="005171D9">
        <w:tc>
          <w:tcPr>
            <w:tcW w:w="1975" w:type="dxa"/>
            <w:shd w:val="clear" w:color="auto" w:fill="auto"/>
          </w:tcPr>
          <w:p w14:paraId="66AC79C6" w14:textId="77777777" w:rsidR="00C80540" w:rsidRPr="005171D9" w:rsidRDefault="00C80540" w:rsidP="005171D9">
            <w:pPr>
              <w:rPr>
                <w:rFonts w:eastAsia="Calibri"/>
                <w:sz w:val="18"/>
                <w:szCs w:val="18"/>
              </w:rPr>
            </w:pPr>
            <w:r w:rsidRPr="005171D9">
              <w:rPr>
                <w:rFonts w:eastAsia="Calibri"/>
                <w:sz w:val="18"/>
                <w:szCs w:val="18"/>
              </w:rPr>
              <w:t>LM 46</w:t>
            </w:r>
          </w:p>
        </w:tc>
        <w:tc>
          <w:tcPr>
            <w:tcW w:w="7583" w:type="dxa"/>
            <w:shd w:val="clear" w:color="auto" w:fill="auto"/>
          </w:tcPr>
          <w:p w14:paraId="01C8997E" w14:textId="77777777" w:rsidR="00C80540" w:rsidRPr="005171D9" w:rsidRDefault="00C80540" w:rsidP="005171D9">
            <w:pPr>
              <w:rPr>
                <w:rFonts w:eastAsia="Calibri"/>
                <w:sz w:val="18"/>
                <w:szCs w:val="18"/>
              </w:rPr>
            </w:pPr>
            <w:r w:rsidRPr="005171D9">
              <w:rPr>
                <w:rFonts w:eastAsia="Calibri"/>
                <w:sz w:val="18"/>
                <w:szCs w:val="18"/>
              </w:rPr>
              <w:t>Photometric Testing of Indoor Luminaires Using High Intensity Discharge or Incandescent Filament Lamps</w:t>
            </w:r>
          </w:p>
        </w:tc>
      </w:tr>
      <w:tr w:rsidR="00C80540" w:rsidRPr="005171D9" w14:paraId="1290D61B" w14:textId="77777777" w:rsidTr="005171D9">
        <w:tc>
          <w:tcPr>
            <w:tcW w:w="1975" w:type="dxa"/>
            <w:shd w:val="clear" w:color="auto" w:fill="auto"/>
          </w:tcPr>
          <w:p w14:paraId="4DA0F9B9" w14:textId="77777777" w:rsidR="00C80540" w:rsidRPr="005171D9" w:rsidRDefault="00C80540" w:rsidP="005171D9">
            <w:pPr>
              <w:rPr>
                <w:rFonts w:eastAsia="Calibri"/>
                <w:sz w:val="18"/>
                <w:szCs w:val="18"/>
              </w:rPr>
            </w:pPr>
            <w:r w:rsidRPr="005171D9">
              <w:rPr>
                <w:rFonts w:eastAsia="Calibri"/>
                <w:sz w:val="18"/>
                <w:szCs w:val="18"/>
              </w:rPr>
              <w:t>LM 50</w:t>
            </w:r>
          </w:p>
        </w:tc>
        <w:tc>
          <w:tcPr>
            <w:tcW w:w="7583" w:type="dxa"/>
            <w:shd w:val="clear" w:color="auto" w:fill="auto"/>
          </w:tcPr>
          <w:p w14:paraId="33991394" w14:textId="77777777" w:rsidR="00C80540" w:rsidRPr="005171D9" w:rsidRDefault="00C80540" w:rsidP="005171D9">
            <w:pPr>
              <w:rPr>
                <w:rFonts w:eastAsia="Calibri"/>
                <w:sz w:val="18"/>
                <w:szCs w:val="18"/>
              </w:rPr>
            </w:pPr>
            <w:r w:rsidRPr="005171D9">
              <w:rPr>
                <w:rFonts w:eastAsia="Calibri"/>
                <w:sz w:val="18"/>
                <w:szCs w:val="18"/>
              </w:rPr>
              <w:t>Photometric Measurements of Roadway Lighting Installations</w:t>
            </w:r>
          </w:p>
        </w:tc>
      </w:tr>
      <w:tr w:rsidR="00C80540" w:rsidRPr="005171D9" w14:paraId="24B18A53" w14:textId="77777777" w:rsidTr="005171D9">
        <w:tc>
          <w:tcPr>
            <w:tcW w:w="1975" w:type="dxa"/>
            <w:shd w:val="clear" w:color="auto" w:fill="auto"/>
          </w:tcPr>
          <w:p w14:paraId="59728C45" w14:textId="77777777" w:rsidR="00C80540" w:rsidRPr="005171D9" w:rsidRDefault="00C80540" w:rsidP="005171D9">
            <w:pPr>
              <w:rPr>
                <w:rFonts w:eastAsia="Calibri"/>
                <w:sz w:val="18"/>
                <w:szCs w:val="18"/>
              </w:rPr>
            </w:pPr>
            <w:r w:rsidRPr="005171D9">
              <w:rPr>
                <w:rFonts w:eastAsia="Calibri"/>
                <w:sz w:val="18"/>
                <w:szCs w:val="18"/>
              </w:rPr>
              <w:t>LM 52</w:t>
            </w:r>
          </w:p>
        </w:tc>
        <w:tc>
          <w:tcPr>
            <w:tcW w:w="7583" w:type="dxa"/>
            <w:shd w:val="clear" w:color="auto" w:fill="auto"/>
          </w:tcPr>
          <w:p w14:paraId="1A7C1154" w14:textId="77777777" w:rsidR="00C80540" w:rsidRPr="005171D9" w:rsidRDefault="00C80540" w:rsidP="005171D9">
            <w:pPr>
              <w:rPr>
                <w:rFonts w:eastAsia="Calibri"/>
                <w:sz w:val="18"/>
                <w:szCs w:val="18"/>
              </w:rPr>
            </w:pPr>
            <w:r w:rsidRPr="005171D9">
              <w:rPr>
                <w:rFonts w:eastAsia="Calibri"/>
                <w:sz w:val="18"/>
                <w:szCs w:val="18"/>
              </w:rPr>
              <w:t>Photometric Measurements of Roadway Sign Installations</w:t>
            </w:r>
          </w:p>
        </w:tc>
      </w:tr>
      <w:tr w:rsidR="00C80540" w:rsidRPr="005171D9" w14:paraId="00DDD2E1" w14:textId="77777777" w:rsidTr="005171D9">
        <w:tc>
          <w:tcPr>
            <w:tcW w:w="1975" w:type="dxa"/>
            <w:shd w:val="clear" w:color="auto" w:fill="auto"/>
          </w:tcPr>
          <w:p w14:paraId="4A145E94" w14:textId="77777777" w:rsidR="00C80540" w:rsidRPr="005171D9" w:rsidRDefault="00C80540" w:rsidP="005171D9">
            <w:pPr>
              <w:rPr>
                <w:rFonts w:eastAsia="Calibri"/>
                <w:sz w:val="18"/>
                <w:szCs w:val="18"/>
              </w:rPr>
            </w:pPr>
            <w:r w:rsidRPr="005171D9">
              <w:rPr>
                <w:rFonts w:eastAsia="Calibri"/>
                <w:sz w:val="18"/>
                <w:szCs w:val="18"/>
              </w:rPr>
              <w:t>LM 64</w:t>
            </w:r>
          </w:p>
        </w:tc>
        <w:tc>
          <w:tcPr>
            <w:tcW w:w="7583" w:type="dxa"/>
            <w:shd w:val="clear" w:color="auto" w:fill="auto"/>
          </w:tcPr>
          <w:p w14:paraId="0A7D3819" w14:textId="77777777" w:rsidR="00C80540" w:rsidRPr="005171D9" w:rsidRDefault="00C80540" w:rsidP="005171D9">
            <w:pPr>
              <w:rPr>
                <w:rFonts w:eastAsia="Calibri"/>
                <w:sz w:val="18"/>
                <w:szCs w:val="18"/>
              </w:rPr>
            </w:pPr>
            <w:r w:rsidRPr="005171D9">
              <w:rPr>
                <w:rFonts w:eastAsia="Calibri"/>
                <w:sz w:val="18"/>
                <w:szCs w:val="18"/>
              </w:rPr>
              <w:t>Photometric Measurements of Parking Areas</w:t>
            </w:r>
          </w:p>
        </w:tc>
      </w:tr>
      <w:tr w:rsidR="00C80540" w:rsidRPr="005171D9" w14:paraId="36B5BA5D" w14:textId="77777777" w:rsidTr="005171D9">
        <w:tc>
          <w:tcPr>
            <w:tcW w:w="1975" w:type="dxa"/>
            <w:shd w:val="clear" w:color="auto" w:fill="auto"/>
          </w:tcPr>
          <w:p w14:paraId="58EFB344" w14:textId="77777777" w:rsidR="00C80540" w:rsidRPr="005171D9" w:rsidRDefault="00C80540" w:rsidP="005171D9">
            <w:pPr>
              <w:rPr>
                <w:rFonts w:eastAsia="Calibri"/>
                <w:sz w:val="18"/>
                <w:szCs w:val="18"/>
              </w:rPr>
            </w:pPr>
            <w:r w:rsidRPr="005171D9">
              <w:rPr>
                <w:rFonts w:eastAsia="Calibri"/>
                <w:sz w:val="18"/>
                <w:szCs w:val="18"/>
              </w:rPr>
              <w:t>LM 72</w:t>
            </w:r>
          </w:p>
        </w:tc>
        <w:tc>
          <w:tcPr>
            <w:tcW w:w="7583" w:type="dxa"/>
            <w:shd w:val="clear" w:color="auto" w:fill="auto"/>
          </w:tcPr>
          <w:p w14:paraId="7EBD1403" w14:textId="77777777" w:rsidR="00C80540" w:rsidRPr="005171D9" w:rsidRDefault="00C80540" w:rsidP="005171D9">
            <w:pPr>
              <w:rPr>
                <w:rFonts w:eastAsia="Calibri"/>
                <w:sz w:val="18"/>
                <w:szCs w:val="18"/>
              </w:rPr>
            </w:pPr>
            <w:r w:rsidRPr="005171D9">
              <w:rPr>
                <w:rFonts w:eastAsia="Calibri"/>
                <w:sz w:val="18"/>
                <w:szCs w:val="18"/>
              </w:rPr>
              <w:t>Directional Positioning of Photometric Data. Lighting Measurements Testing and Calculation Guides</w:t>
            </w:r>
          </w:p>
        </w:tc>
      </w:tr>
      <w:tr w:rsidR="00C80540" w:rsidRPr="005171D9" w14:paraId="7CF64086" w14:textId="77777777" w:rsidTr="005171D9">
        <w:tc>
          <w:tcPr>
            <w:tcW w:w="1975" w:type="dxa"/>
            <w:shd w:val="clear" w:color="auto" w:fill="auto"/>
          </w:tcPr>
          <w:p w14:paraId="74BB649D" w14:textId="77777777" w:rsidR="00C80540" w:rsidRPr="005171D9" w:rsidRDefault="00C80540" w:rsidP="005171D9">
            <w:pPr>
              <w:rPr>
                <w:rFonts w:eastAsia="Calibri"/>
                <w:sz w:val="18"/>
                <w:szCs w:val="18"/>
              </w:rPr>
            </w:pPr>
            <w:r w:rsidRPr="005171D9">
              <w:rPr>
                <w:rFonts w:eastAsia="Calibri"/>
                <w:sz w:val="18"/>
                <w:szCs w:val="18"/>
              </w:rPr>
              <w:t>LM 79</w:t>
            </w:r>
          </w:p>
        </w:tc>
        <w:tc>
          <w:tcPr>
            <w:tcW w:w="7583" w:type="dxa"/>
            <w:shd w:val="clear" w:color="auto" w:fill="auto"/>
          </w:tcPr>
          <w:p w14:paraId="540FCB47" w14:textId="77777777" w:rsidR="00C80540" w:rsidRPr="005171D9" w:rsidRDefault="00C80540" w:rsidP="005171D9">
            <w:pPr>
              <w:rPr>
                <w:rFonts w:eastAsia="Calibri"/>
                <w:sz w:val="18"/>
                <w:szCs w:val="18"/>
              </w:rPr>
            </w:pPr>
            <w:r w:rsidRPr="005171D9">
              <w:rPr>
                <w:rFonts w:eastAsia="Calibri"/>
                <w:sz w:val="18"/>
                <w:szCs w:val="18"/>
              </w:rPr>
              <w:t xml:space="preserve">Electrical and Photometric Measurements of </w:t>
            </w:r>
            <w:proofErr w:type="gramStart"/>
            <w:r w:rsidRPr="005171D9">
              <w:rPr>
                <w:rFonts w:eastAsia="Calibri"/>
                <w:sz w:val="18"/>
                <w:szCs w:val="18"/>
              </w:rPr>
              <w:t>Solid State</w:t>
            </w:r>
            <w:proofErr w:type="gramEnd"/>
            <w:r w:rsidRPr="005171D9">
              <w:rPr>
                <w:rFonts w:eastAsia="Calibri"/>
                <w:sz w:val="18"/>
                <w:szCs w:val="18"/>
              </w:rPr>
              <w:t xml:space="preserve"> Lighting Products</w:t>
            </w:r>
          </w:p>
        </w:tc>
      </w:tr>
      <w:tr w:rsidR="00C80540" w:rsidRPr="005171D9" w14:paraId="6367050C" w14:textId="77777777" w:rsidTr="005171D9">
        <w:tc>
          <w:tcPr>
            <w:tcW w:w="1975" w:type="dxa"/>
            <w:shd w:val="clear" w:color="auto" w:fill="auto"/>
          </w:tcPr>
          <w:p w14:paraId="0E165DCD" w14:textId="77777777" w:rsidR="00C80540" w:rsidRPr="005171D9" w:rsidRDefault="00C80540" w:rsidP="005171D9">
            <w:pPr>
              <w:rPr>
                <w:rFonts w:eastAsia="Calibri"/>
                <w:sz w:val="18"/>
                <w:szCs w:val="18"/>
              </w:rPr>
            </w:pPr>
            <w:r w:rsidRPr="005171D9">
              <w:rPr>
                <w:rFonts w:eastAsia="Calibri"/>
                <w:sz w:val="18"/>
                <w:szCs w:val="18"/>
              </w:rPr>
              <w:t>NA RP 6</w:t>
            </w:r>
          </w:p>
        </w:tc>
        <w:tc>
          <w:tcPr>
            <w:tcW w:w="7583" w:type="dxa"/>
            <w:shd w:val="clear" w:color="auto" w:fill="auto"/>
          </w:tcPr>
          <w:p w14:paraId="0B194489" w14:textId="77777777" w:rsidR="00C80540" w:rsidRPr="005171D9" w:rsidRDefault="00C80540" w:rsidP="005171D9">
            <w:pPr>
              <w:rPr>
                <w:rFonts w:eastAsia="Calibri"/>
                <w:sz w:val="18"/>
                <w:szCs w:val="18"/>
              </w:rPr>
            </w:pPr>
            <w:r w:rsidRPr="005171D9">
              <w:rPr>
                <w:rFonts w:eastAsia="Calibri"/>
                <w:sz w:val="18"/>
                <w:szCs w:val="18"/>
              </w:rPr>
              <w:t>Recommended Practice for Sports and Recreational Area Lighting</w:t>
            </w:r>
          </w:p>
        </w:tc>
      </w:tr>
      <w:tr w:rsidR="00C80540" w:rsidRPr="005171D9" w14:paraId="16C54AD7" w14:textId="77777777" w:rsidTr="005171D9">
        <w:tc>
          <w:tcPr>
            <w:tcW w:w="1975" w:type="dxa"/>
            <w:shd w:val="clear" w:color="auto" w:fill="auto"/>
          </w:tcPr>
          <w:p w14:paraId="02398FEE" w14:textId="77777777" w:rsidR="00C80540" w:rsidRPr="005171D9" w:rsidRDefault="00C80540" w:rsidP="005171D9">
            <w:pPr>
              <w:rPr>
                <w:rFonts w:eastAsia="Calibri"/>
                <w:sz w:val="18"/>
                <w:szCs w:val="18"/>
              </w:rPr>
            </w:pPr>
            <w:r w:rsidRPr="005171D9">
              <w:rPr>
                <w:rFonts w:eastAsia="Calibri"/>
                <w:sz w:val="18"/>
                <w:szCs w:val="18"/>
              </w:rPr>
              <w:t>NA RP 16</w:t>
            </w:r>
          </w:p>
        </w:tc>
        <w:tc>
          <w:tcPr>
            <w:tcW w:w="7583" w:type="dxa"/>
            <w:shd w:val="clear" w:color="auto" w:fill="auto"/>
          </w:tcPr>
          <w:p w14:paraId="75534685" w14:textId="77777777" w:rsidR="00C80540" w:rsidRPr="005171D9" w:rsidRDefault="00C80540" w:rsidP="005171D9">
            <w:pPr>
              <w:rPr>
                <w:rFonts w:eastAsia="Calibri"/>
                <w:sz w:val="18"/>
                <w:szCs w:val="18"/>
              </w:rPr>
            </w:pPr>
            <w:r w:rsidRPr="005171D9">
              <w:rPr>
                <w:rFonts w:eastAsia="Calibri"/>
                <w:sz w:val="18"/>
                <w:szCs w:val="18"/>
              </w:rPr>
              <w:t>Nomenclature and Definitions for Illuminating Engineering</w:t>
            </w:r>
          </w:p>
        </w:tc>
      </w:tr>
      <w:tr w:rsidR="00C80540" w:rsidRPr="005171D9" w14:paraId="2A05FEC8" w14:textId="77777777" w:rsidTr="005171D9">
        <w:tc>
          <w:tcPr>
            <w:tcW w:w="1975" w:type="dxa"/>
            <w:shd w:val="clear" w:color="auto" w:fill="auto"/>
          </w:tcPr>
          <w:p w14:paraId="29D4E184" w14:textId="77777777" w:rsidR="00C80540" w:rsidRPr="005171D9" w:rsidRDefault="00C80540" w:rsidP="005171D9">
            <w:pPr>
              <w:rPr>
                <w:rFonts w:eastAsia="Calibri"/>
                <w:sz w:val="18"/>
                <w:szCs w:val="18"/>
              </w:rPr>
            </w:pPr>
          </w:p>
        </w:tc>
        <w:tc>
          <w:tcPr>
            <w:tcW w:w="7583" w:type="dxa"/>
            <w:shd w:val="clear" w:color="auto" w:fill="auto"/>
          </w:tcPr>
          <w:p w14:paraId="66DC3C66" w14:textId="77777777" w:rsidR="00C80540" w:rsidRPr="005171D9" w:rsidRDefault="00C80540" w:rsidP="005171D9">
            <w:pPr>
              <w:rPr>
                <w:rFonts w:eastAsia="Calibri"/>
                <w:sz w:val="18"/>
                <w:szCs w:val="18"/>
              </w:rPr>
            </w:pPr>
          </w:p>
        </w:tc>
      </w:tr>
      <w:tr w:rsidR="00C80540" w:rsidRPr="005171D9" w14:paraId="28DF3910" w14:textId="77777777" w:rsidTr="005171D9">
        <w:tc>
          <w:tcPr>
            <w:tcW w:w="1975" w:type="dxa"/>
            <w:shd w:val="clear" w:color="auto" w:fill="auto"/>
          </w:tcPr>
          <w:p w14:paraId="430BFD72" w14:textId="77777777" w:rsidR="00C80540" w:rsidRPr="005171D9" w:rsidRDefault="00C80540" w:rsidP="005171D9">
            <w:pPr>
              <w:rPr>
                <w:rFonts w:eastAsia="Calibri"/>
                <w:b/>
                <w:sz w:val="18"/>
                <w:szCs w:val="18"/>
              </w:rPr>
            </w:pPr>
            <w:r w:rsidRPr="005171D9">
              <w:rPr>
                <w:rFonts w:eastAsia="Calibri"/>
                <w:b/>
                <w:sz w:val="18"/>
                <w:szCs w:val="18"/>
              </w:rPr>
              <w:t>LPI</w:t>
            </w:r>
          </w:p>
        </w:tc>
        <w:tc>
          <w:tcPr>
            <w:tcW w:w="7583" w:type="dxa"/>
            <w:shd w:val="clear" w:color="auto" w:fill="auto"/>
          </w:tcPr>
          <w:p w14:paraId="3E06E07F" w14:textId="77777777" w:rsidR="00C80540" w:rsidRPr="005171D9" w:rsidRDefault="00C80540" w:rsidP="005171D9">
            <w:pPr>
              <w:rPr>
                <w:rFonts w:eastAsia="Calibri"/>
                <w:sz w:val="18"/>
                <w:szCs w:val="18"/>
              </w:rPr>
            </w:pPr>
          </w:p>
        </w:tc>
      </w:tr>
      <w:tr w:rsidR="00C80540" w:rsidRPr="005171D9" w14:paraId="1EA98D5B" w14:textId="77777777" w:rsidTr="005171D9">
        <w:tc>
          <w:tcPr>
            <w:tcW w:w="1975" w:type="dxa"/>
            <w:shd w:val="clear" w:color="auto" w:fill="auto"/>
          </w:tcPr>
          <w:p w14:paraId="169CD4E3" w14:textId="77777777" w:rsidR="00C80540" w:rsidRPr="005171D9" w:rsidRDefault="00C80540" w:rsidP="005171D9">
            <w:pPr>
              <w:rPr>
                <w:rFonts w:eastAsia="Calibri"/>
                <w:sz w:val="18"/>
                <w:szCs w:val="18"/>
              </w:rPr>
            </w:pPr>
            <w:r w:rsidRPr="005171D9">
              <w:rPr>
                <w:rFonts w:eastAsia="Calibri"/>
                <w:sz w:val="18"/>
                <w:szCs w:val="18"/>
              </w:rPr>
              <w:t>175</w:t>
            </w:r>
          </w:p>
        </w:tc>
        <w:tc>
          <w:tcPr>
            <w:tcW w:w="7583" w:type="dxa"/>
            <w:shd w:val="clear" w:color="auto" w:fill="auto"/>
          </w:tcPr>
          <w:p w14:paraId="199FB32D" w14:textId="77777777" w:rsidR="00C80540" w:rsidRPr="005171D9" w:rsidRDefault="00C80540" w:rsidP="005171D9">
            <w:pPr>
              <w:rPr>
                <w:rFonts w:eastAsia="Calibri"/>
                <w:sz w:val="18"/>
                <w:szCs w:val="18"/>
              </w:rPr>
            </w:pPr>
            <w:r w:rsidRPr="005171D9">
              <w:rPr>
                <w:rFonts w:eastAsia="Calibri"/>
                <w:sz w:val="18"/>
                <w:szCs w:val="18"/>
              </w:rPr>
              <w:t>Design, Installation, Inspection of Lightning Protection Systems</w:t>
            </w:r>
          </w:p>
        </w:tc>
      </w:tr>
      <w:tr w:rsidR="00C80540" w:rsidRPr="005171D9" w14:paraId="57784747" w14:textId="77777777" w:rsidTr="005171D9">
        <w:tc>
          <w:tcPr>
            <w:tcW w:w="1975" w:type="dxa"/>
            <w:shd w:val="clear" w:color="auto" w:fill="auto"/>
          </w:tcPr>
          <w:p w14:paraId="69A0A4E3" w14:textId="77777777" w:rsidR="00C80540" w:rsidRPr="005171D9" w:rsidRDefault="00C80540" w:rsidP="005171D9">
            <w:pPr>
              <w:rPr>
                <w:rFonts w:eastAsia="Calibri"/>
                <w:sz w:val="18"/>
                <w:szCs w:val="18"/>
              </w:rPr>
            </w:pPr>
          </w:p>
        </w:tc>
        <w:tc>
          <w:tcPr>
            <w:tcW w:w="7583" w:type="dxa"/>
            <w:shd w:val="clear" w:color="auto" w:fill="auto"/>
          </w:tcPr>
          <w:p w14:paraId="52E28795" w14:textId="77777777" w:rsidR="00C80540" w:rsidRPr="005171D9" w:rsidRDefault="00C80540" w:rsidP="005171D9">
            <w:pPr>
              <w:rPr>
                <w:rFonts w:eastAsia="Calibri"/>
                <w:sz w:val="18"/>
                <w:szCs w:val="18"/>
              </w:rPr>
            </w:pPr>
          </w:p>
        </w:tc>
      </w:tr>
      <w:tr w:rsidR="00C80540" w:rsidRPr="005171D9" w14:paraId="025FEF2D" w14:textId="77777777" w:rsidTr="005171D9">
        <w:tc>
          <w:tcPr>
            <w:tcW w:w="1975" w:type="dxa"/>
            <w:shd w:val="clear" w:color="auto" w:fill="auto"/>
          </w:tcPr>
          <w:p w14:paraId="3C535B11" w14:textId="77777777" w:rsidR="00C80540" w:rsidRPr="005171D9" w:rsidRDefault="00C80540" w:rsidP="005171D9">
            <w:pPr>
              <w:rPr>
                <w:rFonts w:eastAsia="Calibri"/>
                <w:b/>
                <w:sz w:val="18"/>
                <w:szCs w:val="18"/>
              </w:rPr>
            </w:pPr>
            <w:r w:rsidRPr="005171D9">
              <w:rPr>
                <w:rFonts w:eastAsia="Calibri"/>
                <w:b/>
                <w:sz w:val="18"/>
                <w:szCs w:val="18"/>
              </w:rPr>
              <w:t>MFMA</w:t>
            </w:r>
          </w:p>
        </w:tc>
        <w:tc>
          <w:tcPr>
            <w:tcW w:w="7583" w:type="dxa"/>
            <w:shd w:val="clear" w:color="auto" w:fill="auto"/>
          </w:tcPr>
          <w:p w14:paraId="64D960B5" w14:textId="77777777" w:rsidR="00C80540" w:rsidRPr="005171D9" w:rsidRDefault="00C80540" w:rsidP="005171D9">
            <w:pPr>
              <w:rPr>
                <w:rFonts w:eastAsia="Calibri"/>
                <w:sz w:val="18"/>
                <w:szCs w:val="18"/>
              </w:rPr>
            </w:pPr>
          </w:p>
        </w:tc>
      </w:tr>
      <w:tr w:rsidR="00C80540" w:rsidRPr="005171D9" w14:paraId="722D8CF7" w14:textId="77777777" w:rsidTr="005171D9">
        <w:tc>
          <w:tcPr>
            <w:tcW w:w="1975" w:type="dxa"/>
            <w:shd w:val="clear" w:color="auto" w:fill="auto"/>
          </w:tcPr>
          <w:p w14:paraId="356748A5" w14:textId="77777777" w:rsidR="00C80540" w:rsidRPr="005171D9" w:rsidRDefault="00C80540" w:rsidP="005171D9">
            <w:pPr>
              <w:rPr>
                <w:rFonts w:eastAsia="Calibri"/>
                <w:sz w:val="18"/>
                <w:szCs w:val="18"/>
              </w:rPr>
            </w:pPr>
            <w:r w:rsidRPr="005171D9">
              <w:rPr>
                <w:rFonts w:eastAsia="Calibri"/>
                <w:sz w:val="18"/>
                <w:szCs w:val="18"/>
              </w:rPr>
              <w:t>4</w:t>
            </w:r>
          </w:p>
        </w:tc>
        <w:tc>
          <w:tcPr>
            <w:tcW w:w="7583" w:type="dxa"/>
            <w:shd w:val="clear" w:color="auto" w:fill="auto"/>
          </w:tcPr>
          <w:p w14:paraId="565ABDBB" w14:textId="77777777" w:rsidR="00C80540" w:rsidRPr="005171D9" w:rsidRDefault="00C80540" w:rsidP="005171D9">
            <w:pPr>
              <w:rPr>
                <w:rFonts w:eastAsia="Calibri"/>
                <w:sz w:val="18"/>
                <w:szCs w:val="18"/>
              </w:rPr>
            </w:pPr>
            <w:r w:rsidRPr="005171D9">
              <w:rPr>
                <w:rFonts w:eastAsia="Calibri"/>
                <w:sz w:val="18"/>
                <w:szCs w:val="18"/>
              </w:rPr>
              <w:t>Metal Framing Standards Publication 204</w:t>
            </w:r>
          </w:p>
        </w:tc>
      </w:tr>
      <w:tr w:rsidR="00C80540" w:rsidRPr="005171D9" w14:paraId="5FD4E290" w14:textId="77777777" w:rsidTr="005171D9">
        <w:tc>
          <w:tcPr>
            <w:tcW w:w="1975" w:type="dxa"/>
            <w:shd w:val="clear" w:color="auto" w:fill="auto"/>
          </w:tcPr>
          <w:p w14:paraId="5885DE5C" w14:textId="77777777" w:rsidR="00C80540" w:rsidRPr="005171D9" w:rsidRDefault="00C80540" w:rsidP="005171D9">
            <w:pPr>
              <w:ind w:hanging="23"/>
              <w:rPr>
                <w:rFonts w:eastAsia="Calibri"/>
                <w:sz w:val="18"/>
                <w:szCs w:val="18"/>
              </w:rPr>
            </w:pPr>
          </w:p>
        </w:tc>
        <w:tc>
          <w:tcPr>
            <w:tcW w:w="7583" w:type="dxa"/>
            <w:shd w:val="clear" w:color="auto" w:fill="auto"/>
          </w:tcPr>
          <w:p w14:paraId="22B0485D" w14:textId="77777777" w:rsidR="00C80540" w:rsidRPr="005171D9" w:rsidRDefault="00C80540" w:rsidP="005171D9">
            <w:pPr>
              <w:rPr>
                <w:rFonts w:eastAsia="Calibri"/>
                <w:sz w:val="18"/>
                <w:szCs w:val="18"/>
              </w:rPr>
            </w:pPr>
          </w:p>
        </w:tc>
      </w:tr>
      <w:tr w:rsidR="00C80540" w:rsidRPr="005171D9" w14:paraId="220FFAF9" w14:textId="77777777" w:rsidTr="005171D9">
        <w:tc>
          <w:tcPr>
            <w:tcW w:w="1975" w:type="dxa"/>
            <w:shd w:val="clear" w:color="auto" w:fill="auto"/>
          </w:tcPr>
          <w:p w14:paraId="050492CC" w14:textId="77777777" w:rsidR="00C80540" w:rsidRPr="005171D9" w:rsidRDefault="00C80540" w:rsidP="005171D9">
            <w:pPr>
              <w:rPr>
                <w:rFonts w:eastAsia="Calibri"/>
                <w:b/>
                <w:sz w:val="18"/>
                <w:szCs w:val="18"/>
              </w:rPr>
            </w:pPr>
            <w:r w:rsidRPr="005171D9">
              <w:rPr>
                <w:rFonts w:eastAsia="Calibri"/>
                <w:b/>
                <w:sz w:val="18"/>
                <w:szCs w:val="18"/>
              </w:rPr>
              <w:t>MIL</w:t>
            </w:r>
          </w:p>
        </w:tc>
        <w:tc>
          <w:tcPr>
            <w:tcW w:w="7583" w:type="dxa"/>
            <w:shd w:val="clear" w:color="auto" w:fill="auto"/>
          </w:tcPr>
          <w:p w14:paraId="1B803F7A" w14:textId="77777777" w:rsidR="00C80540" w:rsidRPr="005171D9" w:rsidRDefault="00C80540" w:rsidP="005171D9">
            <w:pPr>
              <w:rPr>
                <w:rFonts w:eastAsia="Calibri"/>
                <w:b/>
                <w:sz w:val="18"/>
                <w:szCs w:val="18"/>
              </w:rPr>
            </w:pPr>
            <w:r w:rsidRPr="005171D9">
              <w:rPr>
                <w:rFonts w:eastAsia="Calibri"/>
                <w:b/>
                <w:sz w:val="18"/>
                <w:szCs w:val="18"/>
              </w:rPr>
              <w:t>Military Specification (see also DOD)</w:t>
            </w:r>
          </w:p>
        </w:tc>
      </w:tr>
      <w:tr w:rsidR="00C80540" w:rsidRPr="005171D9" w14:paraId="70C5C1D2" w14:textId="77777777" w:rsidTr="005171D9">
        <w:tc>
          <w:tcPr>
            <w:tcW w:w="1975" w:type="dxa"/>
            <w:shd w:val="clear" w:color="auto" w:fill="auto"/>
          </w:tcPr>
          <w:p w14:paraId="5A1BD927" w14:textId="77777777" w:rsidR="00C80540" w:rsidRPr="005171D9" w:rsidRDefault="00C80540" w:rsidP="005171D9">
            <w:pPr>
              <w:rPr>
                <w:rFonts w:eastAsia="Calibri"/>
                <w:b/>
                <w:sz w:val="18"/>
                <w:szCs w:val="18"/>
              </w:rPr>
            </w:pPr>
            <w:r w:rsidRPr="005171D9">
              <w:rPr>
                <w:rFonts w:eastAsia="Calibri"/>
                <w:sz w:val="18"/>
                <w:szCs w:val="18"/>
              </w:rPr>
              <w:t>C-882E</w:t>
            </w:r>
          </w:p>
        </w:tc>
        <w:tc>
          <w:tcPr>
            <w:tcW w:w="7583" w:type="dxa"/>
            <w:shd w:val="clear" w:color="auto" w:fill="auto"/>
          </w:tcPr>
          <w:p w14:paraId="79669DEF" w14:textId="77777777" w:rsidR="00C80540" w:rsidRPr="005171D9" w:rsidRDefault="00C80540" w:rsidP="005171D9">
            <w:pPr>
              <w:rPr>
                <w:rFonts w:eastAsia="Calibri"/>
                <w:sz w:val="18"/>
                <w:szCs w:val="18"/>
              </w:rPr>
            </w:pPr>
            <w:r w:rsidRPr="005171D9">
              <w:rPr>
                <w:rFonts w:eastAsia="Calibri"/>
                <w:sz w:val="18"/>
                <w:szCs w:val="18"/>
                <w:lang w:val="en"/>
              </w:rPr>
              <w:t>Cloth, Duck, Cotton Or Cotton-Polyester Blend, Synthetic Rubber, Impregnated, and Laminated, Oil Resistant</w:t>
            </w:r>
          </w:p>
        </w:tc>
      </w:tr>
      <w:tr w:rsidR="00C80540" w:rsidRPr="005171D9" w14:paraId="7ADEA430" w14:textId="77777777" w:rsidTr="005171D9">
        <w:tc>
          <w:tcPr>
            <w:tcW w:w="1975" w:type="dxa"/>
            <w:shd w:val="clear" w:color="auto" w:fill="auto"/>
          </w:tcPr>
          <w:p w14:paraId="6DA999FC" w14:textId="77777777" w:rsidR="00C80540" w:rsidRPr="005171D9" w:rsidRDefault="00C80540" w:rsidP="005171D9">
            <w:pPr>
              <w:ind w:hanging="23"/>
              <w:rPr>
                <w:rFonts w:eastAsia="Calibri"/>
                <w:sz w:val="18"/>
                <w:szCs w:val="18"/>
              </w:rPr>
            </w:pPr>
          </w:p>
        </w:tc>
        <w:tc>
          <w:tcPr>
            <w:tcW w:w="7583" w:type="dxa"/>
            <w:shd w:val="clear" w:color="auto" w:fill="auto"/>
          </w:tcPr>
          <w:p w14:paraId="1E854CC3" w14:textId="77777777" w:rsidR="00C80540" w:rsidRPr="005171D9" w:rsidRDefault="00C80540" w:rsidP="005171D9">
            <w:pPr>
              <w:rPr>
                <w:rFonts w:eastAsia="Calibri"/>
                <w:sz w:val="18"/>
                <w:szCs w:val="18"/>
              </w:rPr>
            </w:pPr>
          </w:p>
        </w:tc>
      </w:tr>
      <w:tr w:rsidR="00C80540" w:rsidRPr="005171D9" w14:paraId="08B2785B" w14:textId="77777777" w:rsidTr="005171D9">
        <w:tc>
          <w:tcPr>
            <w:tcW w:w="1975" w:type="dxa"/>
            <w:shd w:val="clear" w:color="auto" w:fill="auto"/>
          </w:tcPr>
          <w:p w14:paraId="4A4DACFD" w14:textId="77777777" w:rsidR="00C80540" w:rsidRPr="005171D9" w:rsidRDefault="00C80540" w:rsidP="005171D9">
            <w:pPr>
              <w:ind w:hanging="23"/>
              <w:rPr>
                <w:rFonts w:eastAsia="Calibri"/>
                <w:b/>
                <w:sz w:val="18"/>
                <w:szCs w:val="18"/>
              </w:rPr>
            </w:pPr>
            <w:r w:rsidRPr="005171D9">
              <w:rPr>
                <w:rFonts w:eastAsia="Calibri"/>
                <w:b/>
                <w:sz w:val="18"/>
                <w:szCs w:val="18"/>
              </w:rPr>
              <w:t>MPEG</w:t>
            </w:r>
          </w:p>
        </w:tc>
        <w:tc>
          <w:tcPr>
            <w:tcW w:w="7583" w:type="dxa"/>
            <w:shd w:val="clear" w:color="auto" w:fill="auto"/>
          </w:tcPr>
          <w:p w14:paraId="20F240F3" w14:textId="77777777" w:rsidR="00C80540" w:rsidRPr="005171D9" w:rsidRDefault="00C80540" w:rsidP="005171D9">
            <w:pPr>
              <w:rPr>
                <w:rFonts w:eastAsia="Calibri"/>
                <w:sz w:val="18"/>
                <w:szCs w:val="18"/>
              </w:rPr>
            </w:pPr>
          </w:p>
        </w:tc>
      </w:tr>
      <w:tr w:rsidR="00C80540" w:rsidRPr="005171D9" w14:paraId="3FCE105A" w14:textId="77777777" w:rsidTr="005171D9">
        <w:tc>
          <w:tcPr>
            <w:tcW w:w="1975" w:type="dxa"/>
            <w:shd w:val="clear" w:color="auto" w:fill="auto"/>
          </w:tcPr>
          <w:p w14:paraId="41BFF8E0" w14:textId="77777777" w:rsidR="00C80540" w:rsidRPr="005171D9" w:rsidRDefault="00C80540" w:rsidP="005171D9">
            <w:pPr>
              <w:ind w:hanging="23"/>
              <w:rPr>
                <w:rFonts w:eastAsia="Calibri"/>
                <w:sz w:val="18"/>
                <w:szCs w:val="18"/>
              </w:rPr>
            </w:pPr>
            <w:r w:rsidRPr="005171D9">
              <w:rPr>
                <w:rFonts w:eastAsia="Calibri"/>
                <w:sz w:val="18"/>
                <w:szCs w:val="18"/>
              </w:rPr>
              <w:t>4, Part 10</w:t>
            </w:r>
          </w:p>
        </w:tc>
        <w:tc>
          <w:tcPr>
            <w:tcW w:w="7583" w:type="dxa"/>
            <w:shd w:val="clear" w:color="auto" w:fill="auto"/>
          </w:tcPr>
          <w:p w14:paraId="7CBB7D97" w14:textId="77777777" w:rsidR="00C80540" w:rsidRPr="005171D9" w:rsidRDefault="00C80540" w:rsidP="005171D9">
            <w:pPr>
              <w:rPr>
                <w:rFonts w:eastAsia="Calibri"/>
                <w:sz w:val="18"/>
                <w:szCs w:val="18"/>
              </w:rPr>
            </w:pPr>
            <w:r w:rsidRPr="005171D9">
              <w:rPr>
                <w:rFonts w:eastAsia="Calibri"/>
                <w:sz w:val="18"/>
                <w:szCs w:val="18"/>
              </w:rPr>
              <w:t>Standard for Video Compression</w:t>
            </w:r>
          </w:p>
        </w:tc>
      </w:tr>
      <w:tr w:rsidR="00C80540" w:rsidRPr="005171D9" w14:paraId="0EBCE0D2" w14:textId="77777777" w:rsidTr="005171D9">
        <w:tc>
          <w:tcPr>
            <w:tcW w:w="1975" w:type="dxa"/>
            <w:shd w:val="clear" w:color="auto" w:fill="auto"/>
          </w:tcPr>
          <w:p w14:paraId="5F562855" w14:textId="77777777" w:rsidR="00C80540" w:rsidRPr="005171D9" w:rsidRDefault="00C80540" w:rsidP="005171D9">
            <w:pPr>
              <w:ind w:hanging="23"/>
              <w:rPr>
                <w:rFonts w:eastAsia="Calibri"/>
                <w:sz w:val="18"/>
                <w:szCs w:val="18"/>
              </w:rPr>
            </w:pPr>
          </w:p>
        </w:tc>
        <w:tc>
          <w:tcPr>
            <w:tcW w:w="7583" w:type="dxa"/>
            <w:shd w:val="clear" w:color="auto" w:fill="auto"/>
          </w:tcPr>
          <w:p w14:paraId="07562457" w14:textId="77777777" w:rsidR="00C80540" w:rsidRPr="005171D9" w:rsidRDefault="00C80540" w:rsidP="005171D9">
            <w:pPr>
              <w:rPr>
                <w:rFonts w:eastAsia="Calibri"/>
                <w:sz w:val="18"/>
                <w:szCs w:val="18"/>
              </w:rPr>
            </w:pPr>
          </w:p>
        </w:tc>
      </w:tr>
      <w:tr w:rsidR="00C80540" w:rsidRPr="005171D9" w14:paraId="281E83AB" w14:textId="77777777" w:rsidTr="005171D9">
        <w:tc>
          <w:tcPr>
            <w:tcW w:w="1975" w:type="dxa"/>
            <w:shd w:val="clear" w:color="auto" w:fill="auto"/>
          </w:tcPr>
          <w:p w14:paraId="7F098924" w14:textId="77777777" w:rsidR="00C80540" w:rsidRPr="005171D9" w:rsidRDefault="00C80540" w:rsidP="005171D9">
            <w:pPr>
              <w:ind w:hanging="23"/>
              <w:rPr>
                <w:rFonts w:eastAsia="Calibri"/>
                <w:b/>
                <w:sz w:val="18"/>
                <w:szCs w:val="18"/>
              </w:rPr>
            </w:pPr>
            <w:r w:rsidRPr="005171D9">
              <w:rPr>
                <w:rFonts w:eastAsia="Calibri"/>
                <w:b/>
                <w:sz w:val="18"/>
                <w:szCs w:val="18"/>
              </w:rPr>
              <w:t>NACE</w:t>
            </w:r>
          </w:p>
        </w:tc>
        <w:tc>
          <w:tcPr>
            <w:tcW w:w="7583" w:type="dxa"/>
            <w:shd w:val="clear" w:color="auto" w:fill="auto"/>
          </w:tcPr>
          <w:p w14:paraId="2BDF1467" w14:textId="77777777" w:rsidR="00C80540" w:rsidRPr="005171D9" w:rsidRDefault="00C80540" w:rsidP="005171D9">
            <w:pPr>
              <w:rPr>
                <w:rFonts w:eastAsia="Calibri"/>
                <w:sz w:val="18"/>
                <w:szCs w:val="18"/>
              </w:rPr>
            </w:pPr>
          </w:p>
        </w:tc>
      </w:tr>
      <w:tr w:rsidR="00C80540" w:rsidRPr="005171D9" w14:paraId="5C5F73EF" w14:textId="77777777" w:rsidTr="005171D9">
        <w:tc>
          <w:tcPr>
            <w:tcW w:w="1975" w:type="dxa"/>
            <w:shd w:val="clear" w:color="auto" w:fill="auto"/>
          </w:tcPr>
          <w:p w14:paraId="35ADFF34" w14:textId="77777777" w:rsidR="00C80540" w:rsidRPr="005171D9" w:rsidRDefault="00C80540" w:rsidP="005171D9">
            <w:pPr>
              <w:ind w:hanging="23"/>
              <w:rPr>
                <w:rFonts w:eastAsia="Calibri"/>
                <w:sz w:val="18"/>
                <w:szCs w:val="18"/>
              </w:rPr>
            </w:pPr>
            <w:r w:rsidRPr="005171D9">
              <w:rPr>
                <w:rFonts w:eastAsia="Calibri"/>
                <w:sz w:val="18"/>
                <w:szCs w:val="18"/>
              </w:rPr>
              <w:t>1</w:t>
            </w:r>
          </w:p>
        </w:tc>
        <w:tc>
          <w:tcPr>
            <w:tcW w:w="7583" w:type="dxa"/>
            <w:shd w:val="clear" w:color="auto" w:fill="auto"/>
          </w:tcPr>
          <w:p w14:paraId="6F243DB0" w14:textId="77777777" w:rsidR="00C80540" w:rsidRPr="005171D9" w:rsidRDefault="00C80540" w:rsidP="005171D9">
            <w:pPr>
              <w:rPr>
                <w:rFonts w:eastAsia="Calibri"/>
                <w:sz w:val="18"/>
                <w:szCs w:val="18"/>
              </w:rPr>
            </w:pPr>
            <w:r w:rsidRPr="005171D9">
              <w:rPr>
                <w:rFonts w:eastAsia="Calibri"/>
                <w:sz w:val="18"/>
                <w:szCs w:val="18"/>
              </w:rPr>
              <w:t>Good Workmanship in Electrical Contracting</w:t>
            </w:r>
          </w:p>
        </w:tc>
      </w:tr>
      <w:tr w:rsidR="00C80540" w:rsidRPr="005171D9" w14:paraId="5A7E5FEB" w14:textId="77777777" w:rsidTr="005171D9">
        <w:tc>
          <w:tcPr>
            <w:tcW w:w="1975" w:type="dxa"/>
            <w:shd w:val="clear" w:color="auto" w:fill="auto"/>
          </w:tcPr>
          <w:p w14:paraId="54EF8059" w14:textId="77777777" w:rsidR="00C80540" w:rsidRPr="005171D9" w:rsidRDefault="00C80540" w:rsidP="005171D9">
            <w:pPr>
              <w:ind w:hanging="23"/>
              <w:rPr>
                <w:rFonts w:eastAsia="Calibri"/>
                <w:sz w:val="18"/>
                <w:szCs w:val="18"/>
              </w:rPr>
            </w:pPr>
            <w:r w:rsidRPr="005171D9">
              <w:rPr>
                <w:rFonts w:eastAsia="Calibri"/>
                <w:sz w:val="18"/>
                <w:szCs w:val="18"/>
              </w:rPr>
              <w:t>101</w:t>
            </w:r>
          </w:p>
        </w:tc>
        <w:tc>
          <w:tcPr>
            <w:tcW w:w="7583" w:type="dxa"/>
            <w:shd w:val="clear" w:color="auto" w:fill="auto"/>
          </w:tcPr>
          <w:p w14:paraId="031BBF16" w14:textId="77777777" w:rsidR="00C80540" w:rsidRPr="005171D9" w:rsidRDefault="00C80540" w:rsidP="005171D9">
            <w:pPr>
              <w:rPr>
                <w:rFonts w:eastAsia="Calibri"/>
                <w:sz w:val="18"/>
                <w:szCs w:val="18"/>
              </w:rPr>
            </w:pPr>
            <w:r w:rsidRPr="005171D9">
              <w:rPr>
                <w:rFonts w:eastAsia="Calibri"/>
                <w:sz w:val="18"/>
                <w:szCs w:val="18"/>
              </w:rPr>
              <w:t>Installing Steel Conduits (Rigid, IMC, EMT)</w:t>
            </w:r>
          </w:p>
        </w:tc>
      </w:tr>
      <w:tr w:rsidR="00C80540" w:rsidRPr="005171D9" w14:paraId="33CAB959" w14:textId="77777777" w:rsidTr="005171D9">
        <w:tc>
          <w:tcPr>
            <w:tcW w:w="1975" w:type="dxa"/>
            <w:shd w:val="clear" w:color="auto" w:fill="auto"/>
          </w:tcPr>
          <w:p w14:paraId="3D32ABAA" w14:textId="77777777" w:rsidR="00C80540" w:rsidRPr="005171D9" w:rsidRDefault="00C80540" w:rsidP="005171D9">
            <w:pPr>
              <w:ind w:hanging="23"/>
              <w:rPr>
                <w:rFonts w:eastAsia="Calibri"/>
                <w:sz w:val="18"/>
                <w:szCs w:val="18"/>
              </w:rPr>
            </w:pPr>
            <w:r w:rsidRPr="005171D9">
              <w:rPr>
                <w:rFonts w:eastAsia="Calibri"/>
                <w:sz w:val="18"/>
                <w:szCs w:val="18"/>
              </w:rPr>
              <w:t>102</w:t>
            </w:r>
          </w:p>
        </w:tc>
        <w:tc>
          <w:tcPr>
            <w:tcW w:w="7583" w:type="dxa"/>
            <w:shd w:val="clear" w:color="auto" w:fill="auto"/>
          </w:tcPr>
          <w:p w14:paraId="5BF07BD0" w14:textId="77777777" w:rsidR="00C80540" w:rsidRPr="005171D9" w:rsidRDefault="00C80540" w:rsidP="005171D9">
            <w:pPr>
              <w:rPr>
                <w:rFonts w:eastAsia="Calibri"/>
                <w:sz w:val="18"/>
                <w:szCs w:val="18"/>
              </w:rPr>
            </w:pPr>
            <w:r w:rsidRPr="005171D9">
              <w:rPr>
                <w:rFonts w:eastAsia="Calibri"/>
                <w:sz w:val="18"/>
                <w:szCs w:val="18"/>
              </w:rPr>
              <w:t>Installing Aluminum Rigid Metal Conduit</w:t>
            </w:r>
          </w:p>
        </w:tc>
      </w:tr>
      <w:tr w:rsidR="00C80540" w:rsidRPr="005171D9" w14:paraId="14A4E700" w14:textId="77777777" w:rsidTr="005171D9">
        <w:tc>
          <w:tcPr>
            <w:tcW w:w="1975" w:type="dxa"/>
            <w:shd w:val="clear" w:color="auto" w:fill="auto"/>
          </w:tcPr>
          <w:p w14:paraId="03355C8F" w14:textId="77777777" w:rsidR="00C80540" w:rsidRPr="005171D9" w:rsidRDefault="00C80540" w:rsidP="005171D9">
            <w:pPr>
              <w:ind w:hanging="23"/>
              <w:rPr>
                <w:rFonts w:eastAsia="Calibri"/>
                <w:sz w:val="18"/>
                <w:szCs w:val="18"/>
              </w:rPr>
            </w:pPr>
            <w:r w:rsidRPr="005171D9">
              <w:rPr>
                <w:rFonts w:eastAsia="Calibri"/>
                <w:sz w:val="18"/>
                <w:szCs w:val="18"/>
              </w:rPr>
              <w:t>402</w:t>
            </w:r>
          </w:p>
        </w:tc>
        <w:tc>
          <w:tcPr>
            <w:tcW w:w="7583" w:type="dxa"/>
            <w:shd w:val="clear" w:color="auto" w:fill="auto"/>
          </w:tcPr>
          <w:p w14:paraId="312C8988" w14:textId="77777777" w:rsidR="00C80540" w:rsidRPr="005171D9" w:rsidRDefault="00C80540" w:rsidP="005171D9">
            <w:pPr>
              <w:rPr>
                <w:rFonts w:eastAsia="Calibri"/>
                <w:sz w:val="18"/>
                <w:szCs w:val="18"/>
              </w:rPr>
            </w:pPr>
            <w:r w:rsidRPr="005171D9">
              <w:rPr>
                <w:rFonts w:eastAsia="Calibri"/>
                <w:sz w:val="18"/>
                <w:szCs w:val="18"/>
              </w:rPr>
              <w:t>Installing and Maintaining Motor Control Centers</w:t>
            </w:r>
          </w:p>
        </w:tc>
      </w:tr>
      <w:tr w:rsidR="00C80540" w:rsidRPr="005171D9" w14:paraId="347FDCEF" w14:textId="77777777" w:rsidTr="005171D9">
        <w:tc>
          <w:tcPr>
            <w:tcW w:w="1975" w:type="dxa"/>
            <w:shd w:val="clear" w:color="auto" w:fill="auto"/>
          </w:tcPr>
          <w:p w14:paraId="153EA526" w14:textId="77777777" w:rsidR="00C80540" w:rsidRPr="005171D9" w:rsidRDefault="00C80540" w:rsidP="005171D9">
            <w:pPr>
              <w:ind w:hanging="23"/>
              <w:rPr>
                <w:rFonts w:eastAsia="Calibri"/>
                <w:sz w:val="18"/>
                <w:szCs w:val="18"/>
              </w:rPr>
            </w:pPr>
            <w:r w:rsidRPr="005171D9">
              <w:rPr>
                <w:rFonts w:eastAsia="Calibri"/>
                <w:sz w:val="18"/>
                <w:szCs w:val="18"/>
              </w:rPr>
              <w:t>407</w:t>
            </w:r>
          </w:p>
        </w:tc>
        <w:tc>
          <w:tcPr>
            <w:tcW w:w="7583" w:type="dxa"/>
            <w:shd w:val="clear" w:color="auto" w:fill="auto"/>
          </w:tcPr>
          <w:p w14:paraId="1F52547C" w14:textId="77777777" w:rsidR="00C80540" w:rsidRPr="005171D9" w:rsidRDefault="00C80540" w:rsidP="005171D9">
            <w:pPr>
              <w:rPr>
                <w:rFonts w:eastAsia="Calibri"/>
                <w:sz w:val="18"/>
                <w:szCs w:val="18"/>
              </w:rPr>
            </w:pPr>
            <w:r w:rsidRPr="005171D9">
              <w:rPr>
                <w:rFonts w:eastAsia="Calibri"/>
                <w:sz w:val="18"/>
                <w:szCs w:val="18"/>
              </w:rPr>
              <w:t>Installing and Maintaining Panel Boards</w:t>
            </w:r>
          </w:p>
        </w:tc>
      </w:tr>
      <w:tr w:rsidR="00C80540" w:rsidRPr="005171D9" w14:paraId="612F869F" w14:textId="77777777" w:rsidTr="005171D9">
        <w:tc>
          <w:tcPr>
            <w:tcW w:w="1975" w:type="dxa"/>
            <w:shd w:val="clear" w:color="auto" w:fill="auto"/>
          </w:tcPr>
          <w:p w14:paraId="284B8608" w14:textId="77777777" w:rsidR="00C80540" w:rsidRPr="005171D9" w:rsidRDefault="00C80540" w:rsidP="005171D9">
            <w:pPr>
              <w:ind w:hanging="23"/>
              <w:rPr>
                <w:rFonts w:eastAsia="Calibri"/>
                <w:sz w:val="18"/>
                <w:szCs w:val="18"/>
              </w:rPr>
            </w:pPr>
            <w:r w:rsidRPr="005171D9">
              <w:rPr>
                <w:rFonts w:eastAsia="Calibri"/>
                <w:sz w:val="18"/>
                <w:szCs w:val="18"/>
              </w:rPr>
              <w:t>430</w:t>
            </w:r>
          </w:p>
        </w:tc>
        <w:tc>
          <w:tcPr>
            <w:tcW w:w="7583" w:type="dxa"/>
            <w:shd w:val="clear" w:color="auto" w:fill="auto"/>
          </w:tcPr>
          <w:p w14:paraId="7461A623" w14:textId="77777777" w:rsidR="00C80540" w:rsidRPr="005171D9" w:rsidRDefault="00C80540" w:rsidP="005171D9">
            <w:pPr>
              <w:rPr>
                <w:rFonts w:eastAsia="Calibri"/>
                <w:sz w:val="18"/>
                <w:szCs w:val="18"/>
              </w:rPr>
            </w:pPr>
            <w:r w:rsidRPr="005171D9">
              <w:rPr>
                <w:rFonts w:eastAsia="Calibri"/>
                <w:sz w:val="18"/>
                <w:szCs w:val="18"/>
              </w:rPr>
              <w:t>Installing Medium-Voltage Metal-Clad Switchgear</w:t>
            </w:r>
          </w:p>
        </w:tc>
      </w:tr>
      <w:tr w:rsidR="00C80540" w:rsidRPr="005171D9" w14:paraId="651FAD32" w14:textId="77777777" w:rsidTr="005171D9">
        <w:tc>
          <w:tcPr>
            <w:tcW w:w="1975" w:type="dxa"/>
            <w:shd w:val="clear" w:color="auto" w:fill="auto"/>
          </w:tcPr>
          <w:p w14:paraId="774C6FFA" w14:textId="77777777" w:rsidR="00C80540" w:rsidRPr="005171D9" w:rsidRDefault="00C80540" w:rsidP="005171D9">
            <w:pPr>
              <w:ind w:hanging="23"/>
              <w:rPr>
                <w:rFonts w:eastAsia="Calibri"/>
                <w:sz w:val="18"/>
                <w:szCs w:val="18"/>
              </w:rPr>
            </w:pPr>
          </w:p>
        </w:tc>
        <w:tc>
          <w:tcPr>
            <w:tcW w:w="7583" w:type="dxa"/>
            <w:shd w:val="clear" w:color="auto" w:fill="auto"/>
          </w:tcPr>
          <w:p w14:paraId="4A70D171" w14:textId="77777777" w:rsidR="00C80540" w:rsidRPr="005171D9" w:rsidRDefault="00C80540" w:rsidP="005171D9">
            <w:pPr>
              <w:rPr>
                <w:rFonts w:eastAsia="Calibri"/>
                <w:sz w:val="18"/>
                <w:szCs w:val="18"/>
              </w:rPr>
            </w:pPr>
          </w:p>
        </w:tc>
      </w:tr>
      <w:tr w:rsidR="00C80540" w:rsidRPr="005171D9" w14:paraId="323D9189" w14:textId="77777777" w:rsidTr="005171D9">
        <w:tc>
          <w:tcPr>
            <w:tcW w:w="1975" w:type="dxa"/>
            <w:shd w:val="clear" w:color="auto" w:fill="auto"/>
          </w:tcPr>
          <w:p w14:paraId="0B444C81" w14:textId="77777777" w:rsidR="00C80540" w:rsidRPr="005171D9" w:rsidRDefault="00C80540" w:rsidP="005171D9">
            <w:pPr>
              <w:rPr>
                <w:rFonts w:eastAsia="Calibri"/>
                <w:b/>
                <w:sz w:val="18"/>
                <w:szCs w:val="18"/>
              </w:rPr>
            </w:pPr>
            <w:r w:rsidRPr="005171D9">
              <w:rPr>
                <w:rFonts w:eastAsia="Calibri"/>
                <w:b/>
                <w:sz w:val="18"/>
                <w:szCs w:val="18"/>
              </w:rPr>
              <w:lastRenderedPageBreak/>
              <w:t>NCMA</w:t>
            </w:r>
          </w:p>
        </w:tc>
        <w:tc>
          <w:tcPr>
            <w:tcW w:w="7583" w:type="dxa"/>
            <w:shd w:val="clear" w:color="auto" w:fill="auto"/>
          </w:tcPr>
          <w:p w14:paraId="5637B592" w14:textId="77777777" w:rsidR="00C80540" w:rsidRPr="005171D9" w:rsidRDefault="00C80540" w:rsidP="005171D9">
            <w:pPr>
              <w:rPr>
                <w:rFonts w:eastAsia="Calibri"/>
                <w:sz w:val="18"/>
                <w:szCs w:val="18"/>
              </w:rPr>
            </w:pPr>
          </w:p>
        </w:tc>
      </w:tr>
      <w:tr w:rsidR="00C80540" w:rsidRPr="005171D9" w14:paraId="39C1F9BF" w14:textId="77777777" w:rsidTr="005171D9">
        <w:tc>
          <w:tcPr>
            <w:tcW w:w="1975" w:type="dxa"/>
            <w:shd w:val="clear" w:color="auto" w:fill="auto"/>
          </w:tcPr>
          <w:p w14:paraId="7F04F308" w14:textId="77777777" w:rsidR="00C80540" w:rsidRPr="005171D9" w:rsidRDefault="00C80540" w:rsidP="005171D9">
            <w:pPr>
              <w:rPr>
                <w:rFonts w:eastAsia="Calibri"/>
                <w:b/>
                <w:sz w:val="18"/>
                <w:szCs w:val="18"/>
              </w:rPr>
            </w:pPr>
            <w:r w:rsidRPr="005171D9">
              <w:rPr>
                <w:rFonts w:eastAsia="Calibri"/>
                <w:sz w:val="18"/>
                <w:szCs w:val="18"/>
              </w:rPr>
              <w:t>TEK 8-4A</w:t>
            </w:r>
          </w:p>
        </w:tc>
        <w:tc>
          <w:tcPr>
            <w:tcW w:w="7583" w:type="dxa"/>
            <w:shd w:val="clear" w:color="auto" w:fill="auto"/>
          </w:tcPr>
          <w:p w14:paraId="7BEC77EF" w14:textId="77777777" w:rsidR="00C80540" w:rsidRPr="005171D9" w:rsidRDefault="00C80540" w:rsidP="005171D9">
            <w:pPr>
              <w:rPr>
                <w:rFonts w:eastAsia="Calibri"/>
                <w:sz w:val="18"/>
                <w:szCs w:val="18"/>
              </w:rPr>
            </w:pPr>
            <w:r w:rsidRPr="005171D9">
              <w:rPr>
                <w:rFonts w:eastAsia="Calibri"/>
                <w:sz w:val="18"/>
                <w:szCs w:val="18"/>
              </w:rPr>
              <w:t>Cleaning Concrete Masonry</w:t>
            </w:r>
          </w:p>
        </w:tc>
      </w:tr>
      <w:tr w:rsidR="00C80540" w:rsidRPr="005171D9" w14:paraId="17ABE828" w14:textId="77777777" w:rsidTr="005171D9">
        <w:tc>
          <w:tcPr>
            <w:tcW w:w="1975" w:type="dxa"/>
            <w:shd w:val="clear" w:color="auto" w:fill="auto"/>
          </w:tcPr>
          <w:p w14:paraId="6196D9D8" w14:textId="77777777" w:rsidR="00C80540" w:rsidRPr="005171D9" w:rsidRDefault="00C80540" w:rsidP="005171D9">
            <w:pPr>
              <w:rPr>
                <w:rFonts w:eastAsia="Calibri"/>
                <w:b/>
                <w:sz w:val="18"/>
                <w:szCs w:val="18"/>
              </w:rPr>
            </w:pPr>
          </w:p>
        </w:tc>
        <w:tc>
          <w:tcPr>
            <w:tcW w:w="7583" w:type="dxa"/>
            <w:shd w:val="clear" w:color="auto" w:fill="auto"/>
          </w:tcPr>
          <w:p w14:paraId="73301BEA" w14:textId="77777777" w:rsidR="00C80540" w:rsidRPr="005171D9" w:rsidRDefault="00C80540" w:rsidP="005171D9">
            <w:pPr>
              <w:rPr>
                <w:rFonts w:eastAsia="Calibri"/>
                <w:sz w:val="18"/>
                <w:szCs w:val="18"/>
              </w:rPr>
            </w:pPr>
          </w:p>
        </w:tc>
      </w:tr>
      <w:tr w:rsidR="00C80540" w:rsidRPr="005171D9" w14:paraId="34146C0A" w14:textId="77777777" w:rsidTr="005171D9">
        <w:tc>
          <w:tcPr>
            <w:tcW w:w="1975" w:type="dxa"/>
            <w:shd w:val="clear" w:color="auto" w:fill="auto"/>
          </w:tcPr>
          <w:p w14:paraId="38F5FBA8" w14:textId="77777777" w:rsidR="00C80540" w:rsidRPr="005171D9" w:rsidRDefault="00C80540" w:rsidP="005171D9">
            <w:pPr>
              <w:rPr>
                <w:rFonts w:eastAsia="Calibri"/>
                <w:b/>
                <w:sz w:val="18"/>
                <w:szCs w:val="18"/>
              </w:rPr>
            </w:pPr>
            <w:r w:rsidRPr="005171D9">
              <w:rPr>
                <w:rFonts w:eastAsia="Calibri"/>
                <w:b/>
                <w:sz w:val="18"/>
                <w:szCs w:val="18"/>
              </w:rPr>
              <w:t>NEMA</w:t>
            </w:r>
          </w:p>
        </w:tc>
        <w:tc>
          <w:tcPr>
            <w:tcW w:w="7583" w:type="dxa"/>
            <w:shd w:val="clear" w:color="auto" w:fill="auto"/>
          </w:tcPr>
          <w:p w14:paraId="4FC42D8D" w14:textId="77777777" w:rsidR="00C80540" w:rsidRPr="005171D9" w:rsidRDefault="00C80540" w:rsidP="005171D9">
            <w:pPr>
              <w:rPr>
                <w:rFonts w:eastAsia="Calibri"/>
                <w:sz w:val="18"/>
                <w:szCs w:val="18"/>
              </w:rPr>
            </w:pPr>
          </w:p>
        </w:tc>
      </w:tr>
      <w:tr w:rsidR="00C80540" w:rsidRPr="005171D9" w14:paraId="64D3A0CC" w14:textId="77777777" w:rsidTr="005171D9">
        <w:tc>
          <w:tcPr>
            <w:tcW w:w="1975" w:type="dxa"/>
            <w:shd w:val="clear" w:color="auto" w:fill="auto"/>
          </w:tcPr>
          <w:p w14:paraId="0E81921A" w14:textId="77777777" w:rsidR="00C80540" w:rsidRPr="005171D9" w:rsidRDefault="00C80540" w:rsidP="005171D9">
            <w:pPr>
              <w:rPr>
                <w:rStyle w:val="productdetailnamedisplay"/>
                <w:rFonts w:eastAsia="Calibri"/>
                <w:sz w:val="18"/>
                <w:szCs w:val="18"/>
              </w:rPr>
            </w:pPr>
            <w:r w:rsidRPr="005171D9">
              <w:rPr>
                <w:rFonts w:eastAsia="Calibri"/>
                <w:sz w:val="18"/>
                <w:szCs w:val="18"/>
              </w:rPr>
              <w:t>C 12.11</w:t>
            </w:r>
          </w:p>
        </w:tc>
        <w:tc>
          <w:tcPr>
            <w:tcW w:w="7583" w:type="dxa"/>
            <w:shd w:val="clear" w:color="auto" w:fill="auto"/>
          </w:tcPr>
          <w:p w14:paraId="1BCEBA73" w14:textId="77777777" w:rsidR="00C80540" w:rsidRPr="005171D9" w:rsidRDefault="00C80540" w:rsidP="005171D9">
            <w:pPr>
              <w:rPr>
                <w:rStyle w:val="productdetailnamedisplay"/>
                <w:rFonts w:eastAsia="Calibri"/>
                <w:sz w:val="18"/>
                <w:szCs w:val="18"/>
              </w:rPr>
            </w:pPr>
            <w:r w:rsidRPr="005171D9">
              <w:rPr>
                <w:rFonts w:eastAsia="Calibri"/>
                <w:sz w:val="18"/>
                <w:szCs w:val="18"/>
              </w:rPr>
              <w:t xml:space="preserve">Instrument Transformers for Revenue Metering: 10kV </w:t>
            </w:r>
            <w:proofErr w:type="spellStart"/>
            <w:r w:rsidRPr="005171D9">
              <w:rPr>
                <w:rFonts w:eastAsia="Calibri"/>
                <w:sz w:val="18"/>
                <w:szCs w:val="18"/>
              </w:rPr>
              <w:t>Bil</w:t>
            </w:r>
            <w:proofErr w:type="spellEnd"/>
            <w:r w:rsidRPr="005171D9">
              <w:rPr>
                <w:rFonts w:eastAsia="Calibri"/>
                <w:sz w:val="18"/>
                <w:szCs w:val="18"/>
              </w:rPr>
              <w:t xml:space="preserve"> through 350 kV (0.6 kV NSV through 69 kV NSV)</w:t>
            </w:r>
          </w:p>
        </w:tc>
      </w:tr>
      <w:tr w:rsidR="00C80540" w:rsidRPr="005171D9" w14:paraId="0C5C6F3D" w14:textId="77777777" w:rsidTr="005171D9">
        <w:tc>
          <w:tcPr>
            <w:tcW w:w="1975" w:type="dxa"/>
            <w:shd w:val="clear" w:color="auto" w:fill="auto"/>
          </w:tcPr>
          <w:p w14:paraId="25CC95D7" w14:textId="77777777" w:rsidR="00C80540" w:rsidRPr="005171D9" w:rsidRDefault="00C80540" w:rsidP="005171D9">
            <w:pPr>
              <w:rPr>
                <w:rFonts w:eastAsia="Calibri"/>
                <w:sz w:val="18"/>
                <w:szCs w:val="18"/>
              </w:rPr>
            </w:pPr>
            <w:r w:rsidRPr="005171D9">
              <w:rPr>
                <w:rFonts w:eastAsia="Calibri"/>
                <w:sz w:val="18"/>
                <w:szCs w:val="18"/>
              </w:rPr>
              <w:t>CP1</w:t>
            </w:r>
          </w:p>
        </w:tc>
        <w:tc>
          <w:tcPr>
            <w:tcW w:w="7583" w:type="dxa"/>
            <w:shd w:val="clear" w:color="auto" w:fill="auto"/>
          </w:tcPr>
          <w:p w14:paraId="349D29E1" w14:textId="77777777" w:rsidR="00C80540" w:rsidRPr="005171D9" w:rsidRDefault="00C80540" w:rsidP="005171D9">
            <w:pPr>
              <w:rPr>
                <w:rFonts w:eastAsia="Calibri"/>
                <w:sz w:val="18"/>
                <w:szCs w:val="18"/>
              </w:rPr>
            </w:pPr>
            <w:r w:rsidRPr="005171D9">
              <w:rPr>
                <w:rFonts w:eastAsia="Calibri"/>
                <w:sz w:val="18"/>
                <w:szCs w:val="18"/>
              </w:rPr>
              <w:t xml:space="preserve">Shunt Trip Capacitors </w:t>
            </w:r>
          </w:p>
        </w:tc>
      </w:tr>
      <w:tr w:rsidR="00C80540" w:rsidRPr="005171D9" w14:paraId="3964789F" w14:textId="77777777" w:rsidTr="005171D9">
        <w:tc>
          <w:tcPr>
            <w:tcW w:w="1975" w:type="dxa"/>
            <w:shd w:val="clear" w:color="auto" w:fill="auto"/>
          </w:tcPr>
          <w:p w14:paraId="51242A1C" w14:textId="77777777" w:rsidR="00C80540" w:rsidRPr="005171D9" w:rsidRDefault="00C80540" w:rsidP="005171D9">
            <w:pPr>
              <w:rPr>
                <w:rFonts w:eastAsia="Calibri"/>
                <w:sz w:val="18"/>
                <w:szCs w:val="18"/>
              </w:rPr>
            </w:pPr>
            <w:r w:rsidRPr="005171D9">
              <w:rPr>
                <w:rFonts w:eastAsia="Calibri"/>
                <w:sz w:val="18"/>
                <w:szCs w:val="18"/>
              </w:rPr>
              <w:t>FB-2.10</w:t>
            </w:r>
          </w:p>
        </w:tc>
        <w:tc>
          <w:tcPr>
            <w:tcW w:w="7583" w:type="dxa"/>
            <w:shd w:val="clear" w:color="auto" w:fill="auto"/>
          </w:tcPr>
          <w:p w14:paraId="737061CA" w14:textId="77777777" w:rsidR="00C80540" w:rsidRPr="005171D9" w:rsidRDefault="00C80540" w:rsidP="005171D9">
            <w:pPr>
              <w:rPr>
                <w:rFonts w:eastAsia="Calibri"/>
                <w:sz w:val="18"/>
                <w:szCs w:val="18"/>
              </w:rPr>
            </w:pPr>
            <w:r w:rsidRPr="005171D9">
              <w:rPr>
                <w:rFonts w:eastAsia="Calibri"/>
                <w:sz w:val="18"/>
                <w:szCs w:val="18"/>
              </w:rPr>
              <w:t>Fittings for Use with Non-Flexible Conduit or Tubing (Rigid Metal Conduit, Intermediate Metal Conduit)</w:t>
            </w:r>
          </w:p>
        </w:tc>
      </w:tr>
      <w:tr w:rsidR="00C80540" w:rsidRPr="005171D9" w14:paraId="4AB22158" w14:textId="77777777" w:rsidTr="005171D9">
        <w:tc>
          <w:tcPr>
            <w:tcW w:w="1975" w:type="dxa"/>
            <w:shd w:val="clear" w:color="auto" w:fill="auto"/>
          </w:tcPr>
          <w:p w14:paraId="5E743783" w14:textId="77777777" w:rsidR="00C80540" w:rsidRPr="005171D9" w:rsidRDefault="00C80540" w:rsidP="005171D9">
            <w:pPr>
              <w:rPr>
                <w:rFonts w:eastAsia="Calibri"/>
                <w:sz w:val="18"/>
                <w:szCs w:val="18"/>
              </w:rPr>
            </w:pPr>
            <w:r w:rsidRPr="005171D9">
              <w:rPr>
                <w:rFonts w:eastAsia="Calibri"/>
                <w:sz w:val="18"/>
                <w:szCs w:val="18"/>
              </w:rPr>
              <w:t>FB-2.20</w:t>
            </w:r>
          </w:p>
        </w:tc>
        <w:tc>
          <w:tcPr>
            <w:tcW w:w="7583" w:type="dxa"/>
            <w:shd w:val="clear" w:color="auto" w:fill="auto"/>
          </w:tcPr>
          <w:p w14:paraId="2B828EEF" w14:textId="77777777" w:rsidR="00C80540" w:rsidRPr="005171D9" w:rsidRDefault="00C80540" w:rsidP="005171D9">
            <w:pPr>
              <w:rPr>
                <w:rFonts w:eastAsia="Calibri"/>
                <w:sz w:val="18"/>
                <w:szCs w:val="18"/>
              </w:rPr>
            </w:pPr>
            <w:r w:rsidRPr="005171D9">
              <w:rPr>
                <w:rFonts w:eastAsia="Calibri"/>
                <w:sz w:val="18"/>
                <w:szCs w:val="18"/>
              </w:rPr>
              <w:t>Selection and Installation Guidelines for Fittings for Use with Flexible Electrical Conduit and Cable</w:t>
            </w:r>
          </w:p>
        </w:tc>
      </w:tr>
      <w:tr w:rsidR="00C80540" w:rsidRPr="005171D9" w14:paraId="6FB05A29" w14:textId="77777777" w:rsidTr="005171D9">
        <w:tc>
          <w:tcPr>
            <w:tcW w:w="1975" w:type="dxa"/>
            <w:shd w:val="clear" w:color="auto" w:fill="auto"/>
          </w:tcPr>
          <w:p w14:paraId="2EB6017D" w14:textId="77777777" w:rsidR="00C80540" w:rsidRPr="005171D9" w:rsidRDefault="00C80540" w:rsidP="005171D9">
            <w:pPr>
              <w:rPr>
                <w:rFonts w:eastAsia="Calibri"/>
                <w:sz w:val="18"/>
                <w:szCs w:val="18"/>
              </w:rPr>
            </w:pPr>
            <w:r w:rsidRPr="005171D9">
              <w:rPr>
                <w:rFonts w:eastAsia="Calibri"/>
                <w:sz w:val="18"/>
                <w:szCs w:val="18"/>
              </w:rPr>
              <w:t>FB 11</w:t>
            </w:r>
          </w:p>
        </w:tc>
        <w:tc>
          <w:tcPr>
            <w:tcW w:w="7583" w:type="dxa"/>
            <w:shd w:val="clear" w:color="auto" w:fill="auto"/>
          </w:tcPr>
          <w:p w14:paraId="1763EE0E" w14:textId="77777777" w:rsidR="00C80540" w:rsidRPr="005171D9" w:rsidRDefault="00C80540" w:rsidP="005171D9">
            <w:pPr>
              <w:rPr>
                <w:rFonts w:eastAsia="Calibri"/>
                <w:sz w:val="18"/>
                <w:szCs w:val="18"/>
              </w:rPr>
            </w:pPr>
            <w:r w:rsidRPr="005171D9">
              <w:rPr>
                <w:rFonts w:eastAsia="Calibri"/>
                <w:sz w:val="18"/>
                <w:szCs w:val="18"/>
              </w:rPr>
              <w:t>Classified location plugs, receptacles, and connectors (Hazardous Location)</w:t>
            </w:r>
          </w:p>
        </w:tc>
      </w:tr>
      <w:tr w:rsidR="00C80540" w:rsidRPr="005171D9" w14:paraId="64389827" w14:textId="77777777" w:rsidTr="005171D9">
        <w:tc>
          <w:tcPr>
            <w:tcW w:w="1975" w:type="dxa"/>
            <w:shd w:val="clear" w:color="auto" w:fill="auto"/>
          </w:tcPr>
          <w:p w14:paraId="5B7FD73F" w14:textId="77777777" w:rsidR="00C80540" w:rsidRPr="005171D9" w:rsidRDefault="00C80540" w:rsidP="005171D9">
            <w:pPr>
              <w:rPr>
                <w:rFonts w:eastAsia="Calibri"/>
                <w:sz w:val="18"/>
                <w:szCs w:val="18"/>
              </w:rPr>
            </w:pPr>
            <w:r w:rsidRPr="005171D9">
              <w:rPr>
                <w:rFonts w:eastAsia="Calibri"/>
                <w:sz w:val="18"/>
                <w:szCs w:val="18"/>
              </w:rPr>
              <w:t>FG1</w:t>
            </w:r>
          </w:p>
        </w:tc>
        <w:tc>
          <w:tcPr>
            <w:tcW w:w="7583" w:type="dxa"/>
            <w:shd w:val="clear" w:color="auto" w:fill="auto"/>
          </w:tcPr>
          <w:p w14:paraId="52716B92" w14:textId="77777777" w:rsidR="00C80540" w:rsidRPr="005171D9" w:rsidRDefault="00C80540" w:rsidP="005171D9">
            <w:pPr>
              <w:rPr>
                <w:rFonts w:eastAsia="Calibri"/>
                <w:sz w:val="18"/>
                <w:szCs w:val="18"/>
              </w:rPr>
            </w:pPr>
            <w:r w:rsidRPr="005171D9">
              <w:rPr>
                <w:rFonts w:eastAsia="Calibri"/>
                <w:sz w:val="18"/>
                <w:szCs w:val="18"/>
              </w:rPr>
              <w:t>Fiberglass Cable Tray Systems</w:t>
            </w:r>
          </w:p>
        </w:tc>
      </w:tr>
      <w:tr w:rsidR="00C80540" w:rsidRPr="005171D9" w14:paraId="1817D055" w14:textId="77777777" w:rsidTr="005171D9">
        <w:tc>
          <w:tcPr>
            <w:tcW w:w="1975" w:type="dxa"/>
            <w:shd w:val="clear" w:color="auto" w:fill="auto"/>
          </w:tcPr>
          <w:p w14:paraId="6A320162" w14:textId="77777777" w:rsidR="00C80540" w:rsidRPr="005171D9" w:rsidRDefault="00C80540" w:rsidP="005171D9">
            <w:pPr>
              <w:rPr>
                <w:rFonts w:eastAsia="Calibri"/>
                <w:sz w:val="18"/>
                <w:szCs w:val="18"/>
              </w:rPr>
            </w:pPr>
            <w:r w:rsidRPr="005171D9">
              <w:rPr>
                <w:rFonts w:eastAsia="Calibri"/>
                <w:sz w:val="18"/>
                <w:szCs w:val="18"/>
              </w:rPr>
              <w:t>ICS 2</w:t>
            </w:r>
          </w:p>
        </w:tc>
        <w:tc>
          <w:tcPr>
            <w:tcW w:w="7583" w:type="dxa"/>
            <w:shd w:val="clear" w:color="auto" w:fill="auto"/>
          </w:tcPr>
          <w:p w14:paraId="1B6BF80D" w14:textId="77777777" w:rsidR="00C80540" w:rsidRPr="005171D9" w:rsidRDefault="00C80540" w:rsidP="005171D9">
            <w:pPr>
              <w:rPr>
                <w:rFonts w:eastAsia="Calibri"/>
                <w:sz w:val="18"/>
                <w:szCs w:val="18"/>
              </w:rPr>
            </w:pPr>
            <w:r w:rsidRPr="005171D9">
              <w:rPr>
                <w:rFonts w:eastAsia="Calibri"/>
                <w:sz w:val="18"/>
                <w:szCs w:val="18"/>
              </w:rPr>
              <w:t>Controllers, Contactors, and Overload Relays Rated 600V</w:t>
            </w:r>
          </w:p>
        </w:tc>
      </w:tr>
      <w:tr w:rsidR="00C80540" w:rsidRPr="005171D9" w14:paraId="21689BAB" w14:textId="77777777" w:rsidTr="005171D9">
        <w:tc>
          <w:tcPr>
            <w:tcW w:w="1975" w:type="dxa"/>
            <w:shd w:val="clear" w:color="auto" w:fill="auto"/>
          </w:tcPr>
          <w:p w14:paraId="64A01CE7" w14:textId="77777777" w:rsidR="00C80540" w:rsidRPr="005171D9" w:rsidRDefault="00C80540" w:rsidP="005171D9">
            <w:pPr>
              <w:rPr>
                <w:rFonts w:eastAsia="Calibri"/>
                <w:sz w:val="18"/>
                <w:szCs w:val="18"/>
              </w:rPr>
            </w:pPr>
            <w:r w:rsidRPr="005171D9">
              <w:rPr>
                <w:rFonts w:eastAsia="Calibri"/>
                <w:sz w:val="18"/>
                <w:szCs w:val="18"/>
              </w:rPr>
              <w:t>ICS 7</w:t>
            </w:r>
          </w:p>
        </w:tc>
        <w:tc>
          <w:tcPr>
            <w:tcW w:w="7583" w:type="dxa"/>
            <w:shd w:val="clear" w:color="auto" w:fill="auto"/>
          </w:tcPr>
          <w:p w14:paraId="6D81A374" w14:textId="77777777" w:rsidR="00C80540" w:rsidRPr="005171D9" w:rsidRDefault="00C80540" w:rsidP="005171D9">
            <w:pPr>
              <w:rPr>
                <w:rFonts w:eastAsia="Calibri"/>
                <w:sz w:val="18"/>
                <w:szCs w:val="18"/>
              </w:rPr>
            </w:pPr>
            <w:r w:rsidRPr="005171D9">
              <w:rPr>
                <w:rFonts w:eastAsia="Calibri"/>
                <w:sz w:val="18"/>
                <w:szCs w:val="18"/>
              </w:rPr>
              <w:t>Adjustable-Speed Drives</w:t>
            </w:r>
          </w:p>
        </w:tc>
      </w:tr>
      <w:tr w:rsidR="00C80540" w:rsidRPr="005171D9" w14:paraId="7B578462" w14:textId="77777777" w:rsidTr="005171D9">
        <w:tc>
          <w:tcPr>
            <w:tcW w:w="1975" w:type="dxa"/>
            <w:shd w:val="clear" w:color="auto" w:fill="auto"/>
          </w:tcPr>
          <w:p w14:paraId="4528B2C8" w14:textId="77777777" w:rsidR="00C80540" w:rsidRPr="005171D9" w:rsidRDefault="00C80540" w:rsidP="005171D9">
            <w:pPr>
              <w:rPr>
                <w:rFonts w:eastAsia="Calibri"/>
                <w:sz w:val="18"/>
                <w:szCs w:val="18"/>
              </w:rPr>
            </w:pPr>
            <w:r w:rsidRPr="005171D9">
              <w:rPr>
                <w:rFonts w:eastAsia="Calibri"/>
                <w:sz w:val="18"/>
                <w:szCs w:val="18"/>
              </w:rPr>
              <w:t>ICS 18</w:t>
            </w:r>
          </w:p>
        </w:tc>
        <w:tc>
          <w:tcPr>
            <w:tcW w:w="7583" w:type="dxa"/>
            <w:shd w:val="clear" w:color="auto" w:fill="auto"/>
          </w:tcPr>
          <w:p w14:paraId="455F7D52" w14:textId="77777777" w:rsidR="00C80540" w:rsidRPr="005171D9" w:rsidRDefault="00C80540" w:rsidP="005171D9">
            <w:pPr>
              <w:rPr>
                <w:rFonts w:eastAsia="Calibri"/>
                <w:sz w:val="18"/>
                <w:szCs w:val="18"/>
              </w:rPr>
            </w:pPr>
            <w:r w:rsidRPr="005171D9">
              <w:rPr>
                <w:rFonts w:eastAsia="Calibri"/>
                <w:sz w:val="18"/>
                <w:szCs w:val="18"/>
              </w:rPr>
              <w:t>Industrial Control and Systems. Motor Control Centers</w:t>
            </w:r>
          </w:p>
        </w:tc>
      </w:tr>
      <w:tr w:rsidR="00C80540" w:rsidRPr="005171D9" w14:paraId="2EA94C71" w14:textId="77777777" w:rsidTr="005171D9">
        <w:tc>
          <w:tcPr>
            <w:tcW w:w="1975" w:type="dxa"/>
            <w:shd w:val="clear" w:color="auto" w:fill="auto"/>
          </w:tcPr>
          <w:p w14:paraId="677E9C62" w14:textId="77777777" w:rsidR="00C80540" w:rsidRPr="005171D9" w:rsidRDefault="00C80540" w:rsidP="005171D9">
            <w:pPr>
              <w:rPr>
                <w:rFonts w:eastAsia="Calibri"/>
                <w:sz w:val="18"/>
                <w:szCs w:val="18"/>
              </w:rPr>
            </w:pPr>
            <w:r w:rsidRPr="005171D9">
              <w:rPr>
                <w:rFonts w:eastAsia="Calibri"/>
                <w:sz w:val="18"/>
                <w:szCs w:val="18"/>
              </w:rPr>
              <w:t>ICS 61800-2</w:t>
            </w:r>
          </w:p>
        </w:tc>
        <w:tc>
          <w:tcPr>
            <w:tcW w:w="7583" w:type="dxa"/>
            <w:shd w:val="clear" w:color="auto" w:fill="auto"/>
          </w:tcPr>
          <w:p w14:paraId="7F42544F" w14:textId="77777777" w:rsidR="00C80540" w:rsidRPr="005171D9" w:rsidRDefault="00C80540" w:rsidP="005171D9">
            <w:pPr>
              <w:rPr>
                <w:rFonts w:eastAsia="Calibri"/>
                <w:sz w:val="18"/>
                <w:szCs w:val="18"/>
              </w:rPr>
            </w:pPr>
            <w:r w:rsidRPr="005171D9">
              <w:rPr>
                <w:rFonts w:eastAsia="Calibri"/>
                <w:sz w:val="18"/>
                <w:szCs w:val="18"/>
              </w:rPr>
              <w:t>Standards for Adjustable Speed Electrical Power Drive Systems</w:t>
            </w:r>
          </w:p>
        </w:tc>
      </w:tr>
      <w:tr w:rsidR="00C80540" w:rsidRPr="005171D9" w14:paraId="2EE9D6C3" w14:textId="77777777" w:rsidTr="005171D9">
        <w:tc>
          <w:tcPr>
            <w:tcW w:w="1975" w:type="dxa"/>
            <w:shd w:val="clear" w:color="auto" w:fill="auto"/>
          </w:tcPr>
          <w:p w14:paraId="2FE65AB3" w14:textId="77777777" w:rsidR="00C80540" w:rsidRPr="005171D9" w:rsidRDefault="00C80540" w:rsidP="005171D9">
            <w:pPr>
              <w:rPr>
                <w:rFonts w:eastAsia="Calibri"/>
                <w:sz w:val="18"/>
                <w:szCs w:val="18"/>
              </w:rPr>
            </w:pPr>
            <w:r w:rsidRPr="005171D9">
              <w:rPr>
                <w:rFonts w:eastAsia="Calibri"/>
                <w:sz w:val="18"/>
                <w:szCs w:val="18"/>
              </w:rPr>
              <w:t>ICS 61800-3</w:t>
            </w:r>
          </w:p>
        </w:tc>
        <w:tc>
          <w:tcPr>
            <w:tcW w:w="7583" w:type="dxa"/>
            <w:shd w:val="clear" w:color="auto" w:fill="auto"/>
          </w:tcPr>
          <w:p w14:paraId="33326217" w14:textId="77777777" w:rsidR="00C80540" w:rsidRPr="005171D9" w:rsidRDefault="00C80540" w:rsidP="005171D9">
            <w:pPr>
              <w:rPr>
                <w:rFonts w:eastAsia="Calibri"/>
                <w:sz w:val="18"/>
                <w:szCs w:val="18"/>
              </w:rPr>
            </w:pPr>
            <w:r w:rsidRPr="005171D9">
              <w:rPr>
                <w:rFonts w:eastAsia="Calibri"/>
                <w:sz w:val="18"/>
                <w:szCs w:val="18"/>
              </w:rPr>
              <w:t>Adjustable Speed Electrical Power Drive Systems Part 3: EMC Requirements and Specific Test Methods</w:t>
            </w:r>
          </w:p>
        </w:tc>
      </w:tr>
      <w:tr w:rsidR="00C80540" w:rsidRPr="005171D9" w14:paraId="686340CE" w14:textId="77777777" w:rsidTr="005171D9">
        <w:tc>
          <w:tcPr>
            <w:tcW w:w="1975" w:type="dxa"/>
            <w:shd w:val="clear" w:color="auto" w:fill="auto"/>
          </w:tcPr>
          <w:p w14:paraId="5BE0B87A" w14:textId="77777777" w:rsidR="00C80540" w:rsidRPr="005171D9" w:rsidRDefault="00C80540" w:rsidP="005171D9">
            <w:pPr>
              <w:rPr>
                <w:rFonts w:eastAsia="Calibri"/>
                <w:sz w:val="18"/>
                <w:szCs w:val="18"/>
              </w:rPr>
            </w:pPr>
            <w:r w:rsidRPr="005171D9">
              <w:rPr>
                <w:rFonts w:eastAsia="Calibri"/>
                <w:sz w:val="18"/>
                <w:szCs w:val="18"/>
              </w:rPr>
              <w:t>LE 4</w:t>
            </w:r>
          </w:p>
        </w:tc>
        <w:tc>
          <w:tcPr>
            <w:tcW w:w="7583" w:type="dxa"/>
            <w:shd w:val="clear" w:color="auto" w:fill="auto"/>
          </w:tcPr>
          <w:p w14:paraId="5711FEA7" w14:textId="77777777" w:rsidR="00C80540" w:rsidRPr="005171D9" w:rsidRDefault="00C80540" w:rsidP="005171D9">
            <w:pPr>
              <w:rPr>
                <w:rFonts w:eastAsia="Calibri"/>
                <w:sz w:val="18"/>
                <w:szCs w:val="18"/>
              </w:rPr>
            </w:pPr>
            <w:r w:rsidRPr="005171D9">
              <w:rPr>
                <w:rFonts w:eastAsia="Calibri"/>
                <w:sz w:val="18"/>
                <w:szCs w:val="18"/>
              </w:rPr>
              <w:t>Recessed Luminaires, Ceiling Compatibility</w:t>
            </w:r>
          </w:p>
        </w:tc>
      </w:tr>
      <w:tr w:rsidR="00C80540" w:rsidRPr="005171D9" w14:paraId="30FA8350" w14:textId="77777777" w:rsidTr="005171D9">
        <w:tc>
          <w:tcPr>
            <w:tcW w:w="1975" w:type="dxa"/>
            <w:shd w:val="clear" w:color="auto" w:fill="auto"/>
          </w:tcPr>
          <w:p w14:paraId="42BA0D81" w14:textId="77777777" w:rsidR="00C80540" w:rsidRPr="005171D9" w:rsidRDefault="00C80540" w:rsidP="005171D9">
            <w:pPr>
              <w:rPr>
                <w:rFonts w:eastAsia="Calibri"/>
                <w:sz w:val="18"/>
                <w:szCs w:val="18"/>
              </w:rPr>
            </w:pPr>
            <w:r w:rsidRPr="005171D9">
              <w:rPr>
                <w:rFonts w:eastAsia="Calibri"/>
                <w:sz w:val="18"/>
                <w:szCs w:val="18"/>
              </w:rPr>
              <w:t>LE 6</w:t>
            </w:r>
          </w:p>
        </w:tc>
        <w:tc>
          <w:tcPr>
            <w:tcW w:w="7583" w:type="dxa"/>
            <w:shd w:val="clear" w:color="auto" w:fill="auto"/>
          </w:tcPr>
          <w:p w14:paraId="76A4F290" w14:textId="77777777" w:rsidR="00C80540" w:rsidRPr="005171D9" w:rsidRDefault="00C80540" w:rsidP="005171D9">
            <w:pPr>
              <w:rPr>
                <w:rFonts w:eastAsia="Calibri"/>
                <w:sz w:val="18"/>
                <w:szCs w:val="18"/>
              </w:rPr>
            </w:pPr>
            <w:r w:rsidRPr="005171D9">
              <w:rPr>
                <w:rFonts w:eastAsia="Calibri"/>
                <w:sz w:val="18"/>
                <w:szCs w:val="18"/>
              </w:rPr>
              <w:t>Procedure for Determining Target Efficacy Ratings for Commercial, Industrial, and Residential Luminaires</w:t>
            </w:r>
          </w:p>
        </w:tc>
      </w:tr>
      <w:tr w:rsidR="00C80540" w:rsidRPr="005171D9" w14:paraId="360F4B0C" w14:textId="77777777" w:rsidTr="005171D9">
        <w:tc>
          <w:tcPr>
            <w:tcW w:w="1975" w:type="dxa"/>
            <w:shd w:val="clear" w:color="auto" w:fill="auto"/>
          </w:tcPr>
          <w:p w14:paraId="158C576D" w14:textId="77777777" w:rsidR="00C80540" w:rsidRPr="005171D9" w:rsidRDefault="00C80540" w:rsidP="005171D9">
            <w:pPr>
              <w:rPr>
                <w:rFonts w:eastAsia="Calibri"/>
                <w:sz w:val="18"/>
                <w:szCs w:val="18"/>
              </w:rPr>
            </w:pPr>
            <w:r w:rsidRPr="005171D9">
              <w:rPr>
                <w:rFonts w:eastAsia="Calibri"/>
                <w:sz w:val="18"/>
                <w:szCs w:val="18"/>
              </w:rPr>
              <w:t>OS-1</w:t>
            </w:r>
          </w:p>
        </w:tc>
        <w:tc>
          <w:tcPr>
            <w:tcW w:w="7583" w:type="dxa"/>
            <w:shd w:val="clear" w:color="auto" w:fill="auto"/>
          </w:tcPr>
          <w:p w14:paraId="4402AF63" w14:textId="77777777" w:rsidR="00C80540" w:rsidRPr="005171D9" w:rsidRDefault="00C80540" w:rsidP="005171D9">
            <w:pPr>
              <w:rPr>
                <w:rFonts w:eastAsia="Calibri"/>
                <w:sz w:val="18"/>
                <w:szCs w:val="18"/>
              </w:rPr>
            </w:pPr>
            <w:r w:rsidRPr="005171D9">
              <w:rPr>
                <w:rFonts w:eastAsia="Calibri"/>
                <w:sz w:val="18"/>
                <w:szCs w:val="18"/>
              </w:rPr>
              <w:t>Sheet-Steel Outlet Boxes, Device Boxes, Covers, and Box Supports</w:t>
            </w:r>
          </w:p>
        </w:tc>
      </w:tr>
      <w:tr w:rsidR="00C80540" w:rsidRPr="005171D9" w14:paraId="733EEFED" w14:textId="77777777" w:rsidTr="005171D9">
        <w:tc>
          <w:tcPr>
            <w:tcW w:w="1975" w:type="dxa"/>
            <w:shd w:val="clear" w:color="auto" w:fill="auto"/>
          </w:tcPr>
          <w:p w14:paraId="03BEDC49" w14:textId="77777777" w:rsidR="00C80540" w:rsidRPr="005171D9" w:rsidRDefault="00C80540" w:rsidP="005171D9">
            <w:pPr>
              <w:rPr>
                <w:rFonts w:eastAsia="Calibri"/>
                <w:sz w:val="18"/>
                <w:szCs w:val="18"/>
              </w:rPr>
            </w:pPr>
            <w:r w:rsidRPr="005171D9">
              <w:rPr>
                <w:rFonts w:eastAsia="Calibri"/>
                <w:sz w:val="18"/>
                <w:szCs w:val="18"/>
              </w:rPr>
              <w:t>OS-2</w:t>
            </w:r>
          </w:p>
        </w:tc>
        <w:tc>
          <w:tcPr>
            <w:tcW w:w="7583" w:type="dxa"/>
            <w:shd w:val="clear" w:color="auto" w:fill="auto"/>
          </w:tcPr>
          <w:p w14:paraId="4C159697" w14:textId="77777777" w:rsidR="00C80540" w:rsidRPr="005171D9" w:rsidRDefault="00C80540" w:rsidP="005171D9">
            <w:pPr>
              <w:rPr>
                <w:rFonts w:eastAsia="Calibri"/>
                <w:sz w:val="18"/>
                <w:szCs w:val="18"/>
              </w:rPr>
            </w:pPr>
            <w:r w:rsidRPr="005171D9">
              <w:rPr>
                <w:rFonts w:eastAsia="Calibri"/>
                <w:sz w:val="18"/>
                <w:szCs w:val="18"/>
              </w:rPr>
              <w:t>Non-Metallic Outlet Boxes, Device Boxes, Covers, and Box Supports</w:t>
            </w:r>
          </w:p>
        </w:tc>
      </w:tr>
      <w:tr w:rsidR="00C80540" w:rsidRPr="005171D9" w14:paraId="198B5F3A" w14:textId="77777777" w:rsidTr="005171D9">
        <w:tc>
          <w:tcPr>
            <w:tcW w:w="1975" w:type="dxa"/>
            <w:shd w:val="clear" w:color="auto" w:fill="auto"/>
          </w:tcPr>
          <w:p w14:paraId="50874577" w14:textId="77777777" w:rsidR="00C80540" w:rsidRPr="005171D9" w:rsidRDefault="00C80540" w:rsidP="005171D9">
            <w:pPr>
              <w:rPr>
                <w:rFonts w:eastAsia="Calibri"/>
                <w:sz w:val="18"/>
                <w:szCs w:val="18"/>
              </w:rPr>
            </w:pPr>
            <w:r w:rsidRPr="005171D9">
              <w:rPr>
                <w:rFonts w:eastAsia="Calibri"/>
                <w:sz w:val="18"/>
                <w:szCs w:val="18"/>
              </w:rPr>
              <w:t>PB 1.1</w:t>
            </w:r>
          </w:p>
        </w:tc>
        <w:tc>
          <w:tcPr>
            <w:tcW w:w="7583" w:type="dxa"/>
            <w:shd w:val="clear" w:color="auto" w:fill="auto"/>
          </w:tcPr>
          <w:p w14:paraId="7080D57F" w14:textId="77777777" w:rsidR="00C80540" w:rsidRPr="005171D9" w:rsidRDefault="00C80540" w:rsidP="005171D9">
            <w:pPr>
              <w:rPr>
                <w:rFonts w:eastAsia="Calibri"/>
                <w:sz w:val="18"/>
                <w:szCs w:val="18"/>
              </w:rPr>
            </w:pPr>
            <w:r w:rsidRPr="005171D9">
              <w:rPr>
                <w:rFonts w:eastAsia="Calibri"/>
                <w:sz w:val="18"/>
                <w:szCs w:val="18"/>
              </w:rPr>
              <w:t>Installation, Operation, and Maintenance of Panel Boards Rated 600 V or less</w:t>
            </w:r>
          </w:p>
        </w:tc>
      </w:tr>
      <w:tr w:rsidR="00C80540" w:rsidRPr="005171D9" w14:paraId="69A8F6EC" w14:textId="77777777" w:rsidTr="005171D9">
        <w:tc>
          <w:tcPr>
            <w:tcW w:w="1975" w:type="dxa"/>
            <w:shd w:val="clear" w:color="auto" w:fill="auto"/>
          </w:tcPr>
          <w:p w14:paraId="12D0F1BD" w14:textId="77777777" w:rsidR="00C80540" w:rsidRPr="005171D9" w:rsidRDefault="00C80540" w:rsidP="005171D9">
            <w:pPr>
              <w:rPr>
                <w:rFonts w:eastAsia="Calibri"/>
                <w:sz w:val="18"/>
                <w:szCs w:val="18"/>
              </w:rPr>
            </w:pPr>
            <w:r w:rsidRPr="005171D9">
              <w:rPr>
                <w:rFonts w:eastAsia="Calibri"/>
                <w:sz w:val="18"/>
                <w:szCs w:val="18"/>
              </w:rPr>
              <w:t>PB 2.1</w:t>
            </w:r>
          </w:p>
        </w:tc>
        <w:tc>
          <w:tcPr>
            <w:tcW w:w="7583" w:type="dxa"/>
            <w:shd w:val="clear" w:color="auto" w:fill="auto"/>
          </w:tcPr>
          <w:p w14:paraId="74D6A5F1" w14:textId="77777777" w:rsidR="00C80540" w:rsidRPr="005171D9" w:rsidRDefault="00C80540" w:rsidP="005171D9">
            <w:pPr>
              <w:rPr>
                <w:rFonts w:eastAsia="Calibri"/>
                <w:sz w:val="18"/>
                <w:szCs w:val="18"/>
              </w:rPr>
            </w:pPr>
            <w:r w:rsidRPr="005171D9">
              <w:rPr>
                <w:rFonts w:eastAsia="Calibri"/>
                <w:sz w:val="18"/>
                <w:szCs w:val="18"/>
              </w:rPr>
              <w:t>Handling, Installation, Operation, and Maintenance of Dead Front Distribution Switchboards Rated 600 V or less</w:t>
            </w:r>
          </w:p>
        </w:tc>
      </w:tr>
      <w:tr w:rsidR="00C80540" w:rsidRPr="005171D9" w14:paraId="048F16C9" w14:textId="77777777" w:rsidTr="005171D9">
        <w:tc>
          <w:tcPr>
            <w:tcW w:w="1975" w:type="dxa"/>
            <w:shd w:val="clear" w:color="auto" w:fill="auto"/>
          </w:tcPr>
          <w:p w14:paraId="1215BCFD" w14:textId="77777777" w:rsidR="00C80540" w:rsidRPr="005171D9" w:rsidRDefault="00C80540" w:rsidP="005171D9">
            <w:pPr>
              <w:rPr>
                <w:rFonts w:eastAsia="Calibri"/>
                <w:sz w:val="18"/>
                <w:szCs w:val="18"/>
              </w:rPr>
            </w:pPr>
            <w:r w:rsidRPr="005171D9">
              <w:rPr>
                <w:rFonts w:eastAsia="Calibri"/>
                <w:sz w:val="18"/>
                <w:szCs w:val="18"/>
              </w:rPr>
              <w:t>RV-3</w:t>
            </w:r>
          </w:p>
        </w:tc>
        <w:tc>
          <w:tcPr>
            <w:tcW w:w="7583" w:type="dxa"/>
            <w:shd w:val="clear" w:color="auto" w:fill="auto"/>
          </w:tcPr>
          <w:p w14:paraId="66FFF60C" w14:textId="77777777" w:rsidR="00C80540" w:rsidRPr="005171D9" w:rsidRDefault="00C80540" w:rsidP="005171D9">
            <w:pPr>
              <w:rPr>
                <w:rFonts w:eastAsia="Calibri"/>
                <w:sz w:val="18"/>
                <w:szCs w:val="18"/>
              </w:rPr>
            </w:pPr>
            <w:r w:rsidRPr="005171D9">
              <w:rPr>
                <w:rFonts w:eastAsia="Calibri"/>
                <w:sz w:val="18"/>
                <w:szCs w:val="18"/>
              </w:rPr>
              <w:t>Application and Installation Guidelines for Flexible and Liquid-Tight Flexible Metal Conduits</w:t>
            </w:r>
          </w:p>
        </w:tc>
      </w:tr>
      <w:tr w:rsidR="00C80540" w:rsidRPr="005171D9" w14:paraId="3436DAE3" w14:textId="77777777" w:rsidTr="005171D9">
        <w:tc>
          <w:tcPr>
            <w:tcW w:w="1975" w:type="dxa"/>
            <w:shd w:val="clear" w:color="auto" w:fill="auto"/>
          </w:tcPr>
          <w:p w14:paraId="0069CA21" w14:textId="77777777" w:rsidR="00C80540" w:rsidRPr="005171D9" w:rsidRDefault="00C80540" w:rsidP="005171D9">
            <w:pPr>
              <w:rPr>
                <w:rFonts w:eastAsia="Calibri"/>
                <w:sz w:val="18"/>
                <w:szCs w:val="18"/>
              </w:rPr>
            </w:pPr>
            <w:r w:rsidRPr="005171D9">
              <w:rPr>
                <w:rFonts w:eastAsia="Calibri"/>
                <w:sz w:val="18"/>
                <w:szCs w:val="18"/>
              </w:rPr>
              <w:t>TC 14</w:t>
            </w:r>
          </w:p>
        </w:tc>
        <w:tc>
          <w:tcPr>
            <w:tcW w:w="7583" w:type="dxa"/>
            <w:shd w:val="clear" w:color="auto" w:fill="auto"/>
          </w:tcPr>
          <w:p w14:paraId="757C14CC" w14:textId="77777777" w:rsidR="00C80540" w:rsidRPr="005171D9" w:rsidRDefault="00C80540" w:rsidP="005171D9">
            <w:pPr>
              <w:rPr>
                <w:rFonts w:eastAsia="Calibri"/>
                <w:sz w:val="18"/>
                <w:szCs w:val="18"/>
              </w:rPr>
            </w:pPr>
            <w:r w:rsidRPr="005171D9">
              <w:rPr>
                <w:rFonts w:eastAsia="Calibri"/>
                <w:sz w:val="18"/>
                <w:szCs w:val="18"/>
              </w:rPr>
              <w:t>Reinforced Thermosetting Resin Conduit</w:t>
            </w:r>
          </w:p>
        </w:tc>
      </w:tr>
      <w:tr w:rsidR="00C80540" w:rsidRPr="005171D9" w14:paraId="149C728B" w14:textId="77777777" w:rsidTr="005171D9">
        <w:tc>
          <w:tcPr>
            <w:tcW w:w="1975" w:type="dxa"/>
            <w:shd w:val="clear" w:color="auto" w:fill="auto"/>
          </w:tcPr>
          <w:p w14:paraId="3777F33C" w14:textId="77777777" w:rsidR="00C80540" w:rsidRPr="005171D9" w:rsidRDefault="00C80540" w:rsidP="005171D9">
            <w:pPr>
              <w:rPr>
                <w:rFonts w:eastAsia="Calibri"/>
                <w:sz w:val="18"/>
                <w:szCs w:val="18"/>
              </w:rPr>
            </w:pPr>
            <w:r w:rsidRPr="005171D9">
              <w:rPr>
                <w:rFonts w:eastAsia="Calibri"/>
                <w:sz w:val="18"/>
                <w:szCs w:val="18"/>
              </w:rPr>
              <w:t>TCB 2</w:t>
            </w:r>
          </w:p>
        </w:tc>
        <w:tc>
          <w:tcPr>
            <w:tcW w:w="7583" w:type="dxa"/>
            <w:shd w:val="clear" w:color="auto" w:fill="auto"/>
          </w:tcPr>
          <w:p w14:paraId="0FBB0431" w14:textId="77777777" w:rsidR="00C80540" w:rsidRPr="005171D9" w:rsidRDefault="00C80540" w:rsidP="005171D9">
            <w:pPr>
              <w:rPr>
                <w:rFonts w:eastAsia="Calibri"/>
                <w:sz w:val="18"/>
                <w:szCs w:val="18"/>
              </w:rPr>
            </w:pPr>
            <w:r w:rsidRPr="005171D9">
              <w:rPr>
                <w:rFonts w:eastAsia="Calibri"/>
                <w:sz w:val="18"/>
                <w:szCs w:val="18"/>
              </w:rPr>
              <w:t>Selection and Installation of Underground Non-Metallic Duct</w:t>
            </w:r>
          </w:p>
        </w:tc>
      </w:tr>
      <w:tr w:rsidR="00C80540" w:rsidRPr="005171D9" w14:paraId="0B82ED85" w14:textId="77777777" w:rsidTr="005171D9">
        <w:tc>
          <w:tcPr>
            <w:tcW w:w="1975" w:type="dxa"/>
            <w:shd w:val="clear" w:color="auto" w:fill="auto"/>
          </w:tcPr>
          <w:p w14:paraId="50E2EE73" w14:textId="77777777" w:rsidR="00C80540" w:rsidRPr="005171D9" w:rsidRDefault="00C80540" w:rsidP="005171D9">
            <w:pPr>
              <w:rPr>
                <w:rFonts w:eastAsia="Calibri"/>
                <w:sz w:val="18"/>
                <w:szCs w:val="18"/>
              </w:rPr>
            </w:pPr>
            <w:r w:rsidRPr="005171D9">
              <w:rPr>
                <w:rFonts w:eastAsia="Calibri"/>
                <w:sz w:val="18"/>
                <w:szCs w:val="18"/>
              </w:rPr>
              <w:t>TP2</w:t>
            </w:r>
          </w:p>
        </w:tc>
        <w:tc>
          <w:tcPr>
            <w:tcW w:w="7583" w:type="dxa"/>
            <w:shd w:val="clear" w:color="auto" w:fill="auto"/>
          </w:tcPr>
          <w:p w14:paraId="2CE29535" w14:textId="77777777" w:rsidR="00C80540" w:rsidRPr="005171D9" w:rsidRDefault="00C80540" w:rsidP="005171D9">
            <w:pPr>
              <w:rPr>
                <w:rFonts w:eastAsia="Calibri"/>
                <w:sz w:val="18"/>
                <w:szCs w:val="18"/>
              </w:rPr>
            </w:pPr>
            <w:r w:rsidRPr="005171D9">
              <w:rPr>
                <w:rFonts w:eastAsia="Calibri"/>
                <w:sz w:val="18"/>
                <w:szCs w:val="18"/>
              </w:rPr>
              <w:t>Test Method for Measuring the Energy Consumption of Distribution Transformers</w:t>
            </w:r>
          </w:p>
        </w:tc>
      </w:tr>
      <w:tr w:rsidR="00C80540" w:rsidRPr="005171D9" w14:paraId="4EA08BEC" w14:textId="77777777" w:rsidTr="005171D9">
        <w:tc>
          <w:tcPr>
            <w:tcW w:w="1975" w:type="dxa"/>
            <w:shd w:val="clear" w:color="auto" w:fill="auto"/>
          </w:tcPr>
          <w:p w14:paraId="38DEC3EF" w14:textId="77777777" w:rsidR="00C80540" w:rsidRPr="005171D9" w:rsidRDefault="00C80540" w:rsidP="005171D9">
            <w:pPr>
              <w:rPr>
                <w:rFonts w:eastAsia="Calibri"/>
                <w:sz w:val="18"/>
                <w:szCs w:val="18"/>
              </w:rPr>
            </w:pPr>
          </w:p>
        </w:tc>
        <w:tc>
          <w:tcPr>
            <w:tcW w:w="7583" w:type="dxa"/>
            <w:shd w:val="clear" w:color="auto" w:fill="auto"/>
          </w:tcPr>
          <w:p w14:paraId="550F7FA4" w14:textId="77777777" w:rsidR="00C80540" w:rsidRPr="005171D9" w:rsidRDefault="00C80540" w:rsidP="005171D9">
            <w:pPr>
              <w:rPr>
                <w:rFonts w:eastAsia="Calibri"/>
                <w:sz w:val="18"/>
                <w:szCs w:val="18"/>
              </w:rPr>
            </w:pPr>
          </w:p>
        </w:tc>
      </w:tr>
      <w:tr w:rsidR="00C80540" w:rsidRPr="005171D9" w14:paraId="1671D987" w14:textId="77777777" w:rsidTr="005171D9">
        <w:tc>
          <w:tcPr>
            <w:tcW w:w="1975" w:type="dxa"/>
            <w:shd w:val="clear" w:color="auto" w:fill="auto"/>
          </w:tcPr>
          <w:p w14:paraId="0024B24F" w14:textId="77777777" w:rsidR="00C80540" w:rsidRPr="005171D9" w:rsidRDefault="00C80540" w:rsidP="005171D9">
            <w:pPr>
              <w:rPr>
                <w:rFonts w:eastAsia="Calibri"/>
                <w:b/>
                <w:sz w:val="18"/>
                <w:szCs w:val="18"/>
              </w:rPr>
            </w:pPr>
            <w:r w:rsidRPr="005171D9">
              <w:rPr>
                <w:rFonts w:eastAsia="Calibri"/>
                <w:b/>
                <w:sz w:val="18"/>
                <w:szCs w:val="18"/>
              </w:rPr>
              <w:t>NFPA</w:t>
            </w:r>
          </w:p>
        </w:tc>
        <w:tc>
          <w:tcPr>
            <w:tcW w:w="7583" w:type="dxa"/>
            <w:shd w:val="clear" w:color="auto" w:fill="auto"/>
          </w:tcPr>
          <w:p w14:paraId="1AD91E73" w14:textId="77777777" w:rsidR="00C80540" w:rsidRPr="005171D9" w:rsidRDefault="00C80540" w:rsidP="005171D9">
            <w:pPr>
              <w:rPr>
                <w:rFonts w:eastAsia="Calibri"/>
                <w:sz w:val="18"/>
                <w:szCs w:val="18"/>
              </w:rPr>
            </w:pPr>
          </w:p>
        </w:tc>
      </w:tr>
      <w:tr w:rsidR="00C80540" w:rsidRPr="005171D9" w14:paraId="7661746F" w14:textId="77777777" w:rsidTr="005171D9">
        <w:tc>
          <w:tcPr>
            <w:tcW w:w="1975" w:type="dxa"/>
            <w:shd w:val="clear" w:color="auto" w:fill="auto"/>
          </w:tcPr>
          <w:p w14:paraId="28B2D74D" w14:textId="77777777" w:rsidR="00C80540" w:rsidRPr="005171D9" w:rsidRDefault="00C80540" w:rsidP="005171D9">
            <w:pPr>
              <w:rPr>
                <w:rFonts w:eastAsia="Calibri"/>
                <w:sz w:val="18"/>
                <w:szCs w:val="18"/>
              </w:rPr>
            </w:pPr>
            <w:r w:rsidRPr="005171D9">
              <w:rPr>
                <w:rFonts w:eastAsia="Calibri"/>
                <w:sz w:val="18"/>
                <w:szCs w:val="18"/>
              </w:rPr>
              <w:t>250</w:t>
            </w:r>
          </w:p>
        </w:tc>
        <w:tc>
          <w:tcPr>
            <w:tcW w:w="7583" w:type="dxa"/>
            <w:shd w:val="clear" w:color="auto" w:fill="auto"/>
          </w:tcPr>
          <w:p w14:paraId="6FFA74D8" w14:textId="77777777" w:rsidR="00C80540" w:rsidRPr="005171D9" w:rsidRDefault="00C80540" w:rsidP="005171D9">
            <w:pPr>
              <w:rPr>
                <w:rFonts w:eastAsia="Calibri"/>
                <w:sz w:val="18"/>
                <w:szCs w:val="18"/>
              </w:rPr>
            </w:pPr>
            <w:r w:rsidRPr="005171D9">
              <w:rPr>
                <w:rFonts w:eastAsia="Calibri"/>
                <w:sz w:val="18"/>
                <w:szCs w:val="18"/>
              </w:rPr>
              <w:t>Enclosures for Electrical Equipment (1000 V Maximum)</w:t>
            </w:r>
          </w:p>
        </w:tc>
      </w:tr>
      <w:tr w:rsidR="00C80540" w:rsidRPr="005171D9" w14:paraId="1394EC33" w14:textId="77777777" w:rsidTr="005171D9">
        <w:tc>
          <w:tcPr>
            <w:tcW w:w="1975" w:type="dxa"/>
            <w:shd w:val="clear" w:color="auto" w:fill="auto"/>
          </w:tcPr>
          <w:p w14:paraId="13BCAACE" w14:textId="77777777" w:rsidR="00C80540" w:rsidRPr="005171D9" w:rsidRDefault="00C80540" w:rsidP="005171D9">
            <w:pPr>
              <w:rPr>
                <w:rFonts w:eastAsia="Calibri"/>
                <w:sz w:val="18"/>
                <w:szCs w:val="18"/>
              </w:rPr>
            </w:pPr>
            <w:r w:rsidRPr="005171D9">
              <w:rPr>
                <w:rFonts w:eastAsia="Calibri"/>
                <w:sz w:val="18"/>
                <w:szCs w:val="18"/>
              </w:rPr>
              <w:t>262</w:t>
            </w:r>
          </w:p>
        </w:tc>
        <w:tc>
          <w:tcPr>
            <w:tcW w:w="7583" w:type="dxa"/>
            <w:shd w:val="clear" w:color="auto" w:fill="auto"/>
          </w:tcPr>
          <w:p w14:paraId="47F16AA4" w14:textId="77777777" w:rsidR="00C80540" w:rsidRPr="005171D9" w:rsidRDefault="00C80540" w:rsidP="005171D9">
            <w:pPr>
              <w:rPr>
                <w:rFonts w:eastAsia="Calibri"/>
                <w:sz w:val="18"/>
                <w:szCs w:val="18"/>
              </w:rPr>
            </w:pPr>
            <w:r w:rsidRPr="005171D9">
              <w:rPr>
                <w:rFonts w:eastAsia="Calibri"/>
                <w:sz w:val="18"/>
                <w:szCs w:val="18"/>
              </w:rPr>
              <w:t>Flame Travel and Smoke of Wires and Cables for Use in Air-Handling Spaces</w:t>
            </w:r>
          </w:p>
        </w:tc>
      </w:tr>
      <w:tr w:rsidR="00C80540" w:rsidRPr="005171D9" w14:paraId="5E8107F8" w14:textId="77777777" w:rsidTr="005171D9">
        <w:tc>
          <w:tcPr>
            <w:tcW w:w="1975" w:type="dxa"/>
            <w:shd w:val="clear" w:color="auto" w:fill="auto"/>
          </w:tcPr>
          <w:p w14:paraId="5336131A" w14:textId="77777777" w:rsidR="00C80540" w:rsidRPr="005171D9" w:rsidRDefault="00C80540" w:rsidP="005171D9">
            <w:pPr>
              <w:rPr>
                <w:rFonts w:eastAsia="Calibri"/>
                <w:sz w:val="18"/>
                <w:szCs w:val="18"/>
              </w:rPr>
            </w:pPr>
            <w:r w:rsidRPr="005171D9">
              <w:rPr>
                <w:rFonts w:eastAsia="Calibri"/>
                <w:sz w:val="18"/>
                <w:szCs w:val="18"/>
              </w:rPr>
              <w:t>312</w:t>
            </w:r>
          </w:p>
        </w:tc>
        <w:tc>
          <w:tcPr>
            <w:tcW w:w="7583" w:type="dxa"/>
            <w:shd w:val="clear" w:color="auto" w:fill="auto"/>
          </w:tcPr>
          <w:p w14:paraId="5C87BD96" w14:textId="77777777" w:rsidR="00C80540" w:rsidRPr="005171D9" w:rsidRDefault="00C80540" w:rsidP="005171D9">
            <w:pPr>
              <w:rPr>
                <w:rFonts w:eastAsia="Calibri"/>
                <w:sz w:val="18"/>
                <w:szCs w:val="18"/>
              </w:rPr>
            </w:pPr>
            <w:r w:rsidRPr="005171D9">
              <w:rPr>
                <w:rFonts w:eastAsia="Calibri"/>
                <w:sz w:val="18"/>
                <w:szCs w:val="18"/>
              </w:rPr>
              <w:t>Fire Protection of Vessels During Construction, Repair, or Lay-up</w:t>
            </w:r>
          </w:p>
        </w:tc>
      </w:tr>
      <w:tr w:rsidR="00C80540" w:rsidRPr="005171D9" w14:paraId="1200130E" w14:textId="77777777" w:rsidTr="005171D9">
        <w:tc>
          <w:tcPr>
            <w:tcW w:w="1975" w:type="dxa"/>
            <w:shd w:val="clear" w:color="auto" w:fill="auto"/>
          </w:tcPr>
          <w:p w14:paraId="171BA530" w14:textId="77777777" w:rsidR="00C80540" w:rsidRPr="005171D9" w:rsidRDefault="00C80540" w:rsidP="005171D9">
            <w:pPr>
              <w:rPr>
                <w:rFonts w:eastAsia="Calibri"/>
                <w:sz w:val="18"/>
                <w:szCs w:val="18"/>
              </w:rPr>
            </w:pPr>
            <w:r w:rsidRPr="005171D9">
              <w:rPr>
                <w:rFonts w:eastAsia="Calibri"/>
                <w:sz w:val="18"/>
                <w:szCs w:val="18"/>
              </w:rPr>
              <w:t>508A</w:t>
            </w:r>
          </w:p>
        </w:tc>
        <w:tc>
          <w:tcPr>
            <w:tcW w:w="7583" w:type="dxa"/>
            <w:shd w:val="clear" w:color="auto" w:fill="auto"/>
          </w:tcPr>
          <w:p w14:paraId="1A9CF217" w14:textId="77777777" w:rsidR="00C80540" w:rsidRPr="005171D9" w:rsidRDefault="00C80540" w:rsidP="005171D9">
            <w:pPr>
              <w:rPr>
                <w:rFonts w:eastAsia="Calibri"/>
                <w:sz w:val="18"/>
                <w:szCs w:val="18"/>
              </w:rPr>
            </w:pPr>
            <w:r w:rsidRPr="005171D9">
              <w:rPr>
                <w:rFonts w:eastAsia="Calibri"/>
                <w:sz w:val="18"/>
                <w:szCs w:val="18"/>
              </w:rPr>
              <w:t>Industrial Control Panels</w:t>
            </w:r>
          </w:p>
        </w:tc>
      </w:tr>
      <w:tr w:rsidR="00C80540" w:rsidRPr="005171D9" w14:paraId="52EC6B7A" w14:textId="77777777" w:rsidTr="005171D9">
        <w:tc>
          <w:tcPr>
            <w:tcW w:w="1975" w:type="dxa"/>
            <w:shd w:val="clear" w:color="auto" w:fill="auto"/>
          </w:tcPr>
          <w:p w14:paraId="27E7CA7E" w14:textId="77777777" w:rsidR="00C80540" w:rsidRPr="005171D9" w:rsidRDefault="00C80540" w:rsidP="005171D9">
            <w:pPr>
              <w:rPr>
                <w:rFonts w:eastAsia="Calibri"/>
                <w:sz w:val="18"/>
                <w:szCs w:val="18"/>
              </w:rPr>
            </w:pPr>
          </w:p>
        </w:tc>
        <w:tc>
          <w:tcPr>
            <w:tcW w:w="7583" w:type="dxa"/>
            <w:shd w:val="clear" w:color="auto" w:fill="auto"/>
          </w:tcPr>
          <w:p w14:paraId="0250056A" w14:textId="77777777" w:rsidR="00C80540" w:rsidRPr="005171D9" w:rsidRDefault="00C80540" w:rsidP="005171D9">
            <w:pPr>
              <w:rPr>
                <w:rFonts w:eastAsia="Calibri"/>
                <w:sz w:val="18"/>
                <w:szCs w:val="18"/>
              </w:rPr>
            </w:pPr>
          </w:p>
        </w:tc>
      </w:tr>
      <w:tr w:rsidR="00C80540" w:rsidRPr="005171D9" w14:paraId="204962FD" w14:textId="77777777" w:rsidTr="005171D9">
        <w:tc>
          <w:tcPr>
            <w:tcW w:w="1975" w:type="dxa"/>
            <w:shd w:val="clear" w:color="auto" w:fill="auto"/>
          </w:tcPr>
          <w:p w14:paraId="52E41B76" w14:textId="77777777" w:rsidR="00C80540" w:rsidRPr="005171D9" w:rsidRDefault="00C80540" w:rsidP="005171D9">
            <w:pPr>
              <w:rPr>
                <w:rFonts w:eastAsia="Calibri"/>
                <w:b/>
                <w:sz w:val="18"/>
                <w:szCs w:val="18"/>
              </w:rPr>
            </w:pPr>
            <w:r w:rsidRPr="005171D9">
              <w:rPr>
                <w:rFonts w:eastAsia="Calibri"/>
                <w:b/>
                <w:sz w:val="18"/>
                <w:szCs w:val="18"/>
              </w:rPr>
              <w:t>NICET</w:t>
            </w:r>
          </w:p>
        </w:tc>
        <w:tc>
          <w:tcPr>
            <w:tcW w:w="7583" w:type="dxa"/>
            <w:shd w:val="clear" w:color="auto" w:fill="auto"/>
          </w:tcPr>
          <w:p w14:paraId="13FE5D2E" w14:textId="77777777" w:rsidR="00C80540" w:rsidRPr="005171D9" w:rsidRDefault="00C80540" w:rsidP="005171D9">
            <w:pPr>
              <w:rPr>
                <w:rFonts w:eastAsia="Calibri"/>
                <w:sz w:val="18"/>
                <w:szCs w:val="18"/>
              </w:rPr>
            </w:pPr>
          </w:p>
        </w:tc>
      </w:tr>
      <w:tr w:rsidR="00C80540" w:rsidRPr="005171D9" w14:paraId="75412667" w14:textId="77777777" w:rsidTr="005171D9">
        <w:tc>
          <w:tcPr>
            <w:tcW w:w="1975" w:type="dxa"/>
            <w:shd w:val="clear" w:color="auto" w:fill="auto"/>
          </w:tcPr>
          <w:p w14:paraId="3A673D02" w14:textId="77777777" w:rsidR="00C80540" w:rsidRPr="005171D9" w:rsidRDefault="00C80540" w:rsidP="005171D9">
            <w:pPr>
              <w:rPr>
                <w:rFonts w:eastAsia="Calibri"/>
                <w:sz w:val="18"/>
                <w:szCs w:val="18"/>
              </w:rPr>
            </w:pPr>
            <w:r w:rsidRPr="005171D9">
              <w:rPr>
                <w:rFonts w:eastAsia="Calibri"/>
                <w:sz w:val="18"/>
                <w:szCs w:val="18"/>
              </w:rPr>
              <w:t>Levels 1&amp;2</w:t>
            </w:r>
          </w:p>
        </w:tc>
        <w:tc>
          <w:tcPr>
            <w:tcW w:w="7583" w:type="dxa"/>
            <w:shd w:val="clear" w:color="auto" w:fill="auto"/>
          </w:tcPr>
          <w:p w14:paraId="259C38F0" w14:textId="77777777" w:rsidR="00C80540" w:rsidRPr="005171D9" w:rsidRDefault="00C80540" w:rsidP="005171D9">
            <w:pPr>
              <w:rPr>
                <w:rFonts w:eastAsia="Calibri"/>
                <w:sz w:val="18"/>
                <w:szCs w:val="18"/>
              </w:rPr>
            </w:pPr>
            <w:r w:rsidRPr="005171D9">
              <w:rPr>
                <w:rFonts w:eastAsia="Calibri"/>
                <w:sz w:val="18"/>
                <w:szCs w:val="18"/>
              </w:rPr>
              <w:t>Certification for Low Voltage Professionals for Installation and Maintenance of Fire Alarm Systems</w:t>
            </w:r>
          </w:p>
        </w:tc>
      </w:tr>
      <w:tr w:rsidR="00C80540" w:rsidRPr="005171D9" w14:paraId="39D96983" w14:textId="77777777" w:rsidTr="005171D9">
        <w:tc>
          <w:tcPr>
            <w:tcW w:w="1975" w:type="dxa"/>
            <w:shd w:val="clear" w:color="auto" w:fill="auto"/>
          </w:tcPr>
          <w:p w14:paraId="5F6B27BD" w14:textId="77777777" w:rsidR="00C80540" w:rsidRPr="005171D9" w:rsidRDefault="00C80540" w:rsidP="005171D9">
            <w:pPr>
              <w:rPr>
                <w:rFonts w:eastAsia="Calibri"/>
                <w:sz w:val="18"/>
                <w:szCs w:val="18"/>
              </w:rPr>
            </w:pPr>
          </w:p>
        </w:tc>
        <w:tc>
          <w:tcPr>
            <w:tcW w:w="7583" w:type="dxa"/>
            <w:shd w:val="clear" w:color="auto" w:fill="auto"/>
          </w:tcPr>
          <w:p w14:paraId="2CE07446" w14:textId="77777777" w:rsidR="00C80540" w:rsidRPr="005171D9" w:rsidRDefault="00C80540" w:rsidP="005171D9">
            <w:pPr>
              <w:rPr>
                <w:rFonts w:eastAsia="Calibri"/>
                <w:sz w:val="18"/>
                <w:szCs w:val="18"/>
              </w:rPr>
            </w:pPr>
          </w:p>
        </w:tc>
      </w:tr>
      <w:tr w:rsidR="00C80540" w:rsidRPr="005171D9" w14:paraId="27F34BE5" w14:textId="77777777" w:rsidTr="005171D9">
        <w:tc>
          <w:tcPr>
            <w:tcW w:w="1975" w:type="dxa"/>
            <w:shd w:val="clear" w:color="auto" w:fill="auto"/>
          </w:tcPr>
          <w:p w14:paraId="64B19663" w14:textId="77777777" w:rsidR="00C80540" w:rsidRPr="005171D9" w:rsidRDefault="00C80540" w:rsidP="005171D9">
            <w:pPr>
              <w:rPr>
                <w:rFonts w:eastAsia="Calibri"/>
                <w:b/>
                <w:sz w:val="18"/>
                <w:szCs w:val="18"/>
              </w:rPr>
            </w:pPr>
            <w:r w:rsidRPr="005171D9">
              <w:rPr>
                <w:rFonts w:eastAsia="Calibri"/>
                <w:b/>
                <w:sz w:val="18"/>
                <w:szCs w:val="18"/>
              </w:rPr>
              <w:t>NRDCA</w:t>
            </w:r>
          </w:p>
        </w:tc>
        <w:tc>
          <w:tcPr>
            <w:tcW w:w="7583" w:type="dxa"/>
            <w:shd w:val="clear" w:color="auto" w:fill="auto"/>
          </w:tcPr>
          <w:p w14:paraId="0BE33EF7" w14:textId="77777777" w:rsidR="00C80540" w:rsidRPr="005171D9" w:rsidRDefault="00C80540" w:rsidP="005171D9">
            <w:pPr>
              <w:rPr>
                <w:rFonts w:eastAsia="Calibri"/>
                <w:b/>
                <w:sz w:val="18"/>
                <w:szCs w:val="18"/>
              </w:rPr>
            </w:pPr>
            <w:r w:rsidRPr="005171D9">
              <w:rPr>
                <w:rFonts w:eastAsia="Calibri"/>
                <w:b/>
                <w:sz w:val="18"/>
                <w:szCs w:val="18"/>
              </w:rPr>
              <w:t>National Roof Deck Contractors Association</w:t>
            </w:r>
          </w:p>
        </w:tc>
      </w:tr>
      <w:tr w:rsidR="00C80540" w:rsidRPr="005171D9" w14:paraId="1ADB3D61" w14:textId="77777777" w:rsidTr="005171D9">
        <w:tc>
          <w:tcPr>
            <w:tcW w:w="1975" w:type="dxa"/>
            <w:shd w:val="clear" w:color="auto" w:fill="auto"/>
          </w:tcPr>
          <w:p w14:paraId="3BB35294" w14:textId="77777777" w:rsidR="00C80540" w:rsidRPr="005171D9" w:rsidRDefault="00C80540" w:rsidP="005171D9">
            <w:pPr>
              <w:rPr>
                <w:rFonts w:eastAsia="Calibri"/>
                <w:b/>
                <w:sz w:val="18"/>
                <w:szCs w:val="18"/>
              </w:rPr>
            </w:pPr>
          </w:p>
        </w:tc>
        <w:tc>
          <w:tcPr>
            <w:tcW w:w="7583" w:type="dxa"/>
            <w:shd w:val="clear" w:color="auto" w:fill="auto"/>
          </w:tcPr>
          <w:p w14:paraId="6973CF0E" w14:textId="77777777" w:rsidR="00C80540" w:rsidRPr="005171D9" w:rsidRDefault="00C80540" w:rsidP="005171D9">
            <w:pPr>
              <w:rPr>
                <w:rFonts w:eastAsia="Calibri"/>
                <w:sz w:val="18"/>
                <w:szCs w:val="18"/>
              </w:rPr>
            </w:pPr>
          </w:p>
        </w:tc>
      </w:tr>
      <w:tr w:rsidR="00C80540" w:rsidRPr="005171D9" w14:paraId="78BB30B1" w14:textId="77777777" w:rsidTr="005171D9">
        <w:tc>
          <w:tcPr>
            <w:tcW w:w="1975" w:type="dxa"/>
            <w:shd w:val="clear" w:color="auto" w:fill="auto"/>
          </w:tcPr>
          <w:p w14:paraId="67CE7E4A" w14:textId="77777777" w:rsidR="00C80540" w:rsidRPr="005171D9" w:rsidRDefault="00C80540" w:rsidP="005171D9">
            <w:pPr>
              <w:rPr>
                <w:rFonts w:eastAsia="Calibri"/>
                <w:b/>
                <w:sz w:val="18"/>
                <w:szCs w:val="18"/>
              </w:rPr>
            </w:pPr>
          </w:p>
        </w:tc>
        <w:tc>
          <w:tcPr>
            <w:tcW w:w="7583" w:type="dxa"/>
            <w:shd w:val="clear" w:color="auto" w:fill="auto"/>
          </w:tcPr>
          <w:p w14:paraId="77CFC4BB" w14:textId="77777777" w:rsidR="00C80540" w:rsidRPr="005171D9" w:rsidRDefault="00C80540" w:rsidP="005171D9">
            <w:pPr>
              <w:rPr>
                <w:rFonts w:eastAsia="Calibri"/>
                <w:sz w:val="18"/>
                <w:szCs w:val="18"/>
              </w:rPr>
            </w:pPr>
          </w:p>
        </w:tc>
      </w:tr>
      <w:tr w:rsidR="00C80540" w:rsidRPr="005171D9" w14:paraId="54D3867F" w14:textId="77777777" w:rsidTr="005171D9">
        <w:tc>
          <w:tcPr>
            <w:tcW w:w="1975" w:type="dxa"/>
            <w:shd w:val="clear" w:color="auto" w:fill="auto"/>
          </w:tcPr>
          <w:p w14:paraId="4047F2C2" w14:textId="77777777" w:rsidR="00C80540" w:rsidRPr="005171D9" w:rsidRDefault="00C80540" w:rsidP="005171D9">
            <w:pPr>
              <w:rPr>
                <w:rFonts w:eastAsia="Calibri"/>
                <w:b/>
                <w:sz w:val="18"/>
                <w:szCs w:val="18"/>
              </w:rPr>
            </w:pPr>
            <w:r w:rsidRPr="005171D9">
              <w:rPr>
                <w:rFonts w:eastAsia="Calibri"/>
                <w:b/>
                <w:sz w:val="18"/>
                <w:szCs w:val="18"/>
              </w:rPr>
              <w:t>NOMMA</w:t>
            </w:r>
          </w:p>
        </w:tc>
        <w:tc>
          <w:tcPr>
            <w:tcW w:w="7583" w:type="dxa"/>
            <w:shd w:val="clear" w:color="auto" w:fill="auto"/>
          </w:tcPr>
          <w:p w14:paraId="2338CB14" w14:textId="77777777" w:rsidR="00C80540" w:rsidRPr="005171D9" w:rsidRDefault="00C80540" w:rsidP="005171D9">
            <w:pPr>
              <w:rPr>
                <w:rFonts w:eastAsia="Calibri"/>
                <w:sz w:val="18"/>
                <w:szCs w:val="18"/>
              </w:rPr>
            </w:pPr>
          </w:p>
        </w:tc>
      </w:tr>
      <w:tr w:rsidR="00C80540" w:rsidRPr="005171D9" w14:paraId="6857AC7A" w14:textId="77777777" w:rsidTr="005171D9">
        <w:tc>
          <w:tcPr>
            <w:tcW w:w="1975" w:type="dxa"/>
            <w:shd w:val="clear" w:color="auto" w:fill="auto"/>
          </w:tcPr>
          <w:p w14:paraId="51DB93DF" w14:textId="77777777" w:rsidR="00C80540" w:rsidRPr="005171D9" w:rsidRDefault="00C80540" w:rsidP="005171D9">
            <w:pPr>
              <w:rPr>
                <w:rFonts w:eastAsia="Calibri"/>
                <w:sz w:val="18"/>
                <w:szCs w:val="18"/>
              </w:rPr>
            </w:pPr>
            <w:r w:rsidRPr="005171D9">
              <w:rPr>
                <w:rFonts w:eastAsia="Calibri"/>
                <w:sz w:val="18"/>
                <w:szCs w:val="18"/>
              </w:rPr>
              <w:t>Guideline 1</w:t>
            </w:r>
          </w:p>
        </w:tc>
        <w:tc>
          <w:tcPr>
            <w:tcW w:w="7583" w:type="dxa"/>
            <w:shd w:val="clear" w:color="auto" w:fill="auto"/>
          </w:tcPr>
          <w:p w14:paraId="6FC4B4C4" w14:textId="77777777" w:rsidR="00C80540" w:rsidRPr="005171D9" w:rsidRDefault="00C80540" w:rsidP="005171D9">
            <w:pPr>
              <w:rPr>
                <w:rFonts w:eastAsia="Calibri"/>
                <w:sz w:val="18"/>
                <w:szCs w:val="18"/>
              </w:rPr>
            </w:pPr>
            <w:r w:rsidRPr="005171D9">
              <w:rPr>
                <w:rFonts w:eastAsia="Calibri"/>
                <w:sz w:val="18"/>
                <w:szCs w:val="18"/>
              </w:rPr>
              <w:t>Joint Finishes</w:t>
            </w:r>
          </w:p>
        </w:tc>
      </w:tr>
      <w:tr w:rsidR="00C80540" w:rsidRPr="005171D9" w14:paraId="5C53D879" w14:textId="77777777" w:rsidTr="005171D9">
        <w:tc>
          <w:tcPr>
            <w:tcW w:w="1975" w:type="dxa"/>
            <w:shd w:val="clear" w:color="auto" w:fill="auto"/>
          </w:tcPr>
          <w:p w14:paraId="0680A61B" w14:textId="77777777" w:rsidR="00C80540" w:rsidRPr="005171D9" w:rsidRDefault="00C80540" w:rsidP="005171D9">
            <w:pPr>
              <w:rPr>
                <w:rFonts w:eastAsia="Calibri"/>
                <w:sz w:val="18"/>
                <w:szCs w:val="18"/>
              </w:rPr>
            </w:pPr>
          </w:p>
        </w:tc>
        <w:tc>
          <w:tcPr>
            <w:tcW w:w="7583" w:type="dxa"/>
            <w:shd w:val="clear" w:color="auto" w:fill="auto"/>
          </w:tcPr>
          <w:p w14:paraId="10710EDC" w14:textId="77777777" w:rsidR="00C80540" w:rsidRPr="005171D9" w:rsidRDefault="00C80540" w:rsidP="005171D9">
            <w:pPr>
              <w:rPr>
                <w:rFonts w:eastAsia="Calibri"/>
                <w:sz w:val="18"/>
                <w:szCs w:val="18"/>
              </w:rPr>
            </w:pPr>
          </w:p>
        </w:tc>
      </w:tr>
      <w:tr w:rsidR="00C80540" w:rsidRPr="005171D9" w14:paraId="39CA310C" w14:textId="77777777" w:rsidTr="005171D9">
        <w:tc>
          <w:tcPr>
            <w:tcW w:w="1975" w:type="dxa"/>
            <w:shd w:val="clear" w:color="auto" w:fill="auto"/>
          </w:tcPr>
          <w:p w14:paraId="17A48FE6" w14:textId="77777777" w:rsidR="00C80540" w:rsidRPr="005171D9" w:rsidRDefault="00C80540" w:rsidP="005171D9">
            <w:pPr>
              <w:rPr>
                <w:rFonts w:eastAsia="Calibri"/>
                <w:b/>
                <w:sz w:val="18"/>
                <w:szCs w:val="18"/>
              </w:rPr>
            </w:pPr>
            <w:r w:rsidRPr="005171D9">
              <w:rPr>
                <w:rFonts w:eastAsia="Calibri"/>
                <w:b/>
                <w:sz w:val="18"/>
                <w:szCs w:val="18"/>
              </w:rPr>
              <w:t>RCRA</w:t>
            </w:r>
          </w:p>
        </w:tc>
        <w:tc>
          <w:tcPr>
            <w:tcW w:w="7583" w:type="dxa"/>
            <w:shd w:val="clear" w:color="auto" w:fill="auto"/>
          </w:tcPr>
          <w:p w14:paraId="1F311A49" w14:textId="77777777" w:rsidR="00C80540" w:rsidRPr="005171D9" w:rsidRDefault="00C80540" w:rsidP="005171D9">
            <w:pPr>
              <w:rPr>
                <w:rFonts w:eastAsia="Calibri"/>
                <w:b/>
                <w:sz w:val="18"/>
                <w:szCs w:val="18"/>
              </w:rPr>
            </w:pPr>
            <w:r w:rsidRPr="005171D9">
              <w:rPr>
                <w:rStyle w:val="tgc"/>
                <w:rFonts w:eastAsia="Calibri"/>
                <w:b/>
                <w:color w:val="222222"/>
                <w:sz w:val="18"/>
                <w:szCs w:val="18"/>
                <w:lang w:val="en"/>
              </w:rPr>
              <w:t>Resource Conservation and Recovery Act</w:t>
            </w:r>
          </w:p>
        </w:tc>
      </w:tr>
      <w:tr w:rsidR="00C80540" w:rsidRPr="005171D9" w14:paraId="1418FAC8" w14:textId="77777777" w:rsidTr="005171D9">
        <w:tc>
          <w:tcPr>
            <w:tcW w:w="1975" w:type="dxa"/>
            <w:shd w:val="clear" w:color="auto" w:fill="auto"/>
          </w:tcPr>
          <w:p w14:paraId="1CC85AA0" w14:textId="77777777" w:rsidR="00C80540" w:rsidRPr="005171D9" w:rsidRDefault="00C80540" w:rsidP="005171D9">
            <w:pPr>
              <w:rPr>
                <w:rFonts w:eastAsia="Calibri"/>
                <w:sz w:val="18"/>
                <w:szCs w:val="18"/>
              </w:rPr>
            </w:pPr>
          </w:p>
        </w:tc>
        <w:tc>
          <w:tcPr>
            <w:tcW w:w="7583" w:type="dxa"/>
            <w:shd w:val="clear" w:color="auto" w:fill="auto"/>
          </w:tcPr>
          <w:p w14:paraId="4D49679E" w14:textId="77777777" w:rsidR="00C80540" w:rsidRPr="005171D9" w:rsidRDefault="00C80540" w:rsidP="005171D9">
            <w:pPr>
              <w:rPr>
                <w:rFonts w:eastAsia="Calibri"/>
                <w:sz w:val="18"/>
                <w:szCs w:val="18"/>
              </w:rPr>
            </w:pPr>
          </w:p>
        </w:tc>
      </w:tr>
      <w:tr w:rsidR="00C80540" w:rsidRPr="005171D9" w14:paraId="342C55E8" w14:textId="77777777" w:rsidTr="005171D9">
        <w:tc>
          <w:tcPr>
            <w:tcW w:w="1975" w:type="dxa"/>
            <w:shd w:val="clear" w:color="auto" w:fill="auto"/>
          </w:tcPr>
          <w:p w14:paraId="1D599117" w14:textId="77777777" w:rsidR="00C80540" w:rsidRPr="005171D9" w:rsidRDefault="00C80540" w:rsidP="005171D9">
            <w:pPr>
              <w:rPr>
                <w:rFonts w:eastAsia="Calibri"/>
                <w:b/>
                <w:sz w:val="18"/>
                <w:szCs w:val="18"/>
              </w:rPr>
            </w:pPr>
            <w:r w:rsidRPr="005171D9">
              <w:rPr>
                <w:rFonts w:eastAsia="Calibri"/>
                <w:b/>
                <w:sz w:val="18"/>
                <w:szCs w:val="18"/>
              </w:rPr>
              <w:t>SATA-IO</w:t>
            </w:r>
          </w:p>
        </w:tc>
        <w:tc>
          <w:tcPr>
            <w:tcW w:w="7583" w:type="dxa"/>
            <w:shd w:val="clear" w:color="auto" w:fill="auto"/>
          </w:tcPr>
          <w:p w14:paraId="101FEF4F" w14:textId="77777777" w:rsidR="00C80540" w:rsidRPr="005171D9" w:rsidRDefault="00C80540" w:rsidP="005171D9">
            <w:pPr>
              <w:rPr>
                <w:rFonts w:eastAsia="Calibri"/>
                <w:sz w:val="18"/>
                <w:szCs w:val="18"/>
              </w:rPr>
            </w:pPr>
          </w:p>
        </w:tc>
      </w:tr>
      <w:tr w:rsidR="00C80540" w:rsidRPr="005171D9" w14:paraId="2C02D1D0" w14:textId="77777777" w:rsidTr="005171D9">
        <w:tc>
          <w:tcPr>
            <w:tcW w:w="1975" w:type="dxa"/>
            <w:shd w:val="clear" w:color="auto" w:fill="auto"/>
          </w:tcPr>
          <w:p w14:paraId="23E88591" w14:textId="77777777" w:rsidR="00C80540" w:rsidRPr="005171D9" w:rsidRDefault="00C80540" w:rsidP="005171D9">
            <w:pPr>
              <w:rPr>
                <w:rFonts w:eastAsia="Calibri"/>
                <w:sz w:val="18"/>
                <w:szCs w:val="18"/>
              </w:rPr>
            </w:pPr>
            <w:r w:rsidRPr="005171D9">
              <w:rPr>
                <w:rFonts w:eastAsia="Calibri"/>
                <w:sz w:val="18"/>
                <w:szCs w:val="18"/>
              </w:rPr>
              <w:t>SATA Standard</w:t>
            </w:r>
          </w:p>
        </w:tc>
        <w:tc>
          <w:tcPr>
            <w:tcW w:w="7583" w:type="dxa"/>
            <w:shd w:val="clear" w:color="auto" w:fill="auto"/>
          </w:tcPr>
          <w:p w14:paraId="2A58CED0" w14:textId="77777777" w:rsidR="00C80540" w:rsidRPr="005171D9" w:rsidRDefault="00C80540" w:rsidP="005171D9">
            <w:pPr>
              <w:rPr>
                <w:rFonts w:eastAsia="Calibri"/>
                <w:sz w:val="18"/>
                <w:szCs w:val="18"/>
              </w:rPr>
            </w:pPr>
            <w:r w:rsidRPr="005171D9">
              <w:rPr>
                <w:rFonts w:eastAsia="Calibri"/>
                <w:sz w:val="18"/>
                <w:szCs w:val="18"/>
              </w:rPr>
              <w:t>Serial Advanced Technology Attachment Standard for Connecting Hard Drives into Computer Systems</w:t>
            </w:r>
          </w:p>
        </w:tc>
      </w:tr>
      <w:tr w:rsidR="00C80540" w:rsidRPr="005171D9" w14:paraId="7160E2A8" w14:textId="77777777" w:rsidTr="005171D9">
        <w:tc>
          <w:tcPr>
            <w:tcW w:w="1975" w:type="dxa"/>
            <w:shd w:val="clear" w:color="auto" w:fill="auto"/>
          </w:tcPr>
          <w:p w14:paraId="0337E0A6" w14:textId="77777777" w:rsidR="00C80540" w:rsidRPr="005171D9" w:rsidRDefault="00C80540" w:rsidP="005171D9">
            <w:pPr>
              <w:rPr>
                <w:rFonts w:eastAsia="Calibri"/>
                <w:sz w:val="18"/>
                <w:szCs w:val="18"/>
              </w:rPr>
            </w:pPr>
          </w:p>
        </w:tc>
        <w:tc>
          <w:tcPr>
            <w:tcW w:w="7583" w:type="dxa"/>
            <w:shd w:val="clear" w:color="auto" w:fill="auto"/>
          </w:tcPr>
          <w:p w14:paraId="11B1E9BE" w14:textId="77777777" w:rsidR="00C80540" w:rsidRPr="005171D9" w:rsidRDefault="00C80540" w:rsidP="005171D9">
            <w:pPr>
              <w:rPr>
                <w:rFonts w:eastAsia="Calibri"/>
                <w:sz w:val="18"/>
                <w:szCs w:val="18"/>
              </w:rPr>
            </w:pPr>
          </w:p>
        </w:tc>
      </w:tr>
      <w:tr w:rsidR="00C80540" w:rsidRPr="005171D9" w14:paraId="0EF7CDB6" w14:textId="77777777" w:rsidTr="005171D9">
        <w:tc>
          <w:tcPr>
            <w:tcW w:w="1975" w:type="dxa"/>
            <w:shd w:val="clear" w:color="auto" w:fill="auto"/>
          </w:tcPr>
          <w:p w14:paraId="2CE44690" w14:textId="77777777" w:rsidR="00C80540" w:rsidRPr="005171D9" w:rsidRDefault="00C80540" w:rsidP="005171D9">
            <w:pPr>
              <w:rPr>
                <w:rFonts w:eastAsia="Calibri"/>
                <w:b/>
                <w:sz w:val="18"/>
                <w:szCs w:val="18"/>
              </w:rPr>
            </w:pPr>
            <w:r w:rsidRPr="005171D9">
              <w:rPr>
                <w:rFonts w:eastAsia="Calibri"/>
                <w:b/>
                <w:sz w:val="18"/>
                <w:szCs w:val="18"/>
              </w:rPr>
              <w:t>SB460</w:t>
            </w:r>
          </w:p>
        </w:tc>
        <w:tc>
          <w:tcPr>
            <w:tcW w:w="7583" w:type="dxa"/>
            <w:shd w:val="clear" w:color="auto" w:fill="auto"/>
          </w:tcPr>
          <w:p w14:paraId="4C73BBC8" w14:textId="77777777" w:rsidR="00C80540" w:rsidRPr="005171D9" w:rsidRDefault="00C80540" w:rsidP="005171D9">
            <w:pPr>
              <w:rPr>
                <w:rFonts w:eastAsia="Calibri"/>
                <w:b/>
                <w:sz w:val="18"/>
                <w:szCs w:val="18"/>
              </w:rPr>
            </w:pPr>
            <w:r w:rsidRPr="005171D9">
              <w:rPr>
                <w:rFonts w:eastAsia="Calibri"/>
                <w:b/>
                <w:sz w:val="18"/>
                <w:szCs w:val="18"/>
              </w:rPr>
              <w:t>California Senate Bill on Lead Abatement</w:t>
            </w:r>
          </w:p>
        </w:tc>
      </w:tr>
      <w:tr w:rsidR="00C80540" w:rsidRPr="005171D9" w14:paraId="39734C22" w14:textId="77777777" w:rsidTr="005171D9">
        <w:tc>
          <w:tcPr>
            <w:tcW w:w="1975" w:type="dxa"/>
            <w:shd w:val="clear" w:color="auto" w:fill="auto"/>
          </w:tcPr>
          <w:p w14:paraId="539B81BA" w14:textId="77777777" w:rsidR="00C80540" w:rsidRPr="005171D9" w:rsidRDefault="00C80540" w:rsidP="005171D9">
            <w:pPr>
              <w:rPr>
                <w:rFonts w:eastAsia="Calibri"/>
                <w:sz w:val="18"/>
                <w:szCs w:val="18"/>
              </w:rPr>
            </w:pPr>
          </w:p>
        </w:tc>
        <w:tc>
          <w:tcPr>
            <w:tcW w:w="7583" w:type="dxa"/>
            <w:shd w:val="clear" w:color="auto" w:fill="auto"/>
          </w:tcPr>
          <w:p w14:paraId="0FCCA8C5" w14:textId="77777777" w:rsidR="00C80540" w:rsidRPr="005171D9" w:rsidRDefault="00C80540" w:rsidP="005171D9">
            <w:pPr>
              <w:rPr>
                <w:rFonts w:eastAsia="Calibri"/>
                <w:sz w:val="18"/>
                <w:szCs w:val="18"/>
              </w:rPr>
            </w:pPr>
          </w:p>
        </w:tc>
      </w:tr>
      <w:tr w:rsidR="00C80540" w:rsidRPr="005171D9" w14:paraId="086D76D4" w14:textId="77777777" w:rsidTr="005171D9">
        <w:tc>
          <w:tcPr>
            <w:tcW w:w="1975" w:type="dxa"/>
            <w:shd w:val="clear" w:color="auto" w:fill="auto"/>
          </w:tcPr>
          <w:p w14:paraId="173C8188" w14:textId="77777777" w:rsidR="00C80540" w:rsidRPr="005171D9" w:rsidRDefault="00C80540" w:rsidP="005171D9">
            <w:pPr>
              <w:rPr>
                <w:rFonts w:eastAsia="Calibri"/>
                <w:b/>
                <w:sz w:val="18"/>
                <w:szCs w:val="18"/>
              </w:rPr>
            </w:pPr>
            <w:r w:rsidRPr="005171D9">
              <w:rPr>
                <w:rFonts w:eastAsia="Calibri"/>
                <w:b/>
                <w:sz w:val="18"/>
                <w:szCs w:val="18"/>
              </w:rPr>
              <w:lastRenderedPageBreak/>
              <w:t>SDAPCD</w:t>
            </w:r>
          </w:p>
        </w:tc>
        <w:tc>
          <w:tcPr>
            <w:tcW w:w="7583" w:type="dxa"/>
            <w:shd w:val="clear" w:color="auto" w:fill="auto"/>
          </w:tcPr>
          <w:p w14:paraId="0741F555" w14:textId="77777777" w:rsidR="00C80540" w:rsidRPr="005171D9" w:rsidRDefault="00C80540" w:rsidP="005171D9">
            <w:pPr>
              <w:rPr>
                <w:rFonts w:eastAsia="Calibri"/>
                <w:sz w:val="18"/>
                <w:szCs w:val="18"/>
              </w:rPr>
            </w:pPr>
          </w:p>
        </w:tc>
      </w:tr>
      <w:tr w:rsidR="00C80540" w:rsidRPr="005171D9" w14:paraId="23A3692E" w14:textId="77777777" w:rsidTr="005171D9">
        <w:tc>
          <w:tcPr>
            <w:tcW w:w="1975" w:type="dxa"/>
            <w:shd w:val="clear" w:color="auto" w:fill="auto"/>
          </w:tcPr>
          <w:p w14:paraId="6A74584A" w14:textId="77777777" w:rsidR="00C80540" w:rsidRPr="005171D9" w:rsidRDefault="00C80540" w:rsidP="005171D9">
            <w:pPr>
              <w:rPr>
                <w:rFonts w:eastAsia="Calibri"/>
                <w:sz w:val="18"/>
                <w:szCs w:val="18"/>
              </w:rPr>
            </w:pPr>
            <w:r w:rsidRPr="005171D9">
              <w:rPr>
                <w:rFonts w:eastAsia="Calibri"/>
                <w:sz w:val="18"/>
                <w:szCs w:val="18"/>
              </w:rPr>
              <w:t>Rule 67</w:t>
            </w:r>
          </w:p>
        </w:tc>
        <w:tc>
          <w:tcPr>
            <w:tcW w:w="7583" w:type="dxa"/>
            <w:shd w:val="clear" w:color="auto" w:fill="auto"/>
          </w:tcPr>
          <w:p w14:paraId="0C6BEE58" w14:textId="77777777" w:rsidR="00C80540" w:rsidRPr="005171D9" w:rsidRDefault="00C80540" w:rsidP="005171D9">
            <w:pPr>
              <w:rPr>
                <w:rFonts w:eastAsia="Calibri"/>
                <w:sz w:val="18"/>
                <w:szCs w:val="18"/>
              </w:rPr>
            </w:pPr>
            <w:r w:rsidRPr="005171D9">
              <w:rPr>
                <w:rFonts w:eastAsia="Calibri"/>
                <w:sz w:val="18"/>
                <w:szCs w:val="18"/>
              </w:rPr>
              <w:t>Metal Container, Metal Closure, and Metal Coil Coating Operations</w:t>
            </w:r>
          </w:p>
        </w:tc>
      </w:tr>
      <w:tr w:rsidR="00C80540" w:rsidRPr="005171D9" w14:paraId="6BCED568" w14:textId="77777777" w:rsidTr="005171D9">
        <w:tc>
          <w:tcPr>
            <w:tcW w:w="1975" w:type="dxa"/>
            <w:shd w:val="clear" w:color="auto" w:fill="auto"/>
          </w:tcPr>
          <w:p w14:paraId="4F06E0ED" w14:textId="77777777" w:rsidR="00C80540" w:rsidRPr="005171D9" w:rsidRDefault="00C80540" w:rsidP="005171D9">
            <w:pPr>
              <w:rPr>
                <w:rFonts w:eastAsia="Calibri"/>
                <w:sz w:val="18"/>
                <w:szCs w:val="18"/>
              </w:rPr>
            </w:pPr>
            <w:r w:rsidRPr="005171D9">
              <w:rPr>
                <w:rFonts w:eastAsia="Calibri"/>
                <w:sz w:val="18"/>
                <w:szCs w:val="18"/>
              </w:rPr>
              <w:t>Rule 67.01</w:t>
            </w:r>
          </w:p>
        </w:tc>
        <w:tc>
          <w:tcPr>
            <w:tcW w:w="7583" w:type="dxa"/>
            <w:shd w:val="clear" w:color="auto" w:fill="auto"/>
          </w:tcPr>
          <w:p w14:paraId="55EFCE6B" w14:textId="77777777" w:rsidR="00C80540" w:rsidRPr="005171D9" w:rsidRDefault="00C80540" w:rsidP="005171D9">
            <w:pPr>
              <w:rPr>
                <w:rFonts w:eastAsia="Calibri"/>
                <w:sz w:val="18"/>
                <w:szCs w:val="18"/>
              </w:rPr>
            </w:pPr>
            <w:r w:rsidRPr="005171D9">
              <w:rPr>
                <w:rFonts w:eastAsia="Calibri"/>
                <w:sz w:val="18"/>
                <w:szCs w:val="18"/>
              </w:rPr>
              <w:t xml:space="preserve">Architectural Coatings – </w:t>
            </w:r>
            <w:proofErr w:type="gramStart"/>
            <w:r w:rsidRPr="005171D9">
              <w:rPr>
                <w:rFonts w:eastAsia="Calibri"/>
                <w:sz w:val="18"/>
                <w:szCs w:val="18"/>
              </w:rPr>
              <w:t>Proposed  Repeal</w:t>
            </w:r>
            <w:proofErr w:type="gramEnd"/>
            <w:r w:rsidRPr="005171D9">
              <w:rPr>
                <w:rFonts w:eastAsia="Calibri"/>
                <w:sz w:val="18"/>
                <w:szCs w:val="18"/>
              </w:rPr>
              <w:t xml:space="preserve">  of Existing Rule 67.0</w:t>
            </w:r>
          </w:p>
        </w:tc>
      </w:tr>
      <w:tr w:rsidR="00C80540" w:rsidRPr="005171D9" w14:paraId="26B5E4C3" w14:textId="77777777" w:rsidTr="005171D9">
        <w:tc>
          <w:tcPr>
            <w:tcW w:w="1975" w:type="dxa"/>
            <w:shd w:val="clear" w:color="auto" w:fill="auto"/>
          </w:tcPr>
          <w:p w14:paraId="78DDDE41" w14:textId="77777777" w:rsidR="00C80540" w:rsidRPr="005171D9" w:rsidRDefault="00C80540" w:rsidP="005171D9">
            <w:pPr>
              <w:rPr>
                <w:rFonts w:eastAsia="Calibri"/>
                <w:sz w:val="18"/>
                <w:szCs w:val="18"/>
              </w:rPr>
            </w:pPr>
            <w:r w:rsidRPr="005171D9">
              <w:rPr>
                <w:rFonts w:eastAsia="Calibri"/>
                <w:sz w:val="18"/>
                <w:szCs w:val="18"/>
              </w:rPr>
              <w:t>Rule 67.21</w:t>
            </w:r>
          </w:p>
        </w:tc>
        <w:tc>
          <w:tcPr>
            <w:tcW w:w="7583" w:type="dxa"/>
            <w:shd w:val="clear" w:color="auto" w:fill="auto"/>
          </w:tcPr>
          <w:p w14:paraId="72A45DF8" w14:textId="77777777" w:rsidR="00C80540" w:rsidRPr="005171D9" w:rsidRDefault="00C80540" w:rsidP="005171D9">
            <w:pPr>
              <w:rPr>
                <w:rFonts w:eastAsia="Calibri"/>
                <w:sz w:val="18"/>
                <w:szCs w:val="18"/>
              </w:rPr>
            </w:pPr>
            <w:r w:rsidRPr="005171D9">
              <w:rPr>
                <w:rFonts w:eastAsia="Calibri"/>
                <w:sz w:val="18"/>
                <w:szCs w:val="18"/>
              </w:rPr>
              <w:t>Adhesive Material Application Operations</w:t>
            </w:r>
          </w:p>
        </w:tc>
      </w:tr>
      <w:tr w:rsidR="00C80540" w:rsidRPr="005171D9" w14:paraId="43E3FEA3" w14:textId="77777777" w:rsidTr="005171D9">
        <w:tc>
          <w:tcPr>
            <w:tcW w:w="1975" w:type="dxa"/>
            <w:shd w:val="clear" w:color="auto" w:fill="auto"/>
          </w:tcPr>
          <w:p w14:paraId="2B15D572" w14:textId="77777777" w:rsidR="00C80540" w:rsidRPr="005171D9" w:rsidRDefault="00C80540" w:rsidP="005171D9">
            <w:pPr>
              <w:rPr>
                <w:rFonts w:eastAsia="Calibri"/>
                <w:sz w:val="18"/>
                <w:szCs w:val="18"/>
              </w:rPr>
            </w:pPr>
          </w:p>
        </w:tc>
        <w:tc>
          <w:tcPr>
            <w:tcW w:w="7583" w:type="dxa"/>
            <w:shd w:val="clear" w:color="auto" w:fill="auto"/>
          </w:tcPr>
          <w:p w14:paraId="7FAA50A0" w14:textId="77777777" w:rsidR="00C80540" w:rsidRPr="005171D9" w:rsidRDefault="00C80540" w:rsidP="005171D9">
            <w:pPr>
              <w:rPr>
                <w:rFonts w:eastAsia="Calibri"/>
                <w:sz w:val="18"/>
                <w:szCs w:val="18"/>
              </w:rPr>
            </w:pPr>
          </w:p>
        </w:tc>
      </w:tr>
      <w:tr w:rsidR="00C80540" w:rsidRPr="005171D9" w14:paraId="30B49980" w14:textId="77777777" w:rsidTr="005171D9">
        <w:tc>
          <w:tcPr>
            <w:tcW w:w="1975" w:type="dxa"/>
            <w:shd w:val="clear" w:color="auto" w:fill="auto"/>
          </w:tcPr>
          <w:p w14:paraId="1CAC9E71" w14:textId="77777777" w:rsidR="00C80540" w:rsidRPr="005171D9" w:rsidRDefault="00C80540" w:rsidP="005171D9">
            <w:pPr>
              <w:rPr>
                <w:rFonts w:eastAsia="Calibri"/>
                <w:b/>
                <w:sz w:val="18"/>
                <w:szCs w:val="18"/>
              </w:rPr>
            </w:pPr>
            <w:r w:rsidRPr="005171D9">
              <w:rPr>
                <w:rFonts w:eastAsia="Calibri"/>
                <w:b/>
                <w:sz w:val="18"/>
                <w:szCs w:val="18"/>
              </w:rPr>
              <w:t>SHRP</w:t>
            </w:r>
          </w:p>
        </w:tc>
        <w:tc>
          <w:tcPr>
            <w:tcW w:w="7583" w:type="dxa"/>
            <w:shd w:val="clear" w:color="auto" w:fill="auto"/>
          </w:tcPr>
          <w:p w14:paraId="254705C2" w14:textId="77777777" w:rsidR="00C80540" w:rsidRPr="005171D9" w:rsidRDefault="00C80540" w:rsidP="005171D9">
            <w:pPr>
              <w:rPr>
                <w:rFonts w:eastAsia="Calibri"/>
                <w:sz w:val="18"/>
                <w:szCs w:val="18"/>
              </w:rPr>
            </w:pPr>
          </w:p>
        </w:tc>
      </w:tr>
      <w:tr w:rsidR="00C80540" w:rsidRPr="005171D9" w14:paraId="2AE17543" w14:textId="77777777" w:rsidTr="005171D9">
        <w:tc>
          <w:tcPr>
            <w:tcW w:w="1975" w:type="dxa"/>
            <w:shd w:val="clear" w:color="auto" w:fill="auto"/>
          </w:tcPr>
          <w:p w14:paraId="1B719BEB" w14:textId="77777777" w:rsidR="00C80540" w:rsidRPr="005171D9" w:rsidRDefault="00C80540" w:rsidP="005171D9">
            <w:pPr>
              <w:rPr>
                <w:rFonts w:eastAsia="Calibri"/>
                <w:sz w:val="18"/>
                <w:szCs w:val="18"/>
              </w:rPr>
            </w:pPr>
            <w:r w:rsidRPr="005171D9">
              <w:rPr>
                <w:rFonts w:eastAsia="Calibri"/>
                <w:sz w:val="18"/>
                <w:szCs w:val="18"/>
              </w:rPr>
              <w:t>H-348</w:t>
            </w:r>
          </w:p>
        </w:tc>
        <w:tc>
          <w:tcPr>
            <w:tcW w:w="7583" w:type="dxa"/>
            <w:shd w:val="clear" w:color="auto" w:fill="auto"/>
          </w:tcPr>
          <w:p w14:paraId="707746BB" w14:textId="77777777" w:rsidR="00C80540" w:rsidRPr="005171D9" w:rsidRDefault="00C80540" w:rsidP="005171D9">
            <w:pPr>
              <w:rPr>
                <w:rFonts w:eastAsia="Calibri"/>
                <w:sz w:val="18"/>
                <w:szCs w:val="18"/>
              </w:rPr>
            </w:pPr>
            <w:r w:rsidRPr="005171D9">
              <w:rPr>
                <w:rFonts w:eastAsia="Calibri"/>
                <w:sz w:val="18"/>
                <w:szCs w:val="18"/>
              </w:rPr>
              <w:t>Asphalt Pavement Repair Manuals of Practice</w:t>
            </w:r>
          </w:p>
        </w:tc>
      </w:tr>
      <w:tr w:rsidR="00C80540" w:rsidRPr="005171D9" w14:paraId="3A2E5F1B" w14:textId="77777777" w:rsidTr="005171D9">
        <w:tc>
          <w:tcPr>
            <w:tcW w:w="1975" w:type="dxa"/>
            <w:shd w:val="clear" w:color="auto" w:fill="auto"/>
          </w:tcPr>
          <w:p w14:paraId="265C5299" w14:textId="77777777" w:rsidR="00C80540" w:rsidRPr="005171D9" w:rsidRDefault="00C80540" w:rsidP="005171D9">
            <w:pPr>
              <w:rPr>
                <w:rFonts w:eastAsia="Calibri"/>
                <w:sz w:val="18"/>
                <w:szCs w:val="18"/>
              </w:rPr>
            </w:pPr>
            <w:r w:rsidRPr="005171D9">
              <w:rPr>
                <w:rFonts w:eastAsia="Calibri"/>
                <w:sz w:val="18"/>
                <w:szCs w:val="18"/>
              </w:rPr>
              <w:t>H-349</w:t>
            </w:r>
          </w:p>
        </w:tc>
        <w:tc>
          <w:tcPr>
            <w:tcW w:w="7583" w:type="dxa"/>
            <w:shd w:val="clear" w:color="auto" w:fill="auto"/>
          </w:tcPr>
          <w:p w14:paraId="3ED98775" w14:textId="77777777" w:rsidR="00C80540" w:rsidRPr="005171D9" w:rsidRDefault="00C80540" w:rsidP="005171D9">
            <w:pPr>
              <w:rPr>
                <w:rFonts w:eastAsia="Calibri"/>
                <w:sz w:val="18"/>
                <w:szCs w:val="18"/>
              </w:rPr>
            </w:pPr>
            <w:r w:rsidRPr="005171D9">
              <w:rPr>
                <w:rFonts w:eastAsia="Calibri"/>
                <w:sz w:val="18"/>
                <w:szCs w:val="18"/>
              </w:rPr>
              <w:t>Concrete Pavement Repair Manuals of Practice</w:t>
            </w:r>
          </w:p>
        </w:tc>
      </w:tr>
      <w:tr w:rsidR="00C80540" w:rsidRPr="005171D9" w14:paraId="0B6697CC" w14:textId="77777777" w:rsidTr="005171D9">
        <w:tc>
          <w:tcPr>
            <w:tcW w:w="1975" w:type="dxa"/>
            <w:shd w:val="clear" w:color="auto" w:fill="auto"/>
          </w:tcPr>
          <w:p w14:paraId="20037337" w14:textId="77777777" w:rsidR="00C80540" w:rsidRPr="005171D9" w:rsidRDefault="00C80540" w:rsidP="005171D9">
            <w:pPr>
              <w:rPr>
                <w:rFonts w:eastAsia="Calibri"/>
                <w:b/>
                <w:sz w:val="18"/>
                <w:szCs w:val="18"/>
              </w:rPr>
            </w:pPr>
          </w:p>
        </w:tc>
        <w:tc>
          <w:tcPr>
            <w:tcW w:w="7583" w:type="dxa"/>
            <w:shd w:val="clear" w:color="auto" w:fill="auto"/>
          </w:tcPr>
          <w:p w14:paraId="3F67C7BE" w14:textId="77777777" w:rsidR="00C80540" w:rsidRPr="005171D9" w:rsidRDefault="00C80540" w:rsidP="005171D9">
            <w:pPr>
              <w:rPr>
                <w:rFonts w:eastAsia="Calibri"/>
                <w:sz w:val="18"/>
                <w:szCs w:val="18"/>
              </w:rPr>
            </w:pPr>
          </w:p>
        </w:tc>
      </w:tr>
      <w:tr w:rsidR="00C80540" w:rsidRPr="005171D9" w14:paraId="2884987F" w14:textId="77777777" w:rsidTr="005171D9">
        <w:tc>
          <w:tcPr>
            <w:tcW w:w="1975" w:type="dxa"/>
            <w:shd w:val="clear" w:color="auto" w:fill="auto"/>
          </w:tcPr>
          <w:p w14:paraId="79DA236E" w14:textId="77777777" w:rsidR="00C80540" w:rsidRPr="005171D9" w:rsidRDefault="00C80540" w:rsidP="005171D9">
            <w:pPr>
              <w:rPr>
                <w:rFonts w:eastAsia="Calibri"/>
                <w:b/>
                <w:sz w:val="18"/>
                <w:szCs w:val="18"/>
              </w:rPr>
            </w:pPr>
            <w:r w:rsidRPr="005171D9">
              <w:rPr>
                <w:rFonts w:eastAsia="Calibri"/>
                <w:b/>
                <w:sz w:val="18"/>
                <w:szCs w:val="18"/>
              </w:rPr>
              <w:t>SIA</w:t>
            </w:r>
          </w:p>
        </w:tc>
        <w:tc>
          <w:tcPr>
            <w:tcW w:w="7583" w:type="dxa"/>
            <w:shd w:val="clear" w:color="auto" w:fill="auto"/>
          </w:tcPr>
          <w:p w14:paraId="408E2740" w14:textId="77777777" w:rsidR="00C80540" w:rsidRPr="005171D9" w:rsidRDefault="00C80540" w:rsidP="005171D9">
            <w:pPr>
              <w:rPr>
                <w:rFonts w:eastAsia="Calibri"/>
                <w:sz w:val="18"/>
                <w:szCs w:val="18"/>
              </w:rPr>
            </w:pPr>
          </w:p>
        </w:tc>
      </w:tr>
      <w:tr w:rsidR="00C80540" w:rsidRPr="005171D9" w14:paraId="575C3651" w14:textId="77777777" w:rsidTr="005171D9">
        <w:tc>
          <w:tcPr>
            <w:tcW w:w="1975" w:type="dxa"/>
            <w:shd w:val="clear" w:color="auto" w:fill="auto"/>
          </w:tcPr>
          <w:p w14:paraId="01DAF63D" w14:textId="77777777" w:rsidR="00C80540" w:rsidRPr="005171D9" w:rsidRDefault="00C80540" w:rsidP="005171D9">
            <w:pPr>
              <w:rPr>
                <w:rFonts w:eastAsia="Calibri"/>
                <w:sz w:val="18"/>
                <w:szCs w:val="18"/>
              </w:rPr>
            </w:pPr>
            <w:r w:rsidRPr="005171D9">
              <w:rPr>
                <w:rFonts w:eastAsia="Calibri"/>
                <w:sz w:val="18"/>
                <w:szCs w:val="18"/>
              </w:rPr>
              <w:t>BIO-1</w:t>
            </w:r>
          </w:p>
        </w:tc>
        <w:tc>
          <w:tcPr>
            <w:tcW w:w="7583" w:type="dxa"/>
            <w:shd w:val="clear" w:color="auto" w:fill="auto"/>
          </w:tcPr>
          <w:p w14:paraId="48253B2E" w14:textId="77777777" w:rsidR="00C80540" w:rsidRPr="005171D9" w:rsidRDefault="00C80540" w:rsidP="005171D9">
            <w:pPr>
              <w:rPr>
                <w:rFonts w:eastAsia="Calibri"/>
                <w:sz w:val="18"/>
                <w:szCs w:val="18"/>
              </w:rPr>
            </w:pPr>
            <w:r w:rsidRPr="005171D9">
              <w:rPr>
                <w:rFonts w:eastAsia="Calibri"/>
                <w:sz w:val="18"/>
                <w:szCs w:val="18"/>
              </w:rPr>
              <w:t>Speaker Profile and Speaking Topics</w:t>
            </w:r>
          </w:p>
        </w:tc>
      </w:tr>
      <w:tr w:rsidR="00C80540" w:rsidRPr="005171D9" w14:paraId="7618EB82" w14:textId="77777777" w:rsidTr="005171D9">
        <w:tc>
          <w:tcPr>
            <w:tcW w:w="1975" w:type="dxa"/>
            <w:shd w:val="clear" w:color="auto" w:fill="auto"/>
          </w:tcPr>
          <w:p w14:paraId="079CB3C5" w14:textId="77777777" w:rsidR="00C80540" w:rsidRPr="005171D9" w:rsidRDefault="00C80540" w:rsidP="005171D9">
            <w:pPr>
              <w:rPr>
                <w:rFonts w:eastAsia="Calibri"/>
                <w:sz w:val="18"/>
                <w:szCs w:val="18"/>
              </w:rPr>
            </w:pPr>
            <w:r w:rsidRPr="005171D9">
              <w:rPr>
                <w:rFonts w:eastAsia="Calibri"/>
                <w:sz w:val="18"/>
                <w:szCs w:val="18"/>
              </w:rPr>
              <w:t>CP-01</w:t>
            </w:r>
          </w:p>
        </w:tc>
        <w:tc>
          <w:tcPr>
            <w:tcW w:w="7583" w:type="dxa"/>
            <w:shd w:val="clear" w:color="auto" w:fill="auto"/>
          </w:tcPr>
          <w:p w14:paraId="21A94716" w14:textId="77777777" w:rsidR="00C80540" w:rsidRPr="005171D9" w:rsidRDefault="00C80540" w:rsidP="005171D9">
            <w:pPr>
              <w:rPr>
                <w:rFonts w:eastAsia="Calibri"/>
                <w:sz w:val="18"/>
                <w:szCs w:val="18"/>
              </w:rPr>
            </w:pPr>
            <w:r w:rsidRPr="005171D9">
              <w:rPr>
                <w:rFonts w:eastAsia="Calibri"/>
                <w:sz w:val="18"/>
                <w:szCs w:val="18"/>
              </w:rPr>
              <w:t>False Alarm Reduction</w:t>
            </w:r>
          </w:p>
        </w:tc>
      </w:tr>
      <w:tr w:rsidR="00C80540" w:rsidRPr="005171D9" w14:paraId="3237F93C" w14:textId="77777777" w:rsidTr="005171D9">
        <w:tc>
          <w:tcPr>
            <w:tcW w:w="1975" w:type="dxa"/>
            <w:shd w:val="clear" w:color="auto" w:fill="auto"/>
          </w:tcPr>
          <w:p w14:paraId="350FD63C" w14:textId="77777777" w:rsidR="00C80540" w:rsidRPr="005171D9" w:rsidRDefault="00C80540" w:rsidP="005171D9">
            <w:pPr>
              <w:rPr>
                <w:rFonts w:eastAsia="Calibri"/>
                <w:sz w:val="18"/>
                <w:szCs w:val="18"/>
              </w:rPr>
            </w:pPr>
            <w:r w:rsidRPr="005171D9">
              <w:rPr>
                <w:rFonts w:eastAsia="Calibri"/>
                <w:sz w:val="18"/>
                <w:szCs w:val="18"/>
              </w:rPr>
              <w:t>DC-03</w:t>
            </w:r>
          </w:p>
        </w:tc>
        <w:tc>
          <w:tcPr>
            <w:tcW w:w="7583" w:type="dxa"/>
            <w:shd w:val="clear" w:color="auto" w:fill="auto"/>
          </w:tcPr>
          <w:p w14:paraId="3B9A86F3" w14:textId="77777777" w:rsidR="00C80540" w:rsidRPr="005171D9" w:rsidRDefault="00C80540" w:rsidP="005171D9">
            <w:pPr>
              <w:rPr>
                <w:rFonts w:eastAsia="Calibri"/>
                <w:sz w:val="18"/>
                <w:szCs w:val="18"/>
              </w:rPr>
            </w:pPr>
            <w:r w:rsidRPr="005171D9">
              <w:rPr>
                <w:rFonts w:eastAsia="Calibri"/>
                <w:sz w:val="18"/>
                <w:szCs w:val="18"/>
              </w:rPr>
              <w:t>“SIA Format” Protocol – for Alarm System Communications</w:t>
            </w:r>
          </w:p>
        </w:tc>
      </w:tr>
      <w:tr w:rsidR="00C80540" w:rsidRPr="005171D9" w14:paraId="36782973" w14:textId="77777777" w:rsidTr="005171D9">
        <w:tc>
          <w:tcPr>
            <w:tcW w:w="1975" w:type="dxa"/>
            <w:shd w:val="clear" w:color="auto" w:fill="auto"/>
          </w:tcPr>
          <w:p w14:paraId="28614E49" w14:textId="77777777" w:rsidR="00C80540" w:rsidRPr="005171D9" w:rsidRDefault="00C80540" w:rsidP="005171D9">
            <w:pPr>
              <w:rPr>
                <w:rFonts w:eastAsia="Calibri"/>
                <w:sz w:val="18"/>
                <w:szCs w:val="18"/>
              </w:rPr>
            </w:pPr>
            <w:r w:rsidRPr="005171D9">
              <w:rPr>
                <w:rFonts w:eastAsia="Calibri"/>
                <w:sz w:val="18"/>
                <w:szCs w:val="18"/>
              </w:rPr>
              <w:t>DC-07</w:t>
            </w:r>
          </w:p>
        </w:tc>
        <w:tc>
          <w:tcPr>
            <w:tcW w:w="7583" w:type="dxa"/>
            <w:shd w:val="clear" w:color="auto" w:fill="auto"/>
          </w:tcPr>
          <w:p w14:paraId="3805180B" w14:textId="77777777" w:rsidR="00C80540" w:rsidRPr="005171D9" w:rsidRDefault="00C80540" w:rsidP="005171D9">
            <w:pPr>
              <w:rPr>
                <w:rFonts w:eastAsia="Calibri"/>
                <w:sz w:val="18"/>
                <w:szCs w:val="18"/>
              </w:rPr>
            </w:pPr>
            <w:r w:rsidRPr="005171D9">
              <w:rPr>
                <w:rFonts w:eastAsia="Calibri"/>
                <w:sz w:val="18"/>
                <w:szCs w:val="18"/>
              </w:rPr>
              <w:t>Digital Communication Standard – for Central Station Equipment Communications</w:t>
            </w:r>
          </w:p>
        </w:tc>
      </w:tr>
      <w:tr w:rsidR="00C80540" w:rsidRPr="005171D9" w14:paraId="664B5BD9" w14:textId="77777777" w:rsidTr="005171D9">
        <w:tc>
          <w:tcPr>
            <w:tcW w:w="1975" w:type="dxa"/>
            <w:shd w:val="clear" w:color="auto" w:fill="auto"/>
          </w:tcPr>
          <w:p w14:paraId="3ADAF73F" w14:textId="77777777" w:rsidR="00C80540" w:rsidRPr="005171D9" w:rsidRDefault="00C80540" w:rsidP="005171D9">
            <w:pPr>
              <w:rPr>
                <w:rFonts w:eastAsia="Calibri"/>
                <w:sz w:val="18"/>
                <w:szCs w:val="18"/>
              </w:rPr>
            </w:pPr>
            <w:r w:rsidRPr="005171D9">
              <w:rPr>
                <w:rFonts w:eastAsia="Calibri"/>
                <w:sz w:val="18"/>
                <w:szCs w:val="18"/>
              </w:rPr>
              <w:t>PIR-01</w:t>
            </w:r>
          </w:p>
        </w:tc>
        <w:tc>
          <w:tcPr>
            <w:tcW w:w="7583" w:type="dxa"/>
            <w:shd w:val="clear" w:color="auto" w:fill="auto"/>
          </w:tcPr>
          <w:p w14:paraId="7D4BF6E3" w14:textId="77777777" w:rsidR="00C80540" w:rsidRPr="005171D9" w:rsidRDefault="00C80540" w:rsidP="005171D9">
            <w:pPr>
              <w:rPr>
                <w:rFonts w:eastAsia="Calibri"/>
                <w:sz w:val="18"/>
                <w:szCs w:val="18"/>
              </w:rPr>
            </w:pPr>
            <w:r w:rsidRPr="005171D9">
              <w:rPr>
                <w:rFonts w:eastAsia="Calibri"/>
                <w:sz w:val="18"/>
                <w:szCs w:val="18"/>
              </w:rPr>
              <w:t>Passive Infrared Motion Detectors</w:t>
            </w:r>
          </w:p>
        </w:tc>
      </w:tr>
      <w:tr w:rsidR="00C80540" w:rsidRPr="005171D9" w14:paraId="658C3EA3" w14:textId="77777777" w:rsidTr="005171D9">
        <w:tc>
          <w:tcPr>
            <w:tcW w:w="1975" w:type="dxa"/>
            <w:shd w:val="clear" w:color="auto" w:fill="auto"/>
          </w:tcPr>
          <w:p w14:paraId="740F778F" w14:textId="77777777" w:rsidR="00C80540" w:rsidRPr="005171D9" w:rsidRDefault="00C80540" w:rsidP="005171D9">
            <w:pPr>
              <w:rPr>
                <w:rFonts w:eastAsia="Calibri"/>
                <w:sz w:val="18"/>
                <w:szCs w:val="18"/>
              </w:rPr>
            </w:pPr>
            <w:r w:rsidRPr="005171D9">
              <w:rPr>
                <w:rFonts w:eastAsia="Calibri"/>
                <w:sz w:val="18"/>
                <w:szCs w:val="18"/>
              </w:rPr>
              <w:t>TVAC</w:t>
            </w:r>
          </w:p>
        </w:tc>
        <w:tc>
          <w:tcPr>
            <w:tcW w:w="7583" w:type="dxa"/>
            <w:shd w:val="clear" w:color="auto" w:fill="auto"/>
          </w:tcPr>
          <w:p w14:paraId="106AA017" w14:textId="77777777" w:rsidR="00C80540" w:rsidRPr="005171D9" w:rsidRDefault="00C80540" w:rsidP="005171D9">
            <w:pPr>
              <w:rPr>
                <w:rFonts w:eastAsia="Calibri"/>
                <w:sz w:val="18"/>
                <w:szCs w:val="18"/>
              </w:rPr>
            </w:pPr>
            <w:r w:rsidRPr="005171D9">
              <w:rPr>
                <w:rFonts w:eastAsia="Calibri"/>
                <w:sz w:val="18"/>
                <w:szCs w:val="18"/>
              </w:rPr>
              <w:t>CCTV Access Control Standard – Message Set for System Integration</w:t>
            </w:r>
          </w:p>
        </w:tc>
      </w:tr>
      <w:tr w:rsidR="00C80540" w:rsidRPr="005171D9" w14:paraId="3669ED4C" w14:textId="77777777" w:rsidTr="005171D9">
        <w:tc>
          <w:tcPr>
            <w:tcW w:w="1975" w:type="dxa"/>
            <w:shd w:val="clear" w:color="auto" w:fill="auto"/>
          </w:tcPr>
          <w:p w14:paraId="504BDA77" w14:textId="77777777" w:rsidR="00C80540" w:rsidRPr="005171D9" w:rsidRDefault="00C80540" w:rsidP="005171D9">
            <w:pPr>
              <w:rPr>
                <w:rFonts w:eastAsia="Calibri"/>
                <w:sz w:val="18"/>
                <w:szCs w:val="18"/>
              </w:rPr>
            </w:pPr>
          </w:p>
        </w:tc>
        <w:tc>
          <w:tcPr>
            <w:tcW w:w="7583" w:type="dxa"/>
            <w:shd w:val="clear" w:color="auto" w:fill="auto"/>
          </w:tcPr>
          <w:p w14:paraId="0908EC9D" w14:textId="77777777" w:rsidR="00C80540" w:rsidRPr="005171D9" w:rsidRDefault="00C80540" w:rsidP="005171D9">
            <w:pPr>
              <w:rPr>
                <w:rFonts w:eastAsia="Calibri"/>
                <w:sz w:val="18"/>
                <w:szCs w:val="18"/>
              </w:rPr>
            </w:pPr>
          </w:p>
        </w:tc>
      </w:tr>
      <w:tr w:rsidR="00C80540" w:rsidRPr="005171D9" w14:paraId="6B23DB37" w14:textId="77777777" w:rsidTr="005171D9">
        <w:tc>
          <w:tcPr>
            <w:tcW w:w="1975" w:type="dxa"/>
            <w:shd w:val="clear" w:color="auto" w:fill="auto"/>
          </w:tcPr>
          <w:p w14:paraId="18C1412C" w14:textId="77777777" w:rsidR="00C80540" w:rsidRPr="005171D9" w:rsidRDefault="00C80540" w:rsidP="005171D9">
            <w:pPr>
              <w:rPr>
                <w:rFonts w:eastAsia="Calibri"/>
                <w:b/>
                <w:sz w:val="18"/>
                <w:szCs w:val="18"/>
              </w:rPr>
            </w:pPr>
            <w:r w:rsidRPr="005171D9">
              <w:rPr>
                <w:rFonts w:eastAsia="Calibri"/>
                <w:b/>
                <w:sz w:val="18"/>
                <w:szCs w:val="18"/>
              </w:rPr>
              <w:t>TIA/EIA</w:t>
            </w:r>
          </w:p>
        </w:tc>
        <w:tc>
          <w:tcPr>
            <w:tcW w:w="7583" w:type="dxa"/>
            <w:shd w:val="clear" w:color="auto" w:fill="auto"/>
          </w:tcPr>
          <w:p w14:paraId="48EDF02D" w14:textId="77777777" w:rsidR="00C80540" w:rsidRPr="005171D9" w:rsidRDefault="00C80540" w:rsidP="005171D9">
            <w:pPr>
              <w:rPr>
                <w:rFonts w:eastAsia="Calibri"/>
                <w:sz w:val="18"/>
                <w:szCs w:val="18"/>
              </w:rPr>
            </w:pPr>
          </w:p>
        </w:tc>
      </w:tr>
      <w:tr w:rsidR="00C80540" w:rsidRPr="005171D9" w14:paraId="678D380A" w14:textId="77777777" w:rsidTr="005171D9">
        <w:tc>
          <w:tcPr>
            <w:tcW w:w="1975" w:type="dxa"/>
            <w:shd w:val="clear" w:color="auto" w:fill="auto"/>
          </w:tcPr>
          <w:p w14:paraId="599DCA42" w14:textId="77777777" w:rsidR="00C80540" w:rsidRPr="005171D9" w:rsidRDefault="00C80540" w:rsidP="005171D9">
            <w:pPr>
              <w:rPr>
                <w:rFonts w:eastAsia="Calibri"/>
                <w:sz w:val="18"/>
                <w:szCs w:val="18"/>
              </w:rPr>
            </w:pPr>
            <w:r w:rsidRPr="005171D9">
              <w:rPr>
                <w:rFonts w:eastAsia="Calibri"/>
                <w:sz w:val="18"/>
                <w:szCs w:val="18"/>
              </w:rPr>
              <w:t>310D</w:t>
            </w:r>
          </w:p>
        </w:tc>
        <w:tc>
          <w:tcPr>
            <w:tcW w:w="7583" w:type="dxa"/>
            <w:shd w:val="clear" w:color="auto" w:fill="auto"/>
          </w:tcPr>
          <w:p w14:paraId="15653ACB" w14:textId="77777777" w:rsidR="00C80540" w:rsidRPr="005171D9" w:rsidRDefault="00C80540" w:rsidP="005171D9">
            <w:pPr>
              <w:rPr>
                <w:rFonts w:eastAsia="Calibri"/>
                <w:sz w:val="18"/>
                <w:szCs w:val="18"/>
              </w:rPr>
            </w:pPr>
            <w:r w:rsidRPr="005171D9">
              <w:rPr>
                <w:rFonts w:eastAsia="Calibri"/>
                <w:sz w:val="18"/>
                <w:szCs w:val="18"/>
              </w:rPr>
              <w:t>Cabinets, Racks, Panels, and Associated Equipment</w:t>
            </w:r>
          </w:p>
        </w:tc>
      </w:tr>
      <w:tr w:rsidR="00C80540" w:rsidRPr="005171D9" w14:paraId="147F3C2B" w14:textId="77777777" w:rsidTr="005171D9">
        <w:tc>
          <w:tcPr>
            <w:tcW w:w="1975" w:type="dxa"/>
            <w:shd w:val="clear" w:color="auto" w:fill="auto"/>
          </w:tcPr>
          <w:p w14:paraId="2FABBD9D" w14:textId="77777777" w:rsidR="00C80540" w:rsidRPr="005171D9" w:rsidRDefault="00C80540" w:rsidP="005171D9">
            <w:pPr>
              <w:rPr>
                <w:rFonts w:eastAsia="Calibri"/>
                <w:sz w:val="18"/>
                <w:szCs w:val="18"/>
              </w:rPr>
            </w:pPr>
            <w:r w:rsidRPr="005171D9">
              <w:rPr>
                <w:rFonts w:eastAsia="Calibri"/>
                <w:sz w:val="18"/>
                <w:szCs w:val="18"/>
              </w:rPr>
              <w:t>492AAAD</w:t>
            </w:r>
          </w:p>
        </w:tc>
        <w:tc>
          <w:tcPr>
            <w:tcW w:w="7583" w:type="dxa"/>
            <w:shd w:val="clear" w:color="auto" w:fill="auto"/>
          </w:tcPr>
          <w:p w14:paraId="6A95EBAD" w14:textId="77777777" w:rsidR="00C80540" w:rsidRPr="005171D9" w:rsidRDefault="00C80540" w:rsidP="005171D9">
            <w:pPr>
              <w:rPr>
                <w:rFonts w:eastAsia="Calibri"/>
                <w:sz w:val="18"/>
                <w:szCs w:val="18"/>
              </w:rPr>
            </w:pPr>
            <w:r w:rsidRPr="005171D9">
              <w:rPr>
                <w:rFonts w:eastAsia="Calibri"/>
                <w:sz w:val="18"/>
                <w:szCs w:val="18"/>
              </w:rPr>
              <w:t>Telecommunications Distribution Methods</w:t>
            </w:r>
          </w:p>
        </w:tc>
      </w:tr>
      <w:tr w:rsidR="00C80540" w:rsidRPr="005171D9" w14:paraId="3F9874F1" w14:textId="77777777" w:rsidTr="005171D9">
        <w:tc>
          <w:tcPr>
            <w:tcW w:w="1975" w:type="dxa"/>
            <w:shd w:val="clear" w:color="auto" w:fill="auto"/>
          </w:tcPr>
          <w:p w14:paraId="7033FBCF" w14:textId="77777777" w:rsidR="00C80540" w:rsidRPr="005171D9" w:rsidRDefault="00C80540" w:rsidP="005171D9">
            <w:pPr>
              <w:rPr>
                <w:rFonts w:eastAsia="Calibri"/>
                <w:sz w:val="18"/>
                <w:szCs w:val="18"/>
              </w:rPr>
            </w:pPr>
            <w:r w:rsidRPr="005171D9">
              <w:rPr>
                <w:rFonts w:eastAsia="Calibri"/>
                <w:sz w:val="18"/>
                <w:szCs w:val="18"/>
              </w:rPr>
              <w:t>526-14-B</w:t>
            </w:r>
          </w:p>
        </w:tc>
        <w:tc>
          <w:tcPr>
            <w:tcW w:w="7583" w:type="dxa"/>
            <w:shd w:val="clear" w:color="auto" w:fill="auto"/>
          </w:tcPr>
          <w:p w14:paraId="15502B43" w14:textId="77777777" w:rsidR="00C80540" w:rsidRPr="005171D9" w:rsidRDefault="00C80540" w:rsidP="005171D9">
            <w:pPr>
              <w:rPr>
                <w:rFonts w:eastAsia="Calibri"/>
                <w:sz w:val="18"/>
                <w:szCs w:val="18"/>
              </w:rPr>
            </w:pPr>
            <w:r w:rsidRPr="005171D9">
              <w:rPr>
                <w:rFonts w:eastAsia="Calibri"/>
                <w:sz w:val="18"/>
                <w:szCs w:val="18"/>
              </w:rPr>
              <w:t>One Reference Jumper Method for Measuring Attenuation in a Structured Cabling Application</w:t>
            </w:r>
          </w:p>
        </w:tc>
      </w:tr>
      <w:tr w:rsidR="00C80540" w:rsidRPr="005171D9" w14:paraId="0EEA34FA" w14:textId="77777777" w:rsidTr="005171D9">
        <w:tc>
          <w:tcPr>
            <w:tcW w:w="1975" w:type="dxa"/>
            <w:shd w:val="clear" w:color="auto" w:fill="auto"/>
          </w:tcPr>
          <w:p w14:paraId="56CB25F4" w14:textId="77777777" w:rsidR="00C80540" w:rsidRPr="005171D9" w:rsidRDefault="00C80540" w:rsidP="005171D9">
            <w:pPr>
              <w:rPr>
                <w:rFonts w:eastAsia="Calibri"/>
                <w:sz w:val="18"/>
                <w:szCs w:val="18"/>
              </w:rPr>
            </w:pPr>
            <w:r w:rsidRPr="005171D9">
              <w:rPr>
                <w:rFonts w:eastAsia="Calibri"/>
                <w:sz w:val="18"/>
                <w:szCs w:val="18"/>
              </w:rPr>
              <w:t>529-B</w:t>
            </w:r>
          </w:p>
        </w:tc>
        <w:tc>
          <w:tcPr>
            <w:tcW w:w="7583" w:type="dxa"/>
            <w:shd w:val="clear" w:color="auto" w:fill="auto"/>
          </w:tcPr>
          <w:p w14:paraId="4A7BEAC4" w14:textId="77777777" w:rsidR="00C80540" w:rsidRPr="005171D9" w:rsidRDefault="00C80540" w:rsidP="005171D9">
            <w:pPr>
              <w:rPr>
                <w:rFonts w:eastAsia="Calibri"/>
                <w:sz w:val="18"/>
                <w:szCs w:val="18"/>
              </w:rPr>
            </w:pPr>
            <w:r w:rsidRPr="005171D9">
              <w:rPr>
                <w:rFonts w:eastAsia="Calibri"/>
                <w:sz w:val="18"/>
                <w:szCs w:val="18"/>
              </w:rPr>
              <w:t>Canadian Standard equivalent to TIA/EIA 568-B</w:t>
            </w:r>
          </w:p>
        </w:tc>
      </w:tr>
      <w:tr w:rsidR="00C80540" w:rsidRPr="005171D9" w14:paraId="41CC9A64" w14:textId="77777777" w:rsidTr="005171D9">
        <w:tc>
          <w:tcPr>
            <w:tcW w:w="1975" w:type="dxa"/>
            <w:shd w:val="clear" w:color="auto" w:fill="auto"/>
          </w:tcPr>
          <w:p w14:paraId="49FF1125" w14:textId="77777777" w:rsidR="00C80540" w:rsidRPr="005171D9" w:rsidRDefault="00C80540" w:rsidP="005171D9">
            <w:pPr>
              <w:rPr>
                <w:rFonts w:eastAsia="Calibri"/>
                <w:sz w:val="18"/>
                <w:szCs w:val="18"/>
              </w:rPr>
            </w:pPr>
            <w:r w:rsidRPr="005171D9">
              <w:rPr>
                <w:rFonts w:eastAsia="Calibri"/>
                <w:sz w:val="18"/>
                <w:szCs w:val="18"/>
              </w:rPr>
              <w:t>568-B</w:t>
            </w:r>
          </w:p>
        </w:tc>
        <w:tc>
          <w:tcPr>
            <w:tcW w:w="7583" w:type="dxa"/>
            <w:shd w:val="clear" w:color="auto" w:fill="auto"/>
          </w:tcPr>
          <w:p w14:paraId="5941865E" w14:textId="77777777" w:rsidR="00C80540" w:rsidRPr="005171D9" w:rsidRDefault="00C80540" w:rsidP="005171D9">
            <w:pPr>
              <w:rPr>
                <w:rFonts w:eastAsia="Calibri"/>
                <w:sz w:val="18"/>
                <w:szCs w:val="18"/>
              </w:rPr>
            </w:pPr>
            <w:r w:rsidRPr="005171D9">
              <w:rPr>
                <w:rFonts w:eastAsia="Calibri"/>
                <w:sz w:val="18"/>
                <w:szCs w:val="18"/>
              </w:rPr>
              <w:t>Cable Color Code Standard on Each End of a Straight-Through 10/100Base T Cable</w:t>
            </w:r>
          </w:p>
        </w:tc>
      </w:tr>
      <w:tr w:rsidR="00C80540" w:rsidRPr="005171D9" w14:paraId="6FD1EFCE" w14:textId="77777777" w:rsidTr="005171D9">
        <w:tc>
          <w:tcPr>
            <w:tcW w:w="1975" w:type="dxa"/>
            <w:shd w:val="clear" w:color="auto" w:fill="auto"/>
          </w:tcPr>
          <w:p w14:paraId="614BCACA" w14:textId="77777777" w:rsidR="00C80540" w:rsidRPr="005171D9" w:rsidRDefault="00C80540" w:rsidP="005171D9">
            <w:pPr>
              <w:rPr>
                <w:rFonts w:eastAsia="Calibri"/>
                <w:sz w:val="18"/>
                <w:szCs w:val="18"/>
              </w:rPr>
            </w:pPr>
            <w:r w:rsidRPr="005171D9">
              <w:rPr>
                <w:rFonts w:eastAsia="Calibri"/>
                <w:sz w:val="18"/>
                <w:szCs w:val="18"/>
              </w:rPr>
              <w:t>568-B-1</w:t>
            </w:r>
          </w:p>
        </w:tc>
        <w:tc>
          <w:tcPr>
            <w:tcW w:w="7583" w:type="dxa"/>
            <w:shd w:val="clear" w:color="auto" w:fill="auto"/>
          </w:tcPr>
          <w:p w14:paraId="33AF86C5" w14:textId="77777777" w:rsidR="00C80540" w:rsidRPr="005171D9" w:rsidRDefault="00C80540" w:rsidP="005171D9">
            <w:pPr>
              <w:rPr>
                <w:rFonts w:eastAsia="Calibri"/>
                <w:sz w:val="18"/>
                <w:szCs w:val="18"/>
              </w:rPr>
            </w:pPr>
            <w:r w:rsidRPr="005171D9">
              <w:rPr>
                <w:rFonts w:eastAsia="Calibri"/>
                <w:sz w:val="18"/>
                <w:szCs w:val="18"/>
              </w:rPr>
              <w:t>Commercial Building Telecommunications Cabling Standard</w:t>
            </w:r>
          </w:p>
        </w:tc>
      </w:tr>
      <w:tr w:rsidR="00C80540" w:rsidRPr="005171D9" w14:paraId="75BBDE68" w14:textId="77777777" w:rsidTr="005171D9">
        <w:tc>
          <w:tcPr>
            <w:tcW w:w="1975" w:type="dxa"/>
            <w:shd w:val="clear" w:color="auto" w:fill="auto"/>
          </w:tcPr>
          <w:p w14:paraId="63E9B389" w14:textId="77777777" w:rsidR="00C80540" w:rsidRPr="005171D9" w:rsidRDefault="00C80540" w:rsidP="005171D9">
            <w:pPr>
              <w:rPr>
                <w:rFonts w:eastAsia="Calibri"/>
                <w:sz w:val="18"/>
                <w:szCs w:val="18"/>
              </w:rPr>
            </w:pPr>
            <w:r w:rsidRPr="005171D9">
              <w:rPr>
                <w:rFonts w:eastAsia="Calibri"/>
                <w:sz w:val="18"/>
                <w:szCs w:val="18"/>
              </w:rPr>
              <w:t>568-B.2</w:t>
            </w:r>
          </w:p>
        </w:tc>
        <w:tc>
          <w:tcPr>
            <w:tcW w:w="7583" w:type="dxa"/>
            <w:shd w:val="clear" w:color="auto" w:fill="auto"/>
          </w:tcPr>
          <w:p w14:paraId="179978CC" w14:textId="77777777" w:rsidR="00C80540" w:rsidRPr="005171D9" w:rsidRDefault="00C80540" w:rsidP="005171D9">
            <w:pPr>
              <w:rPr>
                <w:rFonts w:eastAsia="Calibri"/>
                <w:sz w:val="18"/>
                <w:szCs w:val="18"/>
              </w:rPr>
            </w:pPr>
            <w:r w:rsidRPr="005171D9">
              <w:rPr>
                <w:rFonts w:eastAsia="Calibri"/>
                <w:sz w:val="18"/>
                <w:szCs w:val="18"/>
              </w:rPr>
              <w:t>Commercial Building Telecommunications Cabling Standard, Part 2: Balanced Twisted Pair Cabling Components</w:t>
            </w:r>
          </w:p>
        </w:tc>
      </w:tr>
      <w:tr w:rsidR="00C80540" w:rsidRPr="005171D9" w14:paraId="36E211A2" w14:textId="77777777" w:rsidTr="005171D9">
        <w:tc>
          <w:tcPr>
            <w:tcW w:w="1975" w:type="dxa"/>
            <w:shd w:val="clear" w:color="auto" w:fill="auto"/>
          </w:tcPr>
          <w:p w14:paraId="435033BE" w14:textId="77777777" w:rsidR="00C80540" w:rsidRPr="005171D9" w:rsidRDefault="00C80540" w:rsidP="005171D9">
            <w:pPr>
              <w:rPr>
                <w:rFonts w:eastAsia="Calibri"/>
                <w:sz w:val="18"/>
                <w:szCs w:val="18"/>
              </w:rPr>
            </w:pPr>
            <w:r w:rsidRPr="005171D9">
              <w:rPr>
                <w:rFonts w:eastAsia="Calibri"/>
                <w:sz w:val="18"/>
                <w:szCs w:val="18"/>
              </w:rPr>
              <w:t>568-B.3</w:t>
            </w:r>
          </w:p>
        </w:tc>
        <w:tc>
          <w:tcPr>
            <w:tcW w:w="7583" w:type="dxa"/>
            <w:shd w:val="clear" w:color="auto" w:fill="auto"/>
          </w:tcPr>
          <w:p w14:paraId="76DDD284" w14:textId="77777777" w:rsidR="00C80540" w:rsidRPr="005171D9" w:rsidRDefault="00C80540" w:rsidP="005171D9">
            <w:pPr>
              <w:rPr>
                <w:rFonts w:eastAsia="Calibri"/>
                <w:sz w:val="18"/>
                <w:szCs w:val="18"/>
              </w:rPr>
            </w:pPr>
            <w:r w:rsidRPr="005171D9">
              <w:rPr>
                <w:rFonts w:eastAsia="Calibri"/>
                <w:sz w:val="18"/>
                <w:szCs w:val="18"/>
              </w:rPr>
              <w:t>Components and Transmission Requirements for Optical Fiber Cabling</w:t>
            </w:r>
          </w:p>
        </w:tc>
      </w:tr>
      <w:tr w:rsidR="00C80540" w:rsidRPr="005171D9" w14:paraId="46A8A4F6" w14:textId="77777777" w:rsidTr="005171D9">
        <w:tc>
          <w:tcPr>
            <w:tcW w:w="1975" w:type="dxa"/>
            <w:shd w:val="clear" w:color="auto" w:fill="auto"/>
          </w:tcPr>
          <w:p w14:paraId="19CB3B1C" w14:textId="77777777" w:rsidR="00C80540" w:rsidRPr="005171D9" w:rsidRDefault="00C80540" w:rsidP="005171D9">
            <w:pPr>
              <w:rPr>
                <w:rFonts w:eastAsia="Calibri"/>
                <w:sz w:val="18"/>
                <w:szCs w:val="18"/>
              </w:rPr>
            </w:pPr>
            <w:r w:rsidRPr="005171D9">
              <w:rPr>
                <w:rFonts w:eastAsia="Calibri"/>
                <w:sz w:val="18"/>
                <w:szCs w:val="18"/>
              </w:rPr>
              <w:t>569-A&amp;B</w:t>
            </w:r>
          </w:p>
        </w:tc>
        <w:tc>
          <w:tcPr>
            <w:tcW w:w="7583" w:type="dxa"/>
            <w:shd w:val="clear" w:color="auto" w:fill="auto"/>
          </w:tcPr>
          <w:p w14:paraId="24A7710C" w14:textId="77777777" w:rsidR="00C80540" w:rsidRPr="005171D9" w:rsidRDefault="00C80540" w:rsidP="005171D9">
            <w:pPr>
              <w:rPr>
                <w:rFonts w:eastAsia="Calibri"/>
                <w:sz w:val="18"/>
                <w:szCs w:val="18"/>
              </w:rPr>
            </w:pPr>
            <w:r w:rsidRPr="005171D9">
              <w:rPr>
                <w:rFonts w:eastAsia="Calibri"/>
                <w:sz w:val="18"/>
                <w:szCs w:val="18"/>
              </w:rPr>
              <w:t>Commercial Building Standards for Telecommunications Pathways and Spaces</w:t>
            </w:r>
          </w:p>
        </w:tc>
      </w:tr>
      <w:tr w:rsidR="00C80540" w:rsidRPr="005171D9" w14:paraId="27DE0D13" w14:textId="77777777" w:rsidTr="005171D9">
        <w:tc>
          <w:tcPr>
            <w:tcW w:w="1975" w:type="dxa"/>
            <w:shd w:val="clear" w:color="auto" w:fill="auto"/>
          </w:tcPr>
          <w:p w14:paraId="4ECD55C5" w14:textId="77777777" w:rsidR="00C80540" w:rsidRPr="005171D9" w:rsidRDefault="00C80540" w:rsidP="005171D9">
            <w:pPr>
              <w:rPr>
                <w:rFonts w:eastAsia="Calibri"/>
                <w:sz w:val="18"/>
                <w:szCs w:val="18"/>
              </w:rPr>
            </w:pPr>
            <w:r w:rsidRPr="005171D9">
              <w:rPr>
                <w:rFonts w:eastAsia="Calibri"/>
                <w:sz w:val="18"/>
                <w:szCs w:val="18"/>
              </w:rPr>
              <w:t>569-C.1</w:t>
            </w:r>
          </w:p>
        </w:tc>
        <w:tc>
          <w:tcPr>
            <w:tcW w:w="7583" w:type="dxa"/>
            <w:shd w:val="clear" w:color="auto" w:fill="auto"/>
          </w:tcPr>
          <w:p w14:paraId="36604FB1" w14:textId="77777777" w:rsidR="00C80540" w:rsidRPr="005171D9" w:rsidRDefault="00C80540" w:rsidP="005171D9">
            <w:pPr>
              <w:rPr>
                <w:rFonts w:eastAsia="Calibri"/>
                <w:sz w:val="18"/>
                <w:szCs w:val="18"/>
              </w:rPr>
            </w:pPr>
            <w:r w:rsidRPr="005171D9">
              <w:rPr>
                <w:rFonts w:eastAsia="Calibri"/>
                <w:sz w:val="18"/>
                <w:szCs w:val="18"/>
              </w:rPr>
              <w:t>Revised Temperature and Humidity Requirements for Telecommunications Spaces</w:t>
            </w:r>
          </w:p>
        </w:tc>
      </w:tr>
      <w:tr w:rsidR="00C80540" w:rsidRPr="005171D9" w14:paraId="07FE5AE2" w14:textId="77777777" w:rsidTr="005171D9">
        <w:tc>
          <w:tcPr>
            <w:tcW w:w="1975" w:type="dxa"/>
            <w:shd w:val="clear" w:color="auto" w:fill="auto"/>
          </w:tcPr>
          <w:p w14:paraId="0CA8483B" w14:textId="77777777" w:rsidR="00C80540" w:rsidRPr="005171D9" w:rsidRDefault="00C80540" w:rsidP="005171D9">
            <w:pPr>
              <w:rPr>
                <w:rFonts w:eastAsia="Calibri"/>
                <w:sz w:val="18"/>
                <w:szCs w:val="18"/>
              </w:rPr>
            </w:pPr>
            <w:r w:rsidRPr="005171D9">
              <w:rPr>
                <w:rFonts w:eastAsia="Calibri"/>
                <w:sz w:val="18"/>
                <w:szCs w:val="18"/>
              </w:rPr>
              <w:t>598-B</w:t>
            </w:r>
          </w:p>
        </w:tc>
        <w:tc>
          <w:tcPr>
            <w:tcW w:w="7583" w:type="dxa"/>
            <w:shd w:val="clear" w:color="auto" w:fill="auto"/>
          </w:tcPr>
          <w:p w14:paraId="2EE7A6FF" w14:textId="77777777" w:rsidR="00C80540" w:rsidRPr="005171D9" w:rsidRDefault="00C80540" w:rsidP="005171D9">
            <w:pPr>
              <w:rPr>
                <w:rFonts w:eastAsia="Calibri"/>
                <w:sz w:val="18"/>
                <w:szCs w:val="18"/>
              </w:rPr>
            </w:pPr>
            <w:r w:rsidRPr="005171D9">
              <w:rPr>
                <w:rFonts w:eastAsia="Calibri"/>
                <w:sz w:val="18"/>
                <w:szCs w:val="18"/>
              </w:rPr>
              <w:t xml:space="preserve">Standard for Colors. Fiber/Unit </w:t>
            </w:r>
            <w:proofErr w:type="spellStart"/>
            <w:r w:rsidRPr="005171D9">
              <w:rPr>
                <w:rFonts w:eastAsia="Calibri"/>
                <w:sz w:val="18"/>
                <w:szCs w:val="18"/>
              </w:rPr>
              <w:t>NumberS</w:t>
            </w:r>
            <w:proofErr w:type="spellEnd"/>
            <w:r w:rsidRPr="005171D9">
              <w:rPr>
                <w:rFonts w:eastAsia="Calibri"/>
                <w:sz w:val="18"/>
                <w:szCs w:val="18"/>
              </w:rPr>
              <w:t xml:space="preserve"> 1-9</w:t>
            </w:r>
          </w:p>
        </w:tc>
      </w:tr>
      <w:tr w:rsidR="00C80540" w:rsidRPr="005171D9" w14:paraId="30335A40" w14:textId="77777777" w:rsidTr="005171D9">
        <w:tc>
          <w:tcPr>
            <w:tcW w:w="1975" w:type="dxa"/>
            <w:shd w:val="clear" w:color="auto" w:fill="auto"/>
          </w:tcPr>
          <w:p w14:paraId="43F14633" w14:textId="77777777" w:rsidR="00C80540" w:rsidRPr="005171D9" w:rsidRDefault="00C80540" w:rsidP="005171D9">
            <w:pPr>
              <w:rPr>
                <w:rFonts w:eastAsia="Calibri"/>
                <w:sz w:val="18"/>
                <w:szCs w:val="18"/>
              </w:rPr>
            </w:pPr>
            <w:r w:rsidRPr="005171D9">
              <w:rPr>
                <w:rFonts w:eastAsia="Calibri"/>
                <w:sz w:val="18"/>
                <w:szCs w:val="18"/>
              </w:rPr>
              <w:t>598-C</w:t>
            </w:r>
          </w:p>
        </w:tc>
        <w:tc>
          <w:tcPr>
            <w:tcW w:w="7583" w:type="dxa"/>
            <w:shd w:val="clear" w:color="auto" w:fill="auto"/>
          </w:tcPr>
          <w:p w14:paraId="1A1EF1EA" w14:textId="77777777" w:rsidR="00C80540" w:rsidRPr="005171D9" w:rsidRDefault="00C80540" w:rsidP="005171D9">
            <w:pPr>
              <w:rPr>
                <w:rFonts w:eastAsia="Calibri"/>
                <w:sz w:val="18"/>
                <w:szCs w:val="18"/>
              </w:rPr>
            </w:pPr>
            <w:r w:rsidRPr="005171D9">
              <w:rPr>
                <w:rFonts w:eastAsia="Calibri"/>
                <w:sz w:val="18"/>
                <w:szCs w:val="18"/>
              </w:rPr>
              <w:t>Optical Fiber Type Identification Scheme for Color Coding or Marking</w:t>
            </w:r>
          </w:p>
        </w:tc>
      </w:tr>
      <w:tr w:rsidR="00C80540" w:rsidRPr="005171D9" w14:paraId="59EB5ABF" w14:textId="77777777" w:rsidTr="005171D9">
        <w:tc>
          <w:tcPr>
            <w:tcW w:w="1975" w:type="dxa"/>
            <w:shd w:val="clear" w:color="auto" w:fill="auto"/>
          </w:tcPr>
          <w:p w14:paraId="3D1A2497" w14:textId="77777777" w:rsidR="00C80540" w:rsidRPr="005171D9" w:rsidRDefault="00C80540" w:rsidP="005171D9">
            <w:pPr>
              <w:rPr>
                <w:rFonts w:eastAsia="Calibri"/>
                <w:sz w:val="18"/>
                <w:szCs w:val="18"/>
              </w:rPr>
            </w:pPr>
            <w:r w:rsidRPr="005171D9">
              <w:rPr>
                <w:rFonts w:eastAsia="Calibri"/>
                <w:sz w:val="18"/>
                <w:szCs w:val="18"/>
              </w:rPr>
              <w:t>604-2</w:t>
            </w:r>
          </w:p>
        </w:tc>
        <w:tc>
          <w:tcPr>
            <w:tcW w:w="7583" w:type="dxa"/>
            <w:shd w:val="clear" w:color="auto" w:fill="auto"/>
          </w:tcPr>
          <w:p w14:paraId="2EFA7871" w14:textId="77777777" w:rsidR="00C80540" w:rsidRPr="005171D9" w:rsidRDefault="00C80540" w:rsidP="005171D9">
            <w:pPr>
              <w:rPr>
                <w:rFonts w:eastAsia="Calibri"/>
                <w:sz w:val="18"/>
                <w:szCs w:val="18"/>
              </w:rPr>
            </w:pPr>
            <w:r w:rsidRPr="005171D9">
              <w:rPr>
                <w:rFonts w:eastAsia="Calibri"/>
                <w:sz w:val="18"/>
                <w:szCs w:val="18"/>
              </w:rPr>
              <w:t>Optical Fiber Cabling Components</w:t>
            </w:r>
          </w:p>
        </w:tc>
      </w:tr>
      <w:tr w:rsidR="00C80540" w:rsidRPr="005171D9" w14:paraId="78F28F6C" w14:textId="77777777" w:rsidTr="005171D9">
        <w:tc>
          <w:tcPr>
            <w:tcW w:w="1975" w:type="dxa"/>
            <w:shd w:val="clear" w:color="auto" w:fill="auto"/>
          </w:tcPr>
          <w:p w14:paraId="3505271B" w14:textId="77777777" w:rsidR="00C80540" w:rsidRPr="005171D9" w:rsidRDefault="00C80540" w:rsidP="005171D9">
            <w:pPr>
              <w:rPr>
                <w:rFonts w:eastAsia="Calibri"/>
                <w:sz w:val="18"/>
                <w:szCs w:val="18"/>
              </w:rPr>
            </w:pPr>
            <w:r w:rsidRPr="005171D9">
              <w:rPr>
                <w:rFonts w:eastAsia="Calibri"/>
                <w:sz w:val="18"/>
                <w:szCs w:val="18"/>
              </w:rPr>
              <w:t>604-2B</w:t>
            </w:r>
          </w:p>
        </w:tc>
        <w:tc>
          <w:tcPr>
            <w:tcW w:w="7583" w:type="dxa"/>
            <w:shd w:val="clear" w:color="auto" w:fill="auto"/>
          </w:tcPr>
          <w:p w14:paraId="21BA08DB" w14:textId="77777777" w:rsidR="00C80540" w:rsidRPr="005171D9" w:rsidRDefault="00C80540" w:rsidP="005171D9">
            <w:pPr>
              <w:rPr>
                <w:rFonts w:eastAsia="Calibri"/>
                <w:sz w:val="18"/>
                <w:szCs w:val="18"/>
              </w:rPr>
            </w:pPr>
            <w:r w:rsidRPr="005171D9">
              <w:rPr>
                <w:rFonts w:eastAsia="Calibri"/>
                <w:sz w:val="18"/>
                <w:szCs w:val="18"/>
              </w:rPr>
              <w:t xml:space="preserve">Fiber Optic Connector </w:t>
            </w:r>
            <w:proofErr w:type="spellStart"/>
            <w:r w:rsidRPr="005171D9">
              <w:rPr>
                <w:rFonts w:eastAsia="Calibri"/>
                <w:sz w:val="18"/>
                <w:szCs w:val="18"/>
              </w:rPr>
              <w:t>Intermateability</w:t>
            </w:r>
            <w:proofErr w:type="spellEnd"/>
          </w:p>
        </w:tc>
      </w:tr>
      <w:tr w:rsidR="00C80540" w:rsidRPr="005171D9" w14:paraId="4C5A11B7" w14:textId="77777777" w:rsidTr="005171D9">
        <w:tc>
          <w:tcPr>
            <w:tcW w:w="1975" w:type="dxa"/>
            <w:shd w:val="clear" w:color="auto" w:fill="auto"/>
          </w:tcPr>
          <w:p w14:paraId="0C752896" w14:textId="77777777" w:rsidR="00C80540" w:rsidRPr="005171D9" w:rsidRDefault="00C80540" w:rsidP="005171D9">
            <w:pPr>
              <w:rPr>
                <w:rFonts w:eastAsia="Calibri"/>
                <w:sz w:val="18"/>
                <w:szCs w:val="18"/>
              </w:rPr>
            </w:pPr>
            <w:r w:rsidRPr="005171D9">
              <w:rPr>
                <w:rFonts w:eastAsia="Calibri"/>
                <w:sz w:val="18"/>
                <w:szCs w:val="18"/>
              </w:rPr>
              <w:t>604-3A</w:t>
            </w:r>
          </w:p>
        </w:tc>
        <w:tc>
          <w:tcPr>
            <w:tcW w:w="7583" w:type="dxa"/>
            <w:shd w:val="clear" w:color="auto" w:fill="auto"/>
          </w:tcPr>
          <w:p w14:paraId="05A2A9D5" w14:textId="77777777" w:rsidR="00C80540" w:rsidRPr="005171D9" w:rsidRDefault="00C80540" w:rsidP="005171D9">
            <w:pPr>
              <w:rPr>
                <w:rFonts w:eastAsia="Calibri"/>
                <w:sz w:val="18"/>
                <w:szCs w:val="18"/>
              </w:rPr>
            </w:pPr>
            <w:r w:rsidRPr="005171D9">
              <w:rPr>
                <w:rFonts w:eastAsia="Calibri"/>
                <w:sz w:val="18"/>
                <w:szCs w:val="18"/>
              </w:rPr>
              <w:t>Simplex and Duplex Connectors. Stable Performance: o &lt;0.2dB typical MM. o &lt;0.15dB typical SM</w:t>
            </w:r>
          </w:p>
        </w:tc>
      </w:tr>
      <w:tr w:rsidR="00C80540" w:rsidRPr="005171D9" w14:paraId="7A995C63" w14:textId="77777777" w:rsidTr="005171D9">
        <w:tc>
          <w:tcPr>
            <w:tcW w:w="1975" w:type="dxa"/>
            <w:shd w:val="clear" w:color="auto" w:fill="auto"/>
          </w:tcPr>
          <w:p w14:paraId="3666824E" w14:textId="77777777" w:rsidR="00C80540" w:rsidRPr="005171D9" w:rsidRDefault="00C80540" w:rsidP="005171D9">
            <w:pPr>
              <w:rPr>
                <w:rFonts w:eastAsia="Calibri"/>
                <w:sz w:val="18"/>
                <w:szCs w:val="18"/>
              </w:rPr>
            </w:pPr>
            <w:r w:rsidRPr="005171D9">
              <w:rPr>
                <w:rFonts w:eastAsia="Calibri"/>
                <w:sz w:val="18"/>
                <w:szCs w:val="18"/>
              </w:rPr>
              <w:t>604-3B</w:t>
            </w:r>
          </w:p>
        </w:tc>
        <w:tc>
          <w:tcPr>
            <w:tcW w:w="7583" w:type="dxa"/>
            <w:shd w:val="clear" w:color="auto" w:fill="auto"/>
          </w:tcPr>
          <w:p w14:paraId="15A1C899" w14:textId="77777777" w:rsidR="00C80540" w:rsidRPr="005171D9" w:rsidRDefault="00C80540" w:rsidP="005171D9">
            <w:pPr>
              <w:rPr>
                <w:rFonts w:eastAsia="Calibri"/>
                <w:sz w:val="18"/>
                <w:szCs w:val="18"/>
              </w:rPr>
            </w:pPr>
            <w:r w:rsidRPr="005171D9">
              <w:rPr>
                <w:rFonts w:eastAsia="Calibri"/>
                <w:sz w:val="18"/>
                <w:szCs w:val="18"/>
              </w:rPr>
              <w:t xml:space="preserve">Fiber Optic Connector </w:t>
            </w:r>
            <w:proofErr w:type="spellStart"/>
            <w:r w:rsidRPr="005171D9">
              <w:rPr>
                <w:rFonts w:eastAsia="Calibri"/>
                <w:sz w:val="18"/>
                <w:szCs w:val="18"/>
              </w:rPr>
              <w:t>Intermateability</w:t>
            </w:r>
            <w:proofErr w:type="spellEnd"/>
            <w:r w:rsidRPr="005171D9">
              <w:rPr>
                <w:rFonts w:eastAsia="Calibri"/>
                <w:sz w:val="18"/>
                <w:szCs w:val="18"/>
              </w:rPr>
              <w:t>, Type SC and SC-APC</w:t>
            </w:r>
          </w:p>
        </w:tc>
      </w:tr>
      <w:tr w:rsidR="00C80540" w:rsidRPr="005171D9" w14:paraId="3A853535" w14:textId="77777777" w:rsidTr="005171D9">
        <w:tc>
          <w:tcPr>
            <w:tcW w:w="1975" w:type="dxa"/>
            <w:shd w:val="clear" w:color="auto" w:fill="auto"/>
          </w:tcPr>
          <w:p w14:paraId="687A34C1" w14:textId="77777777" w:rsidR="00C80540" w:rsidRPr="005171D9" w:rsidRDefault="00C80540" w:rsidP="005171D9">
            <w:pPr>
              <w:rPr>
                <w:rFonts w:eastAsia="Calibri"/>
                <w:sz w:val="18"/>
                <w:szCs w:val="18"/>
              </w:rPr>
            </w:pPr>
            <w:r w:rsidRPr="005171D9">
              <w:rPr>
                <w:rFonts w:eastAsia="Calibri"/>
                <w:sz w:val="18"/>
                <w:szCs w:val="18"/>
              </w:rPr>
              <w:t>604-12</w:t>
            </w:r>
          </w:p>
        </w:tc>
        <w:tc>
          <w:tcPr>
            <w:tcW w:w="7583" w:type="dxa"/>
            <w:shd w:val="clear" w:color="auto" w:fill="auto"/>
          </w:tcPr>
          <w:p w14:paraId="3346B472" w14:textId="77777777" w:rsidR="00C80540" w:rsidRPr="005171D9" w:rsidRDefault="00C80540" w:rsidP="005171D9">
            <w:pPr>
              <w:rPr>
                <w:rFonts w:eastAsia="Calibri"/>
                <w:sz w:val="18"/>
                <w:szCs w:val="18"/>
              </w:rPr>
            </w:pPr>
            <w:r w:rsidRPr="005171D9">
              <w:rPr>
                <w:rFonts w:eastAsia="Calibri"/>
                <w:sz w:val="18"/>
                <w:szCs w:val="18"/>
              </w:rPr>
              <w:t xml:space="preserve">Optical Fiber Connector </w:t>
            </w:r>
            <w:proofErr w:type="spellStart"/>
            <w:r w:rsidRPr="005171D9">
              <w:rPr>
                <w:rFonts w:eastAsia="Calibri"/>
                <w:sz w:val="18"/>
                <w:szCs w:val="18"/>
              </w:rPr>
              <w:t>Intermateability</w:t>
            </w:r>
            <w:proofErr w:type="spellEnd"/>
            <w:r w:rsidRPr="005171D9">
              <w:rPr>
                <w:rFonts w:eastAsia="Calibri"/>
                <w:sz w:val="18"/>
                <w:szCs w:val="18"/>
              </w:rPr>
              <w:t xml:space="preserve"> MT-RJ</w:t>
            </w:r>
          </w:p>
        </w:tc>
      </w:tr>
      <w:tr w:rsidR="00C80540" w:rsidRPr="005171D9" w14:paraId="23DC0290" w14:textId="77777777" w:rsidTr="005171D9">
        <w:tc>
          <w:tcPr>
            <w:tcW w:w="1975" w:type="dxa"/>
            <w:shd w:val="clear" w:color="auto" w:fill="auto"/>
          </w:tcPr>
          <w:p w14:paraId="23570A26" w14:textId="77777777" w:rsidR="00C80540" w:rsidRPr="005171D9" w:rsidRDefault="00C80540" w:rsidP="005171D9">
            <w:pPr>
              <w:rPr>
                <w:rFonts w:eastAsia="Calibri"/>
                <w:sz w:val="18"/>
                <w:szCs w:val="18"/>
              </w:rPr>
            </w:pPr>
            <w:r w:rsidRPr="005171D9">
              <w:rPr>
                <w:rFonts w:eastAsia="Calibri"/>
                <w:sz w:val="18"/>
                <w:szCs w:val="18"/>
              </w:rPr>
              <w:t>606-B</w:t>
            </w:r>
          </w:p>
        </w:tc>
        <w:tc>
          <w:tcPr>
            <w:tcW w:w="7583" w:type="dxa"/>
            <w:shd w:val="clear" w:color="auto" w:fill="auto"/>
          </w:tcPr>
          <w:p w14:paraId="5D2D09C0" w14:textId="77777777" w:rsidR="00C80540" w:rsidRPr="005171D9" w:rsidRDefault="00C80540" w:rsidP="005171D9">
            <w:pPr>
              <w:rPr>
                <w:rFonts w:eastAsia="Calibri"/>
                <w:sz w:val="18"/>
                <w:szCs w:val="18"/>
              </w:rPr>
            </w:pPr>
            <w:r w:rsidRPr="005171D9">
              <w:rPr>
                <w:rFonts w:eastAsia="Calibri"/>
                <w:sz w:val="18"/>
                <w:szCs w:val="18"/>
              </w:rPr>
              <w:t>Updated Labeling Standard – Adopts Identification Scheme specified in TIA/EIA 606-A</w:t>
            </w:r>
          </w:p>
        </w:tc>
      </w:tr>
      <w:tr w:rsidR="00C80540" w:rsidRPr="005171D9" w14:paraId="77C0FBA7" w14:textId="77777777" w:rsidTr="005171D9">
        <w:tc>
          <w:tcPr>
            <w:tcW w:w="1975" w:type="dxa"/>
            <w:shd w:val="clear" w:color="auto" w:fill="auto"/>
          </w:tcPr>
          <w:p w14:paraId="4A5B12CC" w14:textId="77777777" w:rsidR="00C80540" w:rsidRPr="005171D9" w:rsidRDefault="00C80540" w:rsidP="005171D9">
            <w:pPr>
              <w:rPr>
                <w:rFonts w:eastAsia="Calibri"/>
                <w:sz w:val="18"/>
                <w:szCs w:val="18"/>
              </w:rPr>
            </w:pPr>
          </w:p>
        </w:tc>
        <w:tc>
          <w:tcPr>
            <w:tcW w:w="7583" w:type="dxa"/>
            <w:shd w:val="clear" w:color="auto" w:fill="auto"/>
          </w:tcPr>
          <w:p w14:paraId="22ECF6B3" w14:textId="77777777" w:rsidR="00C80540" w:rsidRPr="005171D9" w:rsidRDefault="00C80540" w:rsidP="005171D9">
            <w:pPr>
              <w:rPr>
                <w:rFonts w:eastAsia="Calibri"/>
                <w:sz w:val="18"/>
                <w:szCs w:val="18"/>
              </w:rPr>
            </w:pPr>
          </w:p>
        </w:tc>
      </w:tr>
      <w:tr w:rsidR="00C80540" w:rsidRPr="005171D9" w14:paraId="3CE928A5" w14:textId="77777777" w:rsidTr="005171D9">
        <w:tc>
          <w:tcPr>
            <w:tcW w:w="1975" w:type="dxa"/>
            <w:shd w:val="clear" w:color="auto" w:fill="auto"/>
          </w:tcPr>
          <w:p w14:paraId="41833293" w14:textId="77777777" w:rsidR="00C80540" w:rsidRPr="005171D9" w:rsidRDefault="00C80540" w:rsidP="005171D9">
            <w:pPr>
              <w:rPr>
                <w:rFonts w:eastAsia="Calibri"/>
                <w:b/>
                <w:sz w:val="18"/>
                <w:szCs w:val="18"/>
              </w:rPr>
            </w:pPr>
            <w:r w:rsidRPr="005171D9">
              <w:rPr>
                <w:rFonts w:eastAsia="Calibri"/>
                <w:b/>
                <w:sz w:val="18"/>
                <w:szCs w:val="18"/>
              </w:rPr>
              <w:t>TMS</w:t>
            </w:r>
          </w:p>
        </w:tc>
        <w:tc>
          <w:tcPr>
            <w:tcW w:w="7583" w:type="dxa"/>
            <w:shd w:val="clear" w:color="auto" w:fill="auto"/>
          </w:tcPr>
          <w:p w14:paraId="61380372" w14:textId="77777777" w:rsidR="00C80540" w:rsidRPr="005171D9" w:rsidRDefault="00C80540" w:rsidP="005171D9">
            <w:pPr>
              <w:rPr>
                <w:rFonts w:eastAsia="Calibri"/>
                <w:sz w:val="18"/>
                <w:szCs w:val="18"/>
              </w:rPr>
            </w:pPr>
          </w:p>
        </w:tc>
      </w:tr>
      <w:tr w:rsidR="00C80540" w:rsidRPr="005171D9" w14:paraId="3103EFF1" w14:textId="77777777" w:rsidTr="005171D9">
        <w:tc>
          <w:tcPr>
            <w:tcW w:w="1975" w:type="dxa"/>
            <w:shd w:val="clear" w:color="auto" w:fill="auto"/>
          </w:tcPr>
          <w:p w14:paraId="57C921EC" w14:textId="77777777" w:rsidR="00C80540" w:rsidRPr="005171D9" w:rsidRDefault="00C80540" w:rsidP="005171D9">
            <w:pPr>
              <w:rPr>
                <w:rFonts w:eastAsia="Calibri"/>
                <w:sz w:val="18"/>
                <w:szCs w:val="18"/>
              </w:rPr>
            </w:pPr>
            <w:r w:rsidRPr="005171D9">
              <w:rPr>
                <w:rFonts w:eastAsia="Calibri"/>
                <w:sz w:val="18"/>
                <w:szCs w:val="18"/>
              </w:rPr>
              <w:t>402</w:t>
            </w:r>
          </w:p>
        </w:tc>
        <w:tc>
          <w:tcPr>
            <w:tcW w:w="7583" w:type="dxa"/>
            <w:shd w:val="clear" w:color="auto" w:fill="auto"/>
          </w:tcPr>
          <w:p w14:paraId="5A274EB9" w14:textId="77777777" w:rsidR="00C80540" w:rsidRPr="005171D9" w:rsidRDefault="00C80540" w:rsidP="005171D9">
            <w:pPr>
              <w:rPr>
                <w:rFonts w:eastAsia="Calibri"/>
                <w:sz w:val="18"/>
                <w:szCs w:val="18"/>
              </w:rPr>
            </w:pPr>
            <w:r w:rsidRPr="005171D9">
              <w:rPr>
                <w:rFonts w:eastAsia="Calibri"/>
                <w:bCs/>
                <w:kern w:val="36"/>
                <w:sz w:val="18"/>
                <w:szCs w:val="18"/>
                <w:lang w:val="en"/>
              </w:rPr>
              <w:t>Building Code Requirements and Specification for Masonry Structures and Related Commentaries (see also ACI 530 &amp; ASCE 5-11)</w:t>
            </w:r>
          </w:p>
        </w:tc>
      </w:tr>
      <w:tr w:rsidR="00C80540" w:rsidRPr="005171D9" w14:paraId="2DA2FB91" w14:textId="77777777" w:rsidTr="005171D9">
        <w:tc>
          <w:tcPr>
            <w:tcW w:w="1975" w:type="dxa"/>
            <w:shd w:val="clear" w:color="auto" w:fill="auto"/>
          </w:tcPr>
          <w:p w14:paraId="7F18B721" w14:textId="77777777" w:rsidR="00C80540" w:rsidRPr="005171D9" w:rsidRDefault="00C80540" w:rsidP="005171D9">
            <w:pPr>
              <w:rPr>
                <w:rFonts w:eastAsia="Calibri"/>
                <w:sz w:val="18"/>
                <w:szCs w:val="18"/>
              </w:rPr>
            </w:pPr>
            <w:r w:rsidRPr="005171D9">
              <w:rPr>
                <w:rFonts w:eastAsia="Calibri"/>
                <w:sz w:val="18"/>
                <w:szCs w:val="18"/>
              </w:rPr>
              <w:t>602</w:t>
            </w:r>
          </w:p>
        </w:tc>
        <w:tc>
          <w:tcPr>
            <w:tcW w:w="7583" w:type="dxa"/>
            <w:shd w:val="clear" w:color="auto" w:fill="auto"/>
          </w:tcPr>
          <w:p w14:paraId="7236713C" w14:textId="77777777" w:rsidR="00C80540" w:rsidRPr="005171D9" w:rsidRDefault="00C80540" w:rsidP="005171D9">
            <w:pPr>
              <w:rPr>
                <w:rFonts w:eastAsia="Calibri"/>
                <w:sz w:val="18"/>
                <w:szCs w:val="18"/>
              </w:rPr>
            </w:pPr>
            <w:r w:rsidRPr="005171D9">
              <w:rPr>
                <w:rFonts w:eastAsia="Calibri"/>
                <w:sz w:val="18"/>
                <w:szCs w:val="18"/>
              </w:rPr>
              <w:t>Specification for Masonry Construction (see also ACI 530.1 &amp; ASCE 6)</w:t>
            </w:r>
          </w:p>
        </w:tc>
      </w:tr>
      <w:tr w:rsidR="00C80540" w:rsidRPr="005171D9" w14:paraId="72D252B8" w14:textId="77777777" w:rsidTr="005171D9">
        <w:tc>
          <w:tcPr>
            <w:tcW w:w="1975" w:type="dxa"/>
            <w:shd w:val="clear" w:color="auto" w:fill="auto"/>
          </w:tcPr>
          <w:p w14:paraId="6099AB63" w14:textId="77777777" w:rsidR="00C80540" w:rsidRPr="005171D9" w:rsidRDefault="00C80540" w:rsidP="005171D9">
            <w:pPr>
              <w:rPr>
                <w:rFonts w:eastAsia="Calibri"/>
                <w:sz w:val="18"/>
                <w:szCs w:val="18"/>
              </w:rPr>
            </w:pPr>
          </w:p>
        </w:tc>
        <w:tc>
          <w:tcPr>
            <w:tcW w:w="7583" w:type="dxa"/>
            <w:shd w:val="clear" w:color="auto" w:fill="auto"/>
          </w:tcPr>
          <w:p w14:paraId="0250DA46" w14:textId="77777777" w:rsidR="00C80540" w:rsidRPr="005171D9" w:rsidRDefault="00C80540" w:rsidP="005171D9">
            <w:pPr>
              <w:rPr>
                <w:rFonts w:eastAsia="Calibri"/>
                <w:sz w:val="18"/>
                <w:szCs w:val="18"/>
              </w:rPr>
            </w:pPr>
          </w:p>
        </w:tc>
      </w:tr>
      <w:tr w:rsidR="00C80540" w:rsidRPr="005171D9" w14:paraId="11D81681" w14:textId="77777777" w:rsidTr="005171D9">
        <w:tc>
          <w:tcPr>
            <w:tcW w:w="1975" w:type="dxa"/>
            <w:shd w:val="clear" w:color="auto" w:fill="auto"/>
          </w:tcPr>
          <w:p w14:paraId="09BC4BE5" w14:textId="77777777" w:rsidR="00C80540" w:rsidRPr="005171D9" w:rsidRDefault="00C80540" w:rsidP="005171D9">
            <w:pPr>
              <w:rPr>
                <w:rFonts w:eastAsia="Calibri"/>
                <w:b/>
                <w:sz w:val="18"/>
                <w:szCs w:val="18"/>
              </w:rPr>
            </w:pPr>
            <w:r w:rsidRPr="005171D9">
              <w:rPr>
                <w:rFonts w:eastAsia="Calibri"/>
                <w:b/>
                <w:sz w:val="18"/>
                <w:szCs w:val="18"/>
              </w:rPr>
              <w:t>UL</w:t>
            </w:r>
          </w:p>
        </w:tc>
        <w:tc>
          <w:tcPr>
            <w:tcW w:w="7583" w:type="dxa"/>
            <w:shd w:val="clear" w:color="auto" w:fill="auto"/>
          </w:tcPr>
          <w:p w14:paraId="17B83BBA" w14:textId="77777777" w:rsidR="00C80540" w:rsidRPr="005171D9" w:rsidRDefault="00C80540" w:rsidP="005171D9">
            <w:pPr>
              <w:rPr>
                <w:rFonts w:eastAsia="Calibri"/>
                <w:sz w:val="18"/>
                <w:szCs w:val="18"/>
              </w:rPr>
            </w:pPr>
          </w:p>
        </w:tc>
      </w:tr>
      <w:tr w:rsidR="00C80540" w:rsidRPr="005171D9" w14:paraId="35442D31" w14:textId="77777777" w:rsidTr="005171D9">
        <w:tc>
          <w:tcPr>
            <w:tcW w:w="1975" w:type="dxa"/>
            <w:shd w:val="clear" w:color="auto" w:fill="auto"/>
          </w:tcPr>
          <w:p w14:paraId="29E414BA" w14:textId="77777777" w:rsidR="00C80540" w:rsidRPr="005171D9" w:rsidRDefault="00C80540" w:rsidP="005171D9">
            <w:pPr>
              <w:rPr>
                <w:rFonts w:eastAsia="Calibri"/>
                <w:sz w:val="18"/>
                <w:szCs w:val="18"/>
              </w:rPr>
            </w:pPr>
            <w:r w:rsidRPr="005171D9">
              <w:rPr>
                <w:rFonts w:eastAsia="Calibri"/>
                <w:sz w:val="18"/>
                <w:szCs w:val="18"/>
              </w:rPr>
              <w:t>5A</w:t>
            </w:r>
          </w:p>
        </w:tc>
        <w:tc>
          <w:tcPr>
            <w:tcW w:w="7583" w:type="dxa"/>
            <w:shd w:val="clear" w:color="auto" w:fill="auto"/>
          </w:tcPr>
          <w:p w14:paraId="2DFBF073" w14:textId="77777777" w:rsidR="00C80540" w:rsidRPr="005171D9" w:rsidRDefault="00C80540" w:rsidP="005171D9">
            <w:pPr>
              <w:rPr>
                <w:rFonts w:eastAsia="Calibri"/>
                <w:sz w:val="18"/>
                <w:szCs w:val="18"/>
              </w:rPr>
            </w:pPr>
            <w:r w:rsidRPr="005171D9">
              <w:rPr>
                <w:rFonts w:eastAsia="Calibri"/>
                <w:sz w:val="18"/>
                <w:szCs w:val="18"/>
              </w:rPr>
              <w:t>Non-Metallic Surface Raceways and Fittings</w:t>
            </w:r>
          </w:p>
        </w:tc>
      </w:tr>
      <w:tr w:rsidR="00C80540" w:rsidRPr="005171D9" w14:paraId="4CF1E595" w14:textId="77777777" w:rsidTr="005171D9">
        <w:tc>
          <w:tcPr>
            <w:tcW w:w="1975" w:type="dxa"/>
            <w:shd w:val="clear" w:color="auto" w:fill="auto"/>
          </w:tcPr>
          <w:p w14:paraId="13867A3C" w14:textId="77777777" w:rsidR="00C80540" w:rsidRPr="005171D9" w:rsidRDefault="00C80540" w:rsidP="005171D9">
            <w:pPr>
              <w:rPr>
                <w:rFonts w:eastAsia="Calibri"/>
                <w:sz w:val="18"/>
                <w:szCs w:val="18"/>
              </w:rPr>
            </w:pPr>
            <w:r w:rsidRPr="005171D9">
              <w:rPr>
                <w:rFonts w:eastAsia="Calibri"/>
                <w:sz w:val="18"/>
                <w:szCs w:val="18"/>
              </w:rPr>
              <w:t>6A</w:t>
            </w:r>
          </w:p>
        </w:tc>
        <w:tc>
          <w:tcPr>
            <w:tcW w:w="7583" w:type="dxa"/>
            <w:shd w:val="clear" w:color="auto" w:fill="auto"/>
          </w:tcPr>
          <w:p w14:paraId="290C0393" w14:textId="77777777" w:rsidR="00C80540" w:rsidRPr="005171D9" w:rsidRDefault="00C80540" w:rsidP="005171D9">
            <w:pPr>
              <w:rPr>
                <w:rFonts w:eastAsia="Calibri"/>
                <w:sz w:val="18"/>
                <w:szCs w:val="18"/>
              </w:rPr>
            </w:pPr>
            <w:r w:rsidRPr="005171D9">
              <w:rPr>
                <w:rFonts w:eastAsia="Calibri"/>
                <w:sz w:val="18"/>
                <w:szCs w:val="18"/>
              </w:rPr>
              <w:t>Rigid Metal Conduit – Aluminum, Red Brass, and Stainless Steel</w:t>
            </w:r>
          </w:p>
        </w:tc>
      </w:tr>
      <w:tr w:rsidR="00C80540" w:rsidRPr="005171D9" w14:paraId="2EB78253" w14:textId="77777777" w:rsidTr="005171D9">
        <w:tc>
          <w:tcPr>
            <w:tcW w:w="1975" w:type="dxa"/>
            <w:shd w:val="clear" w:color="auto" w:fill="auto"/>
          </w:tcPr>
          <w:p w14:paraId="77017465" w14:textId="77777777" w:rsidR="00C80540" w:rsidRPr="005171D9" w:rsidRDefault="00C80540" w:rsidP="005171D9">
            <w:pPr>
              <w:rPr>
                <w:rFonts w:eastAsia="Calibri"/>
                <w:sz w:val="18"/>
                <w:szCs w:val="18"/>
              </w:rPr>
            </w:pPr>
            <w:r w:rsidRPr="005171D9">
              <w:rPr>
                <w:rFonts w:eastAsia="Calibri"/>
                <w:sz w:val="18"/>
                <w:szCs w:val="18"/>
              </w:rPr>
              <w:t>96A</w:t>
            </w:r>
          </w:p>
        </w:tc>
        <w:tc>
          <w:tcPr>
            <w:tcW w:w="7583" w:type="dxa"/>
            <w:shd w:val="clear" w:color="auto" w:fill="auto"/>
          </w:tcPr>
          <w:p w14:paraId="0DDB3CC8" w14:textId="77777777" w:rsidR="00C80540" w:rsidRPr="005171D9" w:rsidRDefault="00C80540" w:rsidP="005171D9">
            <w:pPr>
              <w:rPr>
                <w:rFonts w:eastAsia="Calibri"/>
                <w:sz w:val="18"/>
                <w:szCs w:val="18"/>
              </w:rPr>
            </w:pPr>
            <w:r w:rsidRPr="005171D9">
              <w:rPr>
                <w:rFonts w:eastAsia="Calibri"/>
                <w:sz w:val="18"/>
                <w:szCs w:val="18"/>
              </w:rPr>
              <w:t>Installation Requirements for Lightning Protection Systems</w:t>
            </w:r>
          </w:p>
        </w:tc>
      </w:tr>
      <w:tr w:rsidR="00C80540" w:rsidRPr="005171D9" w14:paraId="722DBFD6" w14:textId="77777777" w:rsidTr="005171D9">
        <w:tc>
          <w:tcPr>
            <w:tcW w:w="1975" w:type="dxa"/>
            <w:shd w:val="clear" w:color="auto" w:fill="auto"/>
          </w:tcPr>
          <w:p w14:paraId="510F706F" w14:textId="77777777" w:rsidR="00C80540" w:rsidRPr="005171D9" w:rsidRDefault="00C80540" w:rsidP="005171D9">
            <w:pPr>
              <w:rPr>
                <w:rFonts w:eastAsia="Calibri"/>
                <w:sz w:val="18"/>
                <w:szCs w:val="18"/>
              </w:rPr>
            </w:pPr>
            <w:r w:rsidRPr="005171D9">
              <w:rPr>
                <w:rFonts w:eastAsia="Calibri"/>
                <w:sz w:val="18"/>
                <w:szCs w:val="18"/>
              </w:rPr>
              <w:t>651B</w:t>
            </w:r>
          </w:p>
        </w:tc>
        <w:tc>
          <w:tcPr>
            <w:tcW w:w="7583" w:type="dxa"/>
            <w:shd w:val="clear" w:color="auto" w:fill="auto"/>
          </w:tcPr>
          <w:p w14:paraId="58593AB3" w14:textId="77777777" w:rsidR="00C80540" w:rsidRPr="005171D9" w:rsidRDefault="00C80540" w:rsidP="005171D9">
            <w:pPr>
              <w:rPr>
                <w:rFonts w:eastAsia="Calibri"/>
                <w:sz w:val="18"/>
                <w:szCs w:val="18"/>
              </w:rPr>
            </w:pPr>
            <w:r w:rsidRPr="005171D9">
              <w:rPr>
                <w:rFonts w:eastAsia="Calibri"/>
                <w:sz w:val="18"/>
                <w:szCs w:val="18"/>
              </w:rPr>
              <w:t>Requirements for Type EB and Type A extruded rigid PVC (Polyvinyl Chloride) electrical conduit and fittings</w:t>
            </w:r>
          </w:p>
        </w:tc>
      </w:tr>
      <w:tr w:rsidR="00C80540" w:rsidRPr="005171D9" w14:paraId="320C5872" w14:textId="77777777" w:rsidTr="005171D9">
        <w:tc>
          <w:tcPr>
            <w:tcW w:w="1975" w:type="dxa"/>
            <w:shd w:val="clear" w:color="auto" w:fill="auto"/>
          </w:tcPr>
          <w:p w14:paraId="60257AA3" w14:textId="77777777" w:rsidR="00C80540" w:rsidRPr="005171D9" w:rsidRDefault="00C80540" w:rsidP="005171D9">
            <w:pPr>
              <w:rPr>
                <w:rFonts w:eastAsia="Calibri"/>
                <w:sz w:val="18"/>
                <w:szCs w:val="18"/>
              </w:rPr>
            </w:pPr>
            <w:r w:rsidRPr="005171D9">
              <w:rPr>
                <w:rFonts w:eastAsia="Calibri"/>
                <w:sz w:val="18"/>
                <w:szCs w:val="18"/>
              </w:rPr>
              <w:t>717</w:t>
            </w:r>
          </w:p>
        </w:tc>
        <w:tc>
          <w:tcPr>
            <w:tcW w:w="7583" w:type="dxa"/>
            <w:shd w:val="clear" w:color="auto" w:fill="auto"/>
          </w:tcPr>
          <w:p w14:paraId="18DEAFD6" w14:textId="77777777" w:rsidR="00C80540" w:rsidRPr="005171D9" w:rsidRDefault="00C80540" w:rsidP="005171D9">
            <w:pPr>
              <w:rPr>
                <w:rFonts w:eastAsia="Calibri"/>
                <w:sz w:val="18"/>
                <w:szCs w:val="18"/>
              </w:rPr>
            </w:pPr>
            <w:r w:rsidRPr="005171D9">
              <w:rPr>
                <w:rFonts w:eastAsia="Calibri"/>
                <w:sz w:val="18"/>
                <w:szCs w:val="18"/>
              </w:rPr>
              <w:t>Ducts and Air Transfer Openings</w:t>
            </w:r>
          </w:p>
        </w:tc>
      </w:tr>
      <w:tr w:rsidR="00C80540" w:rsidRPr="005171D9" w14:paraId="5563A54D" w14:textId="77777777" w:rsidTr="005171D9">
        <w:tc>
          <w:tcPr>
            <w:tcW w:w="1975" w:type="dxa"/>
            <w:shd w:val="clear" w:color="auto" w:fill="auto"/>
          </w:tcPr>
          <w:p w14:paraId="1EA9CDA1" w14:textId="77777777" w:rsidR="00C80540" w:rsidRPr="005171D9" w:rsidRDefault="00C80540" w:rsidP="005171D9">
            <w:pPr>
              <w:rPr>
                <w:rFonts w:eastAsia="Calibri"/>
                <w:sz w:val="18"/>
                <w:szCs w:val="18"/>
              </w:rPr>
            </w:pPr>
            <w:r w:rsidRPr="005171D9">
              <w:rPr>
                <w:rFonts w:eastAsia="Calibri"/>
                <w:sz w:val="18"/>
                <w:szCs w:val="18"/>
              </w:rPr>
              <w:t>810</w:t>
            </w:r>
          </w:p>
        </w:tc>
        <w:tc>
          <w:tcPr>
            <w:tcW w:w="7583" w:type="dxa"/>
            <w:shd w:val="clear" w:color="auto" w:fill="auto"/>
          </w:tcPr>
          <w:p w14:paraId="73426683" w14:textId="77777777" w:rsidR="00C80540" w:rsidRPr="005171D9" w:rsidRDefault="00C80540" w:rsidP="005171D9">
            <w:pPr>
              <w:rPr>
                <w:rFonts w:eastAsia="Calibri"/>
                <w:sz w:val="18"/>
                <w:szCs w:val="18"/>
              </w:rPr>
            </w:pPr>
            <w:r w:rsidRPr="005171D9">
              <w:rPr>
                <w:rFonts w:eastAsia="Calibri"/>
                <w:sz w:val="18"/>
                <w:szCs w:val="18"/>
              </w:rPr>
              <w:t>Capacitors</w:t>
            </w:r>
          </w:p>
        </w:tc>
      </w:tr>
      <w:tr w:rsidR="00C80540" w:rsidRPr="005171D9" w14:paraId="6B51D037" w14:textId="77777777" w:rsidTr="005171D9">
        <w:tc>
          <w:tcPr>
            <w:tcW w:w="1975" w:type="dxa"/>
            <w:shd w:val="clear" w:color="auto" w:fill="auto"/>
          </w:tcPr>
          <w:p w14:paraId="6AC96299" w14:textId="77777777" w:rsidR="00C80540" w:rsidRPr="005171D9" w:rsidRDefault="00C80540" w:rsidP="005171D9">
            <w:pPr>
              <w:rPr>
                <w:rFonts w:eastAsia="Calibri"/>
                <w:sz w:val="18"/>
                <w:szCs w:val="18"/>
              </w:rPr>
            </w:pPr>
            <w:r w:rsidRPr="005171D9">
              <w:rPr>
                <w:rFonts w:eastAsia="Calibri"/>
                <w:sz w:val="18"/>
                <w:szCs w:val="18"/>
              </w:rPr>
              <w:t>813</w:t>
            </w:r>
          </w:p>
        </w:tc>
        <w:tc>
          <w:tcPr>
            <w:tcW w:w="7583" w:type="dxa"/>
            <w:shd w:val="clear" w:color="auto" w:fill="auto"/>
          </w:tcPr>
          <w:p w14:paraId="4AD86970" w14:textId="77777777" w:rsidR="00C80540" w:rsidRPr="005171D9" w:rsidRDefault="00C80540" w:rsidP="005171D9">
            <w:pPr>
              <w:rPr>
                <w:rFonts w:eastAsia="Calibri"/>
                <w:sz w:val="18"/>
                <w:szCs w:val="18"/>
              </w:rPr>
            </w:pPr>
            <w:r w:rsidRPr="005171D9">
              <w:rPr>
                <w:rFonts w:eastAsia="Calibri"/>
                <w:sz w:val="18"/>
                <w:szCs w:val="18"/>
              </w:rPr>
              <w:t>Commercial Audio Equipment</w:t>
            </w:r>
          </w:p>
        </w:tc>
      </w:tr>
      <w:tr w:rsidR="00C80540" w:rsidRPr="005171D9" w14:paraId="1986B080" w14:textId="77777777" w:rsidTr="005171D9">
        <w:tc>
          <w:tcPr>
            <w:tcW w:w="1975" w:type="dxa"/>
            <w:shd w:val="clear" w:color="auto" w:fill="auto"/>
          </w:tcPr>
          <w:p w14:paraId="3CADC8B7" w14:textId="77777777" w:rsidR="00C80540" w:rsidRPr="005171D9" w:rsidRDefault="00C80540" w:rsidP="005171D9">
            <w:pPr>
              <w:rPr>
                <w:rFonts w:eastAsia="Calibri"/>
                <w:sz w:val="18"/>
                <w:szCs w:val="18"/>
              </w:rPr>
            </w:pPr>
            <w:r w:rsidRPr="005171D9">
              <w:rPr>
                <w:rFonts w:eastAsia="Calibri"/>
                <w:sz w:val="18"/>
                <w:szCs w:val="18"/>
              </w:rPr>
              <w:t>886</w:t>
            </w:r>
          </w:p>
        </w:tc>
        <w:tc>
          <w:tcPr>
            <w:tcW w:w="7583" w:type="dxa"/>
            <w:shd w:val="clear" w:color="auto" w:fill="auto"/>
          </w:tcPr>
          <w:p w14:paraId="71F9DC55" w14:textId="77777777" w:rsidR="00C80540" w:rsidRPr="005171D9" w:rsidRDefault="00C80540" w:rsidP="005171D9">
            <w:pPr>
              <w:rPr>
                <w:rFonts w:eastAsia="Calibri"/>
                <w:sz w:val="18"/>
                <w:szCs w:val="18"/>
              </w:rPr>
            </w:pPr>
            <w:r w:rsidRPr="005171D9">
              <w:rPr>
                <w:rFonts w:eastAsia="Calibri"/>
                <w:sz w:val="18"/>
                <w:szCs w:val="18"/>
              </w:rPr>
              <w:t>Outlet Boxes and Fittings, for Use in Hazardous (Classified) Locations</w:t>
            </w:r>
          </w:p>
        </w:tc>
      </w:tr>
      <w:tr w:rsidR="00C80540" w:rsidRPr="005171D9" w14:paraId="0545C8DF" w14:textId="77777777" w:rsidTr="005171D9">
        <w:tc>
          <w:tcPr>
            <w:tcW w:w="1975" w:type="dxa"/>
            <w:shd w:val="clear" w:color="auto" w:fill="auto"/>
          </w:tcPr>
          <w:p w14:paraId="5F2DEFA5" w14:textId="77777777" w:rsidR="00C80540" w:rsidRPr="005171D9" w:rsidRDefault="00C80540" w:rsidP="005171D9">
            <w:pPr>
              <w:rPr>
                <w:rFonts w:eastAsia="Calibri"/>
                <w:sz w:val="18"/>
                <w:szCs w:val="18"/>
              </w:rPr>
            </w:pPr>
            <w:r w:rsidRPr="005171D9">
              <w:rPr>
                <w:rFonts w:eastAsia="Calibri"/>
                <w:sz w:val="18"/>
                <w:szCs w:val="18"/>
              </w:rPr>
              <w:t>917</w:t>
            </w:r>
          </w:p>
        </w:tc>
        <w:tc>
          <w:tcPr>
            <w:tcW w:w="7583" w:type="dxa"/>
            <w:shd w:val="clear" w:color="auto" w:fill="auto"/>
          </w:tcPr>
          <w:p w14:paraId="004F8249" w14:textId="77777777" w:rsidR="00C80540" w:rsidRPr="005171D9" w:rsidRDefault="00C80540" w:rsidP="005171D9">
            <w:pPr>
              <w:rPr>
                <w:rFonts w:eastAsia="Calibri"/>
                <w:sz w:val="18"/>
                <w:szCs w:val="18"/>
              </w:rPr>
            </w:pPr>
            <w:r w:rsidRPr="005171D9">
              <w:rPr>
                <w:rFonts w:eastAsia="Calibri"/>
                <w:sz w:val="18"/>
                <w:szCs w:val="18"/>
              </w:rPr>
              <w:t>Clock-Operated Switches</w:t>
            </w:r>
          </w:p>
        </w:tc>
      </w:tr>
      <w:tr w:rsidR="00C80540" w:rsidRPr="005171D9" w14:paraId="533DCDA0" w14:textId="77777777" w:rsidTr="005171D9">
        <w:tc>
          <w:tcPr>
            <w:tcW w:w="1975" w:type="dxa"/>
            <w:shd w:val="clear" w:color="auto" w:fill="auto"/>
          </w:tcPr>
          <w:p w14:paraId="6137B5C7" w14:textId="77777777" w:rsidR="00C80540" w:rsidRPr="005171D9" w:rsidRDefault="00C80540" w:rsidP="005171D9">
            <w:pPr>
              <w:rPr>
                <w:rFonts w:eastAsia="Calibri"/>
                <w:sz w:val="18"/>
                <w:szCs w:val="18"/>
              </w:rPr>
            </w:pPr>
            <w:r w:rsidRPr="005171D9">
              <w:rPr>
                <w:rFonts w:eastAsia="Calibri"/>
                <w:sz w:val="18"/>
                <w:szCs w:val="18"/>
              </w:rPr>
              <w:lastRenderedPageBreak/>
              <w:t>1053</w:t>
            </w:r>
          </w:p>
        </w:tc>
        <w:tc>
          <w:tcPr>
            <w:tcW w:w="7583" w:type="dxa"/>
            <w:shd w:val="clear" w:color="auto" w:fill="auto"/>
          </w:tcPr>
          <w:p w14:paraId="3145864C" w14:textId="77777777" w:rsidR="00C80540" w:rsidRPr="005171D9" w:rsidRDefault="00C80540" w:rsidP="005171D9">
            <w:pPr>
              <w:rPr>
                <w:rFonts w:eastAsia="Calibri"/>
                <w:sz w:val="18"/>
                <w:szCs w:val="18"/>
              </w:rPr>
            </w:pPr>
            <w:r w:rsidRPr="005171D9">
              <w:rPr>
                <w:rFonts w:eastAsia="Calibri"/>
                <w:sz w:val="18"/>
                <w:szCs w:val="18"/>
              </w:rPr>
              <w:t>Ground Fault Sensing and Relaying Equipment</w:t>
            </w:r>
          </w:p>
        </w:tc>
      </w:tr>
      <w:tr w:rsidR="00C80540" w:rsidRPr="005171D9" w14:paraId="2978FC26" w14:textId="77777777" w:rsidTr="005171D9">
        <w:tc>
          <w:tcPr>
            <w:tcW w:w="1975" w:type="dxa"/>
            <w:shd w:val="clear" w:color="auto" w:fill="auto"/>
          </w:tcPr>
          <w:p w14:paraId="05065FED" w14:textId="77777777" w:rsidR="00C80540" w:rsidRPr="005171D9" w:rsidRDefault="00C80540" w:rsidP="005171D9">
            <w:pPr>
              <w:rPr>
                <w:rFonts w:eastAsia="Calibri"/>
                <w:sz w:val="18"/>
                <w:szCs w:val="18"/>
              </w:rPr>
            </w:pPr>
            <w:r w:rsidRPr="005171D9">
              <w:rPr>
                <w:rFonts w:eastAsia="Calibri"/>
                <w:sz w:val="18"/>
                <w:szCs w:val="18"/>
              </w:rPr>
              <w:t>1062</w:t>
            </w:r>
          </w:p>
        </w:tc>
        <w:tc>
          <w:tcPr>
            <w:tcW w:w="7583" w:type="dxa"/>
            <w:shd w:val="clear" w:color="auto" w:fill="auto"/>
          </w:tcPr>
          <w:p w14:paraId="609AB0AE" w14:textId="77777777" w:rsidR="00C80540" w:rsidRPr="005171D9" w:rsidRDefault="00C80540" w:rsidP="005171D9">
            <w:pPr>
              <w:rPr>
                <w:rFonts w:eastAsia="Calibri"/>
                <w:sz w:val="18"/>
                <w:szCs w:val="18"/>
              </w:rPr>
            </w:pPr>
            <w:r w:rsidRPr="005171D9">
              <w:rPr>
                <w:rFonts w:eastAsia="Calibri"/>
                <w:sz w:val="18"/>
                <w:szCs w:val="18"/>
              </w:rPr>
              <w:t>Unit Substations</w:t>
            </w:r>
          </w:p>
        </w:tc>
      </w:tr>
      <w:tr w:rsidR="00C80540" w:rsidRPr="005171D9" w14:paraId="38A8B901" w14:textId="77777777" w:rsidTr="005171D9">
        <w:tc>
          <w:tcPr>
            <w:tcW w:w="1975" w:type="dxa"/>
            <w:shd w:val="clear" w:color="auto" w:fill="auto"/>
          </w:tcPr>
          <w:p w14:paraId="216DF7BA" w14:textId="77777777" w:rsidR="00C80540" w:rsidRPr="005171D9" w:rsidRDefault="00C80540" w:rsidP="005171D9">
            <w:pPr>
              <w:rPr>
                <w:rFonts w:eastAsia="Calibri"/>
                <w:sz w:val="18"/>
                <w:szCs w:val="18"/>
              </w:rPr>
            </w:pPr>
            <w:r w:rsidRPr="005171D9">
              <w:rPr>
                <w:rFonts w:eastAsia="Calibri"/>
                <w:sz w:val="18"/>
                <w:szCs w:val="18"/>
              </w:rPr>
              <w:t>1244</w:t>
            </w:r>
          </w:p>
        </w:tc>
        <w:tc>
          <w:tcPr>
            <w:tcW w:w="7583" w:type="dxa"/>
            <w:shd w:val="clear" w:color="auto" w:fill="auto"/>
          </w:tcPr>
          <w:p w14:paraId="12C55DB6" w14:textId="77777777" w:rsidR="00C80540" w:rsidRPr="005171D9" w:rsidRDefault="00C80540" w:rsidP="005171D9">
            <w:pPr>
              <w:rPr>
                <w:rFonts w:eastAsia="Calibri"/>
                <w:sz w:val="18"/>
                <w:szCs w:val="18"/>
              </w:rPr>
            </w:pPr>
            <w:r w:rsidRPr="005171D9">
              <w:rPr>
                <w:rFonts w:eastAsia="Calibri"/>
                <w:kern w:val="36"/>
                <w:sz w:val="18"/>
                <w:szCs w:val="18"/>
              </w:rPr>
              <w:t>Electrical and Electronic Measuring and Testing Equipment</w:t>
            </w:r>
          </w:p>
        </w:tc>
      </w:tr>
      <w:tr w:rsidR="00C80540" w:rsidRPr="005171D9" w14:paraId="269FAE9E" w14:textId="77777777" w:rsidTr="005171D9">
        <w:tc>
          <w:tcPr>
            <w:tcW w:w="1975" w:type="dxa"/>
            <w:shd w:val="clear" w:color="auto" w:fill="auto"/>
          </w:tcPr>
          <w:p w14:paraId="3BCE2372" w14:textId="77777777" w:rsidR="00C80540" w:rsidRPr="005171D9" w:rsidRDefault="00C80540" w:rsidP="005171D9">
            <w:pPr>
              <w:rPr>
                <w:rFonts w:eastAsia="Calibri"/>
                <w:sz w:val="18"/>
                <w:szCs w:val="18"/>
              </w:rPr>
            </w:pPr>
            <w:r w:rsidRPr="005171D9">
              <w:rPr>
                <w:rFonts w:eastAsia="Calibri"/>
                <w:sz w:val="18"/>
                <w:szCs w:val="18"/>
              </w:rPr>
              <w:t>1277</w:t>
            </w:r>
          </w:p>
        </w:tc>
        <w:tc>
          <w:tcPr>
            <w:tcW w:w="7583" w:type="dxa"/>
            <w:shd w:val="clear" w:color="auto" w:fill="auto"/>
          </w:tcPr>
          <w:p w14:paraId="6E329C36" w14:textId="77777777" w:rsidR="00C80540" w:rsidRPr="005171D9" w:rsidRDefault="00C80540" w:rsidP="005171D9">
            <w:pPr>
              <w:rPr>
                <w:rFonts w:eastAsia="Calibri"/>
                <w:b/>
                <w:sz w:val="18"/>
                <w:szCs w:val="18"/>
              </w:rPr>
            </w:pPr>
            <w:r w:rsidRPr="005171D9">
              <w:rPr>
                <w:rFonts w:eastAsia="Calibri"/>
                <w:sz w:val="18"/>
                <w:szCs w:val="18"/>
              </w:rPr>
              <w:t>Electrical Power and Control Tray Cables with Optional Optical Fiber Members</w:t>
            </w:r>
          </w:p>
        </w:tc>
      </w:tr>
      <w:tr w:rsidR="00C80540" w:rsidRPr="005171D9" w14:paraId="01017553" w14:textId="77777777" w:rsidTr="005171D9">
        <w:tc>
          <w:tcPr>
            <w:tcW w:w="1975" w:type="dxa"/>
            <w:shd w:val="clear" w:color="auto" w:fill="auto"/>
          </w:tcPr>
          <w:p w14:paraId="56FAA58F" w14:textId="77777777" w:rsidR="00C80540" w:rsidRPr="005171D9" w:rsidRDefault="00C80540" w:rsidP="005171D9">
            <w:pPr>
              <w:rPr>
                <w:rFonts w:eastAsia="Calibri"/>
                <w:sz w:val="18"/>
                <w:szCs w:val="18"/>
              </w:rPr>
            </w:pPr>
            <w:r w:rsidRPr="005171D9">
              <w:rPr>
                <w:rFonts w:eastAsia="Calibri"/>
                <w:sz w:val="18"/>
                <w:szCs w:val="18"/>
              </w:rPr>
              <w:t>1436</w:t>
            </w:r>
          </w:p>
        </w:tc>
        <w:tc>
          <w:tcPr>
            <w:tcW w:w="7583" w:type="dxa"/>
            <w:shd w:val="clear" w:color="auto" w:fill="auto"/>
          </w:tcPr>
          <w:p w14:paraId="68AE47B2" w14:textId="77777777" w:rsidR="00C80540" w:rsidRPr="005171D9" w:rsidRDefault="00C80540" w:rsidP="005171D9">
            <w:pPr>
              <w:rPr>
                <w:rFonts w:eastAsia="Calibri"/>
                <w:sz w:val="18"/>
                <w:szCs w:val="18"/>
              </w:rPr>
            </w:pPr>
            <w:r w:rsidRPr="005171D9">
              <w:rPr>
                <w:rFonts w:eastAsia="Calibri"/>
                <w:sz w:val="18"/>
                <w:szCs w:val="18"/>
              </w:rPr>
              <w:t>Outlet Circuit Testers and Similar Indicating Devices</w:t>
            </w:r>
          </w:p>
        </w:tc>
      </w:tr>
      <w:tr w:rsidR="00C80540" w:rsidRPr="005171D9" w14:paraId="44B1678B" w14:textId="77777777" w:rsidTr="005171D9">
        <w:tc>
          <w:tcPr>
            <w:tcW w:w="1975" w:type="dxa"/>
            <w:shd w:val="clear" w:color="auto" w:fill="auto"/>
          </w:tcPr>
          <w:p w14:paraId="2FFE95B8" w14:textId="77777777" w:rsidR="00C80540" w:rsidRPr="005171D9" w:rsidRDefault="00C80540" w:rsidP="005171D9">
            <w:pPr>
              <w:rPr>
                <w:rFonts w:eastAsia="Calibri"/>
                <w:sz w:val="18"/>
                <w:szCs w:val="18"/>
              </w:rPr>
            </w:pPr>
            <w:r w:rsidRPr="005171D9">
              <w:rPr>
                <w:rFonts w:eastAsia="Calibri"/>
                <w:sz w:val="18"/>
                <w:szCs w:val="18"/>
              </w:rPr>
              <w:t>1562</w:t>
            </w:r>
          </w:p>
        </w:tc>
        <w:tc>
          <w:tcPr>
            <w:tcW w:w="7583" w:type="dxa"/>
            <w:shd w:val="clear" w:color="auto" w:fill="auto"/>
          </w:tcPr>
          <w:p w14:paraId="54C27FE5" w14:textId="77777777" w:rsidR="00C80540" w:rsidRPr="005171D9" w:rsidRDefault="00C80540" w:rsidP="005171D9">
            <w:pPr>
              <w:rPr>
                <w:rFonts w:eastAsia="Calibri"/>
                <w:sz w:val="18"/>
                <w:szCs w:val="18"/>
              </w:rPr>
            </w:pPr>
            <w:r w:rsidRPr="005171D9">
              <w:rPr>
                <w:rFonts w:eastAsia="Calibri"/>
                <w:sz w:val="18"/>
                <w:szCs w:val="18"/>
              </w:rPr>
              <w:t>Distribution Transformers, Dry-Type – Over 600 Volts</w:t>
            </w:r>
          </w:p>
        </w:tc>
      </w:tr>
      <w:tr w:rsidR="00C80540" w:rsidRPr="005171D9" w14:paraId="4F0F79DA" w14:textId="77777777" w:rsidTr="005171D9">
        <w:tc>
          <w:tcPr>
            <w:tcW w:w="1975" w:type="dxa"/>
            <w:shd w:val="clear" w:color="auto" w:fill="auto"/>
          </w:tcPr>
          <w:p w14:paraId="64DE1E81" w14:textId="77777777" w:rsidR="00C80540" w:rsidRPr="005171D9" w:rsidRDefault="00C80540" w:rsidP="005171D9">
            <w:pPr>
              <w:rPr>
                <w:rFonts w:eastAsia="Calibri"/>
                <w:sz w:val="18"/>
                <w:szCs w:val="18"/>
              </w:rPr>
            </w:pPr>
            <w:r w:rsidRPr="005171D9">
              <w:rPr>
                <w:rFonts w:eastAsia="Calibri"/>
                <w:sz w:val="18"/>
                <w:szCs w:val="18"/>
              </w:rPr>
              <w:t>1573</w:t>
            </w:r>
          </w:p>
        </w:tc>
        <w:tc>
          <w:tcPr>
            <w:tcW w:w="7583" w:type="dxa"/>
            <w:shd w:val="clear" w:color="auto" w:fill="auto"/>
          </w:tcPr>
          <w:p w14:paraId="384520FE" w14:textId="77777777" w:rsidR="00C80540" w:rsidRPr="005171D9" w:rsidRDefault="00C80540" w:rsidP="005171D9">
            <w:pPr>
              <w:rPr>
                <w:rFonts w:eastAsia="Calibri"/>
                <w:sz w:val="18"/>
                <w:szCs w:val="18"/>
              </w:rPr>
            </w:pPr>
            <w:r w:rsidRPr="005171D9">
              <w:rPr>
                <w:rFonts w:eastAsia="Calibri"/>
                <w:sz w:val="18"/>
                <w:szCs w:val="18"/>
              </w:rPr>
              <w:t>Stage and Studio Luminaires and Connector Strips</w:t>
            </w:r>
          </w:p>
        </w:tc>
      </w:tr>
      <w:tr w:rsidR="00C80540" w:rsidRPr="005171D9" w14:paraId="6B989A2A" w14:textId="77777777" w:rsidTr="005171D9">
        <w:tc>
          <w:tcPr>
            <w:tcW w:w="1975" w:type="dxa"/>
            <w:shd w:val="clear" w:color="auto" w:fill="auto"/>
          </w:tcPr>
          <w:p w14:paraId="1FC28846" w14:textId="77777777" w:rsidR="00C80540" w:rsidRPr="005171D9" w:rsidRDefault="00C80540" w:rsidP="005171D9">
            <w:pPr>
              <w:rPr>
                <w:rFonts w:eastAsia="Calibri"/>
                <w:sz w:val="18"/>
                <w:szCs w:val="18"/>
              </w:rPr>
            </w:pPr>
            <w:r w:rsidRPr="005171D9">
              <w:rPr>
                <w:rFonts w:eastAsia="Calibri"/>
                <w:sz w:val="18"/>
                <w:szCs w:val="18"/>
              </w:rPr>
              <w:t>1651</w:t>
            </w:r>
          </w:p>
        </w:tc>
        <w:tc>
          <w:tcPr>
            <w:tcW w:w="7583" w:type="dxa"/>
            <w:shd w:val="clear" w:color="auto" w:fill="auto"/>
          </w:tcPr>
          <w:p w14:paraId="04F2A460" w14:textId="77777777" w:rsidR="00C80540" w:rsidRPr="005171D9" w:rsidRDefault="00C80540" w:rsidP="005171D9">
            <w:pPr>
              <w:rPr>
                <w:rFonts w:eastAsia="Calibri"/>
                <w:sz w:val="18"/>
                <w:szCs w:val="18"/>
              </w:rPr>
            </w:pPr>
            <w:r w:rsidRPr="005171D9">
              <w:rPr>
                <w:rFonts w:eastAsia="Calibri"/>
                <w:sz w:val="18"/>
                <w:szCs w:val="18"/>
              </w:rPr>
              <w:t>Optical Fiber Cable Standard</w:t>
            </w:r>
          </w:p>
        </w:tc>
      </w:tr>
      <w:tr w:rsidR="00C80540" w:rsidRPr="005171D9" w14:paraId="0D0EF34E" w14:textId="77777777" w:rsidTr="005171D9">
        <w:tc>
          <w:tcPr>
            <w:tcW w:w="1975" w:type="dxa"/>
            <w:shd w:val="clear" w:color="auto" w:fill="auto"/>
          </w:tcPr>
          <w:p w14:paraId="585F2C4D" w14:textId="77777777" w:rsidR="00C80540" w:rsidRPr="005171D9" w:rsidRDefault="00C80540" w:rsidP="005171D9">
            <w:pPr>
              <w:rPr>
                <w:rFonts w:eastAsia="Calibri"/>
                <w:sz w:val="18"/>
                <w:szCs w:val="18"/>
              </w:rPr>
            </w:pPr>
            <w:r w:rsidRPr="005171D9">
              <w:rPr>
                <w:rFonts w:eastAsia="Calibri"/>
                <w:sz w:val="18"/>
                <w:szCs w:val="18"/>
              </w:rPr>
              <w:t>1655</w:t>
            </w:r>
          </w:p>
        </w:tc>
        <w:tc>
          <w:tcPr>
            <w:tcW w:w="7583" w:type="dxa"/>
            <w:shd w:val="clear" w:color="auto" w:fill="auto"/>
          </w:tcPr>
          <w:p w14:paraId="5633674E" w14:textId="77777777" w:rsidR="00C80540" w:rsidRPr="005171D9" w:rsidRDefault="00C80540" w:rsidP="005171D9">
            <w:pPr>
              <w:tabs>
                <w:tab w:val="left" w:pos="1065"/>
              </w:tabs>
              <w:rPr>
                <w:rFonts w:eastAsia="Calibri"/>
                <w:sz w:val="18"/>
                <w:szCs w:val="18"/>
              </w:rPr>
            </w:pPr>
            <w:r w:rsidRPr="005171D9">
              <w:rPr>
                <w:rFonts w:eastAsia="Calibri"/>
                <w:sz w:val="18"/>
                <w:szCs w:val="18"/>
              </w:rPr>
              <w:t>Construction, Test, and Marking Requirements Covering the Safety of Community-Antenna Television Cables</w:t>
            </w:r>
          </w:p>
        </w:tc>
      </w:tr>
      <w:tr w:rsidR="00C80540" w:rsidRPr="005171D9" w14:paraId="24A65869" w14:textId="77777777" w:rsidTr="005171D9">
        <w:tc>
          <w:tcPr>
            <w:tcW w:w="1975" w:type="dxa"/>
            <w:shd w:val="clear" w:color="auto" w:fill="auto"/>
          </w:tcPr>
          <w:p w14:paraId="1198B441" w14:textId="77777777" w:rsidR="00C80540" w:rsidRPr="005171D9" w:rsidRDefault="00C80540" w:rsidP="005171D9">
            <w:pPr>
              <w:rPr>
                <w:rFonts w:eastAsia="Calibri"/>
                <w:sz w:val="18"/>
                <w:szCs w:val="18"/>
              </w:rPr>
            </w:pPr>
            <w:r w:rsidRPr="005171D9">
              <w:rPr>
                <w:rFonts w:eastAsia="Calibri"/>
                <w:sz w:val="18"/>
                <w:szCs w:val="18"/>
              </w:rPr>
              <w:t>1684A</w:t>
            </w:r>
          </w:p>
        </w:tc>
        <w:tc>
          <w:tcPr>
            <w:tcW w:w="7583" w:type="dxa"/>
            <w:shd w:val="clear" w:color="auto" w:fill="auto"/>
          </w:tcPr>
          <w:p w14:paraId="2A47EEF1" w14:textId="77777777" w:rsidR="00C80540" w:rsidRPr="005171D9" w:rsidRDefault="00C80540" w:rsidP="005171D9">
            <w:pPr>
              <w:rPr>
                <w:rFonts w:eastAsia="Calibri"/>
                <w:sz w:val="18"/>
                <w:szCs w:val="18"/>
              </w:rPr>
            </w:pPr>
            <w:r w:rsidRPr="005171D9">
              <w:rPr>
                <w:rFonts w:eastAsia="Calibri"/>
                <w:sz w:val="18"/>
                <w:szCs w:val="18"/>
              </w:rPr>
              <w:t>Supplemental Requirements for Extra Heavy Reinforced Wall</w:t>
            </w:r>
          </w:p>
        </w:tc>
      </w:tr>
      <w:tr w:rsidR="00C80540" w:rsidRPr="005171D9" w14:paraId="50D7C5C7" w14:textId="77777777" w:rsidTr="005171D9">
        <w:tc>
          <w:tcPr>
            <w:tcW w:w="1975" w:type="dxa"/>
            <w:shd w:val="clear" w:color="auto" w:fill="auto"/>
          </w:tcPr>
          <w:p w14:paraId="1C9A8B37" w14:textId="77777777" w:rsidR="00C80540" w:rsidRPr="005171D9" w:rsidRDefault="00C80540" w:rsidP="005171D9">
            <w:pPr>
              <w:rPr>
                <w:rFonts w:eastAsia="Calibri"/>
                <w:sz w:val="18"/>
                <w:szCs w:val="18"/>
              </w:rPr>
            </w:pPr>
            <w:r w:rsidRPr="005171D9">
              <w:rPr>
                <w:rFonts w:eastAsia="Calibri"/>
                <w:sz w:val="18"/>
                <w:szCs w:val="18"/>
              </w:rPr>
              <w:t>1685</w:t>
            </w:r>
          </w:p>
        </w:tc>
        <w:tc>
          <w:tcPr>
            <w:tcW w:w="7583" w:type="dxa"/>
            <w:shd w:val="clear" w:color="auto" w:fill="auto"/>
          </w:tcPr>
          <w:p w14:paraId="6FDB7300" w14:textId="77777777" w:rsidR="00C80540" w:rsidRPr="005171D9" w:rsidRDefault="00C80540" w:rsidP="005171D9">
            <w:pPr>
              <w:rPr>
                <w:rFonts w:eastAsia="Calibri"/>
                <w:sz w:val="18"/>
                <w:szCs w:val="18"/>
              </w:rPr>
            </w:pPr>
            <w:r w:rsidRPr="005171D9">
              <w:rPr>
                <w:rFonts w:eastAsia="Calibri"/>
                <w:sz w:val="18"/>
                <w:szCs w:val="18"/>
              </w:rPr>
              <w:t>Vertical Tray Fire Propagation and Smoke Release Test for Electrical and Optical Fiber Cables</w:t>
            </w:r>
          </w:p>
        </w:tc>
      </w:tr>
      <w:tr w:rsidR="00C80540" w:rsidRPr="005171D9" w14:paraId="5F36CBC3" w14:textId="77777777" w:rsidTr="005171D9">
        <w:tc>
          <w:tcPr>
            <w:tcW w:w="1975" w:type="dxa"/>
            <w:shd w:val="clear" w:color="auto" w:fill="auto"/>
          </w:tcPr>
          <w:p w14:paraId="00CB4A06" w14:textId="77777777" w:rsidR="00C80540" w:rsidRPr="005171D9" w:rsidRDefault="00C80540" w:rsidP="005171D9">
            <w:pPr>
              <w:rPr>
                <w:rFonts w:eastAsia="Calibri"/>
                <w:sz w:val="18"/>
                <w:szCs w:val="18"/>
              </w:rPr>
            </w:pPr>
            <w:r w:rsidRPr="005171D9">
              <w:rPr>
                <w:rFonts w:eastAsia="Calibri"/>
                <w:sz w:val="18"/>
                <w:szCs w:val="18"/>
              </w:rPr>
              <w:t>1711</w:t>
            </w:r>
          </w:p>
        </w:tc>
        <w:tc>
          <w:tcPr>
            <w:tcW w:w="7583" w:type="dxa"/>
            <w:shd w:val="clear" w:color="auto" w:fill="auto"/>
          </w:tcPr>
          <w:p w14:paraId="11E37CC8" w14:textId="77777777" w:rsidR="00C80540" w:rsidRPr="005171D9" w:rsidRDefault="00C80540" w:rsidP="005171D9">
            <w:pPr>
              <w:rPr>
                <w:rFonts w:eastAsia="Calibri"/>
                <w:sz w:val="18"/>
                <w:szCs w:val="18"/>
              </w:rPr>
            </w:pPr>
            <w:r w:rsidRPr="005171D9">
              <w:rPr>
                <w:rFonts w:eastAsia="Calibri"/>
                <w:sz w:val="18"/>
                <w:szCs w:val="18"/>
              </w:rPr>
              <w:t>Amplifiers for Fire Protective Signaling Systems</w:t>
            </w:r>
          </w:p>
        </w:tc>
      </w:tr>
      <w:tr w:rsidR="00C80540" w:rsidRPr="005171D9" w14:paraId="4D7087AC" w14:textId="77777777" w:rsidTr="005171D9">
        <w:tc>
          <w:tcPr>
            <w:tcW w:w="1975" w:type="dxa"/>
            <w:shd w:val="clear" w:color="auto" w:fill="auto"/>
          </w:tcPr>
          <w:p w14:paraId="5433EBA4" w14:textId="77777777" w:rsidR="00C80540" w:rsidRPr="005171D9" w:rsidRDefault="00C80540" w:rsidP="005171D9">
            <w:pPr>
              <w:rPr>
                <w:rFonts w:eastAsia="Calibri"/>
                <w:sz w:val="18"/>
                <w:szCs w:val="18"/>
              </w:rPr>
            </w:pPr>
            <w:r w:rsidRPr="005171D9">
              <w:rPr>
                <w:rFonts w:eastAsia="Calibri"/>
                <w:sz w:val="18"/>
                <w:szCs w:val="18"/>
              </w:rPr>
              <w:t>1773</w:t>
            </w:r>
          </w:p>
        </w:tc>
        <w:tc>
          <w:tcPr>
            <w:tcW w:w="7583" w:type="dxa"/>
            <w:shd w:val="clear" w:color="auto" w:fill="auto"/>
          </w:tcPr>
          <w:p w14:paraId="66E3D508" w14:textId="77777777" w:rsidR="00C80540" w:rsidRPr="005171D9" w:rsidRDefault="00C80540" w:rsidP="005171D9">
            <w:pPr>
              <w:rPr>
                <w:rFonts w:eastAsia="Calibri"/>
                <w:sz w:val="18"/>
                <w:szCs w:val="18"/>
              </w:rPr>
            </w:pPr>
            <w:r w:rsidRPr="005171D9">
              <w:rPr>
                <w:rFonts w:eastAsia="Calibri"/>
                <w:sz w:val="18"/>
                <w:szCs w:val="18"/>
              </w:rPr>
              <w:t>Termination Boxes</w:t>
            </w:r>
          </w:p>
        </w:tc>
      </w:tr>
      <w:tr w:rsidR="00C80540" w:rsidRPr="005171D9" w14:paraId="0CADFE91" w14:textId="77777777" w:rsidTr="005171D9">
        <w:tc>
          <w:tcPr>
            <w:tcW w:w="1975" w:type="dxa"/>
            <w:shd w:val="clear" w:color="auto" w:fill="auto"/>
          </w:tcPr>
          <w:p w14:paraId="71119D4F" w14:textId="77777777" w:rsidR="00C80540" w:rsidRPr="005171D9" w:rsidRDefault="00C80540" w:rsidP="005171D9">
            <w:pPr>
              <w:rPr>
                <w:rFonts w:eastAsia="Calibri"/>
                <w:sz w:val="18"/>
                <w:szCs w:val="18"/>
              </w:rPr>
            </w:pPr>
            <w:r w:rsidRPr="005171D9">
              <w:rPr>
                <w:rFonts w:eastAsia="Calibri"/>
                <w:sz w:val="18"/>
                <w:szCs w:val="18"/>
              </w:rPr>
              <w:t>2024</w:t>
            </w:r>
          </w:p>
        </w:tc>
        <w:tc>
          <w:tcPr>
            <w:tcW w:w="7583" w:type="dxa"/>
            <w:shd w:val="clear" w:color="auto" w:fill="auto"/>
          </w:tcPr>
          <w:p w14:paraId="4BCCD902" w14:textId="77777777" w:rsidR="00C80540" w:rsidRPr="005171D9" w:rsidRDefault="00C80540" w:rsidP="005171D9">
            <w:pPr>
              <w:rPr>
                <w:rFonts w:eastAsia="Calibri"/>
                <w:sz w:val="18"/>
                <w:szCs w:val="18"/>
              </w:rPr>
            </w:pPr>
            <w:r w:rsidRPr="005171D9">
              <w:rPr>
                <w:rFonts w:eastAsia="Calibri"/>
                <w:sz w:val="18"/>
                <w:szCs w:val="18"/>
              </w:rPr>
              <w:t>Cable Routing Assemblies and Communications Raceways</w:t>
            </w:r>
          </w:p>
        </w:tc>
      </w:tr>
      <w:tr w:rsidR="00C80540" w:rsidRPr="005171D9" w14:paraId="2A8BF58B" w14:textId="77777777" w:rsidTr="005171D9">
        <w:tc>
          <w:tcPr>
            <w:tcW w:w="1975" w:type="dxa"/>
            <w:shd w:val="clear" w:color="auto" w:fill="auto"/>
          </w:tcPr>
          <w:p w14:paraId="0A0BB62E" w14:textId="77777777" w:rsidR="00C80540" w:rsidRPr="005171D9" w:rsidRDefault="00C80540" w:rsidP="005171D9">
            <w:pPr>
              <w:rPr>
                <w:rFonts w:eastAsia="Calibri"/>
                <w:sz w:val="18"/>
                <w:szCs w:val="18"/>
              </w:rPr>
            </w:pPr>
            <w:r w:rsidRPr="005171D9">
              <w:rPr>
                <w:rFonts w:eastAsia="Calibri"/>
                <w:sz w:val="18"/>
                <w:szCs w:val="18"/>
              </w:rPr>
              <w:t>2075</w:t>
            </w:r>
          </w:p>
        </w:tc>
        <w:tc>
          <w:tcPr>
            <w:tcW w:w="7583" w:type="dxa"/>
            <w:shd w:val="clear" w:color="auto" w:fill="auto"/>
          </w:tcPr>
          <w:p w14:paraId="7E58AA58" w14:textId="77777777" w:rsidR="00C80540" w:rsidRPr="005171D9" w:rsidRDefault="00C80540" w:rsidP="005171D9">
            <w:pPr>
              <w:rPr>
                <w:rFonts w:eastAsia="Calibri"/>
                <w:sz w:val="18"/>
                <w:szCs w:val="18"/>
              </w:rPr>
            </w:pPr>
            <w:r w:rsidRPr="005171D9">
              <w:rPr>
                <w:rFonts w:eastAsia="Calibri"/>
                <w:sz w:val="18"/>
                <w:szCs w:val="18"/>
              </w:rPr>
              <w:t>Gas and Vapor Detectors and Sensors</w:t>
            </w:r>
          </w:p>
        </w:tc>
      </w:tr>
      <w:tr w:rsidR="00C80540" w:rsidRPr="005171D9" w14:paraId="3EC96F96" w14:textId="77777777" w:rsidTr="005171D9">
        <w:tc>
          <w:tcPr>
            <w:tcW w:w="1975" w:type="dxa"/>
            <w:shd w:val="clear" w:color="auto" w:fill="auto"/>
          </w:tcPr>
          <w:p w14:paraId="5657ADD6" w14:textId="77777777" w:rsidR="00C80540" w:rsidRPr="005171D9" w:rsidRDefault="00C80540" w:rsidP="005171D9">
            <w:pPr>
              <w:rPr>
                <w:rFonts w:eastAsia="Calibri"/>
                <w:sz w:val="18"/>
                <w:szCs w:val="18"/>
              </w:rPr>
            </w:pPr>
            <w:r w:rsidRPr="005171D9">
              <w:rPr>
                <w:rFonts w:eastAsia="Calibri"/>
                <w:sz w:val="18"/>
                <w:szCs w:val="18"/>
              </w:rPr>
              <w:t>2200</w:t>
            </w:r>
          </w:p>
        </w:tc>
        <w:tc>
          <w:tcPr>
            <w:tcW w:w="7583" w:type="dxa"/>
            <w:shd w:val="clear" w:color="auto" w:fill="auto"/>
          </w:tcPr>
          <w:p w14:paraId="7CB4CA7F" w14:textId="77777777" w:rsidR="00C80540" w:rsidRPr="005171D9" w:rsidRDefault="00C80540" w:rsidP="005171D9">
            <w:pPr>
              <w:rPr>
                <w:rFonts w:eastAsia="Calibri"/>
                <w:sz w:val="18"/>
                <w:szCs w:val="18"/>
              </w:rPr>
            </w:pPr>
            <w:r w:rsidRPr="005171D9">
              <w:rPr>
                <w:rFonts w:eastAsia="Calibri"/>
                <w:sz w:val="18"/>
                <w:szCs w:val="18"/>
              </w:rPr>
              <w:t>Stationary Engine Generator Assemblies</w:t>
            </w:r>
          </w:p>
        </w:tc>
      </w:tr>
      <w:tr w:rsidR="00C80540" w:rsidRPr="005171D9" w14:paraId="7A099F61" w14:textId="77777777" w:rsidTr="005171D9">
        <w:tc>
          <w:tcPr>
            <w:tcW w:w="1975" w:type="dxa"/>
            <w:shd w:val="clear" w:color="auto" w:fill="auto"/>
          </w:tcPr>
          <w:p w14:paraId="50CA944C" w14:textId="77777777" w:rsidR="00C80540" w:rsidRPr="005171D9" w:rsidRDefault="00C80540" w:rsidP="005171D9">
            <w:pPr>
              <w:rPr>
                <w:rFonts w:eastAsia="Calibri"/>
                <w:sz w:val="18"/>
                <w:szCs w:val="18"/>
              </w:rPr>
            </w:pPr>
            <w:r w:rsidRPr="005171D9">
              <w:rPr>
                <w:rFonts w:eastAsia="Calibri"/>
                <w:sz w:val="18"/>
                <w:szCs w:val="18"/>
              </w:rPr>
              <w:t>2572</w:t>
            </w:r>
          </w:p>
        </w:tc>
        <w:tc>
          <w:tcPr>
            <w:tcW w:w="7583" w:type="dxa"/>
            <w:shd w:val="clear" w:color="auto" w:fill="auto"/>
          </w:tcPr>
          <w:p w14:paraId="06A81A67" w14:textId="77777777" w:rsidR="00C80540" w:rsidRPr="005171D9" w:rsidRDefault="00C80540" w:rsidP="005171D9">
            <w:pPr>
              <w:rPr>
                <w:rFonts w:eastAsia="Calibri"/>
                <w:sz w:val="18"/>
                <w:szCs w:val="18"/>
              </w:rPr>
            </w:pPr>
            <w:r w:rsidRPr="005171D9">
              <w:rPr>
                <w:rFonts w:eastAsia="Calibri"/>
                <w:sz w:val="18"/>
                <w:szCs w:val="18"/>
              </w:rPr>
              <w:t>Mass Notification Systems</w:t>
            </w:r>
          </w:p>
        </w:tc>
      </w:tr>
      <w:tr w:rsidR="00C80540" w:rsidRPr="005171D9" w14:paraId="7730A833" w14:textId="77777777" w:rsidTr="005171D9">
        <w:tc>
          <w:tcPr>
            <w:tcW w:w="1975" w:type="dxa"/>
            <w:shd w:val="clear" w:color="auto" w:fill="auto"/>
          </w:tcPr>
          <w:p w14:paraId="5E3454C2" w14:textId="77777777" w:rsidR="00C80540" w:rsidRPr="005171D9" w:rsidRDefault="00C80540" w:rsidP="005171D9">
            <w:pPr>
              <w:rPr>
                <w:rFonts w:eastAsia="Calibri"/>
                <w:sz w:val="18"/>
                <w:szCs w:val="18"/>
              </w:rPr>
            </w:pPr>
            <w:r w:rsidRPr="005171D9">
              <w:rPr>
                <w:rFonts w:eastAsia="Calibri"/>
                <w:sz w:val="18"/>
                <w:szCs w:val="18"/>
              </w:rPr>
              <w:t>Category Code VZCA</w:t>
            </w:r>
          </w:p>
        </w:tc>
        <w:tc>
          <w:tcPr>
            <w:tcW w:w="7583" w:type="dxa"/>
            <w:shd w:val="clear" w:color="auto" w:fill="auto"/>
          </w:tcPr>
          <w:p w14:paraId="18A46E85" w14:textId="77777777" w:rsidR="00C80540" w:rsidRPr="005171D9" w:rsidRDefault="00C80540" w:rsidP="005171D9">
            <w:pPr>
              <w:rPr>
                <w:rFonts w:eastAsia="Calibri"/>
                <w:sz w:val="18"/>
                <w:szCs w:val="18"/>
              </w:rPr>
            </w:pPr>
            <w:r w:rsidRPr="005171D9">
              <w:rPr>
                <w:rFonts w:eastAsia="Calibri"/>
                <w:sz w:val="18"/>
                <w:szCs w:val="18"/>
              </w:rPr>
              <w:t>Certification, as a minimum, listing the tested values for VPRs, nominal ratings, MCOVs, type designations, OCPDs</w:t>
            </w:r>
          </w:p>
        </w:tc>
      </w:tr>
      <w:tr w:rsidR="00C80540" w:rsidRPr="005171D9" w14:paraId="135346D8" w14:textId="77777777" w:rsidTr="005171D9">
        <w:tc>
          <w:tcPr>
            <w:tcW w:w="1975" w:type="dxa"/>
            <w:shd w:val="clear" w:color="auto" w:fill="auto"/>
          </w:tcPr>
          <w:p w14:paraId="20B19C19" w14:textId="77777777" w:rsidR="00C80540" w:rsidRPr="005171D9" w:rsidRDefault="00C80540" w:rsidP="005171D9">
            <w:pPr>
              <w:rPr>
                <w:rFonts w:eastAsia="Calibri"/>
                <w:sz w:val="18"/>
                <w:szCs w:val="18"/>
              </w:rPr>
            </w:pPr>
            <w:r w:rsidRPr="005171D9">
              <w:rPr>
                <w:rFonts w:eastAsia="Calibri"/>
                <w:sz w:val="18"/>
                <w:szCs w:val="18"/>
              </w:rPr>
              <w:t>FS W-C-596</w:t>
            </w:r>
          </w:p>
        </w:tc>
        <w:tc>
          <w:tcPr>
            <w:tcW w:w="7583" w:type="dxa"/>
            <w:shd w:val="clear" w:color="auto" w:fill="auto"/>
          </w:tcPr>
          <w:p w14:paraId="58BE3064" w14:textId="77777777" w:rsidR="00C80540" w:rsidRPr="005171D9" w:rsidRDefault="00C80540" w:rsidP="005171D9">
            <w:pPr>
              <w:rPr>
                <w:rFonts w:eastAsia="Calibri"/>
                <w:sz w:val="18"/>
                <w:szCs w:val="18"/>
              </w:rPr>
            </w:pPr>
            <w:r w:rsidRPr="005171D9">
              <w:rPr>
                <w:rFonts w:eastAsia="Calibri"/>
                <w:sz w:val="18"/>
                <w:szCs w:val="18"/>
              </w:rPr>
              <w:t>Mechanical and Electrical Life of Modular Wiring Devices</w:t>
            </w:r>
          </w:p>
        </w:tc>
      </w:tr>
      <w:tr w:rsidR="00C80540" w:rsidRPr="005171D9" w14:paraId="3CBF046A" w14:textId="77777777" w:rsidTr="005171D9">
        <w:tc>
          <w:tcPr>
            <w:tcW w:w="1975" w:type="dxa"/>
            <w:shd w:val="clear" w:color="auto" w:fill="auto"/>
          </w:tcPr>
          <w:p w14:paraId="7CD19020" w14:textId="77777777" w:rsidR="00C80540" w:rsidRPr="005171D9" w:rsidRDefault="00C80540" w:rsidP="005171D9">
            <w:pPr>
              <w:rPr>
                <w:rFonts w:eastAsia="Calibri"/>
                <w:sz w:val="18"/>
                <w:szCs w:val="18"/>
              </w:rPr>
            </w:pPr>
            <w:r w:rsidRPr="005171D9">
              <w:rPr>
                <w:rFonts w:eastAsia="Calibri"/>
                <w:sz w:val="18"/>
                <w:szCs w:val="18"/>
              </w:rPr>
              <w:t>FS W-S-896</w:t>
            </w:r>
          </w:p>
        </w:tc>
        <w:tc>
          <w:tcPr>
            <w:tcW w:w="7583" w:type="dxa"/>
            <w:shd w:val="clear" w:color="auto" w:fill="auto"/>
          </w:tcPr>
          <w:p w14:paraId="0E931CA8" w14:textId="77777777" w:rsidR="00C80540" w:rsidRPr="005171D9" w:rsidRDefault="00C80540" w:rsidP="005171D9">
            <w:pPr>
              <w:rPr>
                <w:rFonts w:eastAsia="Calibri"/>
                <w:sz w:val="18"/>
                <w:szCs w:val="18"/>
              </w:rPr>
            </w:pPr>
            <w:r w:rsidRPr="005171D9">
              <w:rPr>
                <w:rFonts w:eastAsia="Calibri"/>
                <w:sz w:val="18"/>
                <w:szCs w:val="18"/>
              </w:rPr>
              <w:t>Switches, Toggles (Toggle and Lock), Flush Mounted</w:t>
            </w:r>
          </w:p>
        </w:tc>
      </w:tr>
    </w:tbl>
    <w:p w14:paraId="071936DF" w14:textId="77777777" w:rsidR="00CB3E48" w:rsidRDefault="00CB3E48" w:rsidP="0002043C">
      <w:pPr>
        <w:suppressAutoHyphens/>
      </w:pPr>
    </w:p>
    <w:sectPr w:rsidR="00CB3E48" w:rsidSect="003E1C16">
      <w:headerReference w:type="even" r:id="rId260"/>
      <w:headerReference w:type="default" r:id="rId261"/>
      <w:footerReference w:type="even" r:id="rId262"/>
      <w:footerReference w:type="default" r:id="rId263"/>
      <w:headerReference w:type="first" r:id="rId264"/>
      <w:footerReference w:type="first" r:id="rId265"/>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DD042" w14:textId="77777777" w:rsidR="002A0DE9" w:rsidRDefault="002A0DE9">
      <w:r>
        <w:separator/>
      </w:r>
    </w:p>
  </w:endnote>
  <w:endnote w:type="continuationSeparator" w:id="0">
    <w:p w14:paraId="24C06005" w14:textId="77777777" w:rsidR="002A0DE9" w:rsidRDefault="002A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roid 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08E81" w14:textId="77777777" w:rsidR="002A0DE9" w:rsidRDefault="002A0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2A0DE9" w14:paraId="2A72AF65" w14:textId="77777777" w:rsidTr="003E1C16">
      <w:tc>
        <w:tcPr>
          <w:tcW w:w="9360" w:type="dxa"/>
          <w:tcBorders>
            <w:top w:val="nil"/>
            <w:left w:val="nil"/>
            <w:bottom w:val="nil"/>
            <w:right w:val="nil"/>
          </w:tcBorders>
        </w:tcPr>
        <w:p w14:paraId="6E2F5F94" w14:textId="77777777" w:rsidR="002A0DE9" w:rsidRDefault="002A0DE9" w:rsidP="003E1C16">
          <w:pPr>
            <w:tabs>
              <w:tab w:val="center" w:pos="5400"/>
              <w:tab w:val="right" w:pos="10800"/>
            </w:tabs>
          </w:pPr>
        </w:p>
      </w:tc>
    </w:tr>
    <w:tr w:rsidR="002A0DE9" w14:paraId="2BCFA7A2" w14:textId="77777777" w:rsidTr="003E1C16">
      <w:tc>
        <w:tcPr>
          <w:tcW w:w="9360" w:type="dxa"/>
          <w:tcBorders>
            <w:top w:val="nil"/>
            <w:left w:val="nil"/>
            <w:bottom w:val="nil"/>
            <w:right w:val="nil"/>
          </w:tcBorders>
        </w:tcPr>
        <w:p w14:paraId="0CBF8EA2" w14:textId="77777777" w:rsidR="002A0DE9" w:rsidRDefault="002A0DE9" w:rsidP="003E1C16">
          <w:pPr>
            <w:tabs>
              <w:tab w:val="center" w:pos="4680"/>
              <w:tab w:val="right" w:pos="9360"/>
            </w:tabs>
            <w:rPr>
              <w:b/>
              <w:bCs/>
            </w:rPr>
          </w:pPr>
          <w:r>
            <w:rPr>
              <w:b/>
              <w:bCs/>
            </w:rPr>
            <w:tab/>
          </w:r>
          <w:r>
            <w:rPr>
              <w:rStyle w:val="NAM"/>
              <w:b/>
            </w:rPr>
            <w:t>REFERENCES</w:t>
          </w:r>
        </w:p>
      </w:tc>
    </w:tr>
    <w:tr w:rsidR="002A0DE9" w14:paraId="439186D3" w14:textId="77777777" w:rsidTr="003E1C16">
      <w:tc>
        <w:tcPr>
          <w:tcW w:w="9360" w:type="dxa"/>
          <w:tcBorders>
            <w:top w:val="nil"/>
            <w:left w:val="nil"/>
            <w:bottom w:val="nil"/>
            <w:right w:val="nil"/>
          </w:tcBorders>
        </w:tcPr>
        <w:p w14:paraId="585EAFF7" w14:textId="77777777" w:rsidR="002A0DE9" w:rsidRDefault="002A0DE9" w:rsidP="003E1C16">
          <w:pPr>
            <w:tabs>
              <w:tab w:val="center" w:pos="4680"/>
              <w:tab w:val="right" w:pos="9360"/>
            </w:tabs>
            <w:rPr>
              <w:b/>
              <w:bCs/>
            </w:rPr>
          </w:pPr>
          <w:r>
            <w:rPr>
              <w:b/>
              <w:bCs/>
            </w:rPr>
            <w:tab/>
          </w:r>
          <w:r>
            <w:rPr>
              <w:rStyle w:val="NUM"/>
              <w:b/>
            </w:rPr>
            <w:t>01 42 00</w:t>
          </w:r>
          <w:r>
            <w:rPr>
              <w:b/>
              <w:bCs/>
            </w:rPr>
            <w:t xml:space="preserve"> - </w:t>
          </w:r>
          <w:r>
            <w:rPr>
              <w:b/>
              <w:bCs/>
            </w:rPr>
            <w:fldChar w:fldCharType="begin"/>
          </w:r>
          <w:r>
            <w:rPr>
              <w:b/>
              <w:bCs/>
            </w:rPr>
            <w:instrText xml:space="preserve"> PAGE  \* MERGEFORMAT </w:instrText>
          </w:r>
          <w:r>
            <w:rPr>
              <w:b/>
              <w:bCs/>
            </w:rPr>
            <w:fldChar w:fldCharType="separate"/>
          </w:r>
          <w:r w:rsidR="002C3CC4">
            <w:rPr>
              <w:b/>
              <w:bCs/>
              <w:noProof/>
            </w:rPr>
            <w:t>1</w:t>
          </w:r>
          <w:r>
            <w:rPr>
              <w:b/>
              <w:bCs/>
            </w:rPr>
            <w:fldChar w:fldCharType="end"/>
          </w:r>
        </w:p>
      </w:tc>
    </w:tr>
    <w:tr w:rsidR="002A0DE9" w14:paraId="09C0930A" w14:textId="77777777" w:rsidTr="003E1C16">
      <w:tc>
        <w:tcPr>
          <w:tcW w:w="9360" w:type="dxa"/>
          <w:tcBorders>
            <w:top w:val="nil"/>
            <w:left w:val="nil"/>
            <w:bottom w:val="nil"/>
            <w:right w:val="nil"/>
          </w:tcBorders>
        </w:tcPr>
        <w:p w14:paraId="470BE4D2" w14:textId="39049D0B" w:rsidR="0061023B" w:rsidRPr="0061023B" w:rsidRDefault="002A0DE9" w:rsidP="0061023B">
          <w:pPr>
            <w:pStyle w:val="Header"/>
            <w:tabs>
              <w:tab w:val="clear" w:pos="4680"/>
            </w:tabs>
            <w:spacing w:line="276" w:lineRule="auto"/>
            <w:rPr>
              <w:b/>
              <w:bCs/>
            </w:rPr>
          </w:pPr>
          <w:r w:rsidRPr="0061023B">
            <w:rPr>
              <w:b/>
              <w:bCs/>
            </w:rPr>
            <w:tab/>
          </w:r>
          <w:r w:rsidR="0061023B" w:rsidRPr="0061023B">
            <w:rPr>
              <w:b/>
              <w:bCs/>
            </w:rPr>
            <w:t xml:space="preserve"> ELECTRICAL CHARGING SYSTEM AND BATTERY ENERGY STORAGE SYSTEM </w:t>
          </w:r>
        </w:p>
        <w:p w14:paraId="40EE1C4D" w14:textId="2E561F89" w:rsidR="002A0DE9" w:rsidRPr="0061023B" w:rsidRDefault="002A0DE9" w:rsidP="003E1C16">
          <w:pPr>
            <w:tabs>
              <w:tab w:val="center" w:pos="4680"/>
              <w:tab w:val="right" w:pos="9360"/>
            </w:tabs>
            <w:rPr>
              <w:b/>
              <w:bCs/>
            </w:rPr>
          </w:pPr>
          <w:r w:rsidRPr="0061023B">
            <w:rPr>
              <w:b/>
              <w:bCs/>
            </w:rPr>
            <w:tab/>
          </w:r>
        </w:p>
      </w:tc>
    </w:tr>
    <w:tr w:rsidR="002A0DE9" w14:paraId="0A35D07D" w14:textId="77777777" w:rsidTr="003E1C16">
      <w:tc>
        <w:tcPr>
          <w:tcW w:w="9360" w:type="dxa"/>
          <w:tcBorders>
            <w:top w:val="nil"/>
            <w:left w:val="nil"/>
            <w:bottom w:val="nil"/>
            <w:right w:val="nil"/>
          </w:tcBorders>
        </w:tcPr>
        <w:p w14:paraId="3BD58AAD" w14:textId="77777777" w:rsidR="002A0DE9" w:rsidRDefault="002A0DE9" w:rsidP="003E1C16">
          <w:pPr>
            <w:tabs>
              <w:tab w:val="center" w:pos="5400"/>
              <w:tab w:val="right" w:pos="10800"/>
            </w:tabs>
            <w:rPr>
              <w:b/>
              <w:bCs/>
              <w:color w:val="000000"/>
            </w:rPr>
          </w:pPr>
        </w:p>
      </w:tc>
    </w:tr>
  </w:tbl>
  <w:p w14:paraId="4D8C0362" w14:textId="77777777" w:rsidR="002A0DE9" w:rsidRDefault="002A0DE9">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F3529" w14:textId="77777777" w:rsidR="002A0DE9" w:rsidRDefault="002A0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AACC0" w14:textId="77777777" w:rsidR="002A0DE9" w:rsidRDefault="002A0DE9">
      <w:r>
        <w:separator/>
      </w:r>
    </w:p>
  </w:footnote>
  <w:footnote w:type="continuationSeparator" w:id="0">
    <w:p w14:paraId="4BBAF6FB" w14:textId="77777777" w:rsidR="002A0DE9" w:rsidRDefault="002A0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457E" w14:textId="77777777" w:rsidR="002A0DE9" w:rsidRDefault="002A0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2A0DE9" w14:paraId="0DB0BD09" w14:textId="77777777" w:rsidTr="003E1C16">
      <w:trPr>
        <w:trHeight w:val="237"/>
      </w:trPr>
      <w:tc>
        <w:tcPr>
          <w:tcW w:w="4680" w:type="dxa"/>
          <w:tcBorders>
            <w:top w:val="nil"/>
            <w:left w:val="nil"/>
            <w:bottom w:val="nil"/>
            <w:right w:val="nil"/>
          </w:tcBorders>
        </w:tcPr>
        <w:p w14:paraId="74DE54E4" w14:textId="77777777" w:rsidR="002A0DE9" w:rsidRDefault="002A0DE9" w:rsidP="003E1C16">
          <w:pPr>
            <w:tabs>
              <w:tab w:val="center" w:pos="4680"/>
              <w:tab w:val="right" w:pos="9360"/>
            </w:tabs>
          </w:pPr>
          <w:r>
            <w:rPr>
              <w:b/>
              <w:bCs/>
            </w:rPr>
            <w:t>SPECIFICATIONS</w:t>
          </w:r>
        </w:p>
      </w:tc>
      <w:tc>
        <w:tcPr>
          <w:tcW w:w="4680" w:type="dxa"/>
          <w:tcBorders>
            <w:top w:val="nil"/>
            <w:left w:val="nil"/>
            <w:bottom w:val="nil"/>
            <w:right w:val="nil"/>
          </w:tcBorders>
        </w:tcPr>
        <w:p w14:paraId="106BABF6" w14:textId="5660A46E" w:rsidR="002A0DE9" w:rsidRDefault="002A0DE9" w:rsidP="003E1C16">
          <w:pPr>
            <w:tabs>
              <w:tab w:val="center" w:pos="4680"/>
              <w:tab w:val="right" w:pos="9360"/>
            </w:tabs>
            <w:jc w:val="right"/>
          </w:pPr>
          <w:r>
            <w:rPr>
              <w:b/>
              <w:bCs/>
            </w:rPr>
            <w:t xml:space="preserve">NO. </w:t>
          </w:r>
          <w:r w:rsidR="0061023B" w:rsidRPr="00AD5557">
            <w:rPr>
              <w:b/>
              <w:bCs/>
            </w:rPr>
            <w:t xml:space="preserve"> PS2</w:t>
          </w:r>
          <w:r w:rsidR="007B6967">
            <w:rPr>
              <w:b/>
              <w:bCs/>
            </w:rPr>
            <w:t>3</w:t>
          </w:r>
          <w:r w:rsidR="0061023B" w:rsidRPr="00AD5557">
            <w:rPr>
              <w:b/>
              <w:bCs/>
            </w:rPr>
            <w:t>-0</w:t>
          </w:r>
          <w:r w:rsidR="007B6967">
            <w:rPr>
              <w:b/>
              <w:bCs/>
            </w:rPr>
            <w:t>30</w:t>
          </w:r>
          <w:r w:rsidR="0061023B" w:rsidRPr="00AD5557">
            <w:rPr>
              <w:b/>
              <w:bCs/>
            </w:rPr>
            <w:t>0-11</w:t>
          </w:r>
        </w:p>
      </w:tc>
    </w:tr>
  </w:tbl>
  <w:p w14:paraId="5050AC61" w14:textId="77777777" w:rsidR="002A0DE9" w:rsidRDefault="002A0DE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158C" w14:textId="77777777" w:rsidR="002A0DE9" w:rsidRDefault="002A0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E0DE2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428F00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C6EF4D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3C899E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0B422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EA6E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C009E9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2FA0F7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F7220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A4270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4"/>
    <w:docVar w:name="Format" w:val="1"/>
    <w:docVar w:name="MF04" w:val="014200"/>
    <w:docVar w:name="MF95" w:val="01420"/>
    <w:docVar w:name="MFOrigin" w:val="MF04"/>
    <w:docVar w:name="SectionID" w:val="23"/>
    <w:docVar w:name="SpecType" w:val="MasterSpec"/>
    <w:docVar w:name="Version" w:val="10132"/>
  </w:docVars>
  <w:rsids>
    <w:rsidRoot w:val="00FF4EBE"/>
    <w:rsid w:val="00006D91"/>
    <w:rsid w:val="0002043C"/>
    <w:rsid w:val="0004346C"/>
    <w:rsid w:val="0008361C"/>
    <w:rsid w:val="000972AD"/>
    <w:rsid w:val="000B6C8E"/>
    <w:rsid w:val="000F2378"/>
    <w:rsid w:val="000F260A"/>
    <w:rsid w:val="00107CE7"/>
    <w:rsid w:val="001226D0"/>
    <w:rsid w:val="00196D00"/>
    <w:rsid w:val="001B6E38"/>
    <w:rsid w:val="001D6C41"/>
    <w:rsid w:val="001E7C76"/>
    <w:rsid w:val="00212ED9"/>
    <w:rsid w:val="0024362A"/>
    <w:rsid w:val="00252A7F"/>
    <w:rsid w:val="0028417E"/>
    <w:rsid w:val="002A0DE9"/>
    <w:rsid w:val="002A3279"/>
    <w:rsid w:val="002A4A25"/>
    <w:rsid w:val="002B189E"/>
    <w:rsid w:val="002B4B6A"/>
    <w:rsid w:val="002C3CC4"/>
    <w:rsid w:val="002D0661"/>
    <w:rsid w:val="002F6CF6"/>
    <w:rsid w:val="00322CC8"/>
    <w:rsid w:val="00326A49"/>
    <w:rsid w:val="00351476"/>
    <w:rsid w:val="00353F46"/>
    <w:rsid w:val="00381D41"/>
    <w:rsid w:val="00396537"/>
    <w:rsid w:val="003B2AA7"/>
    <w:rsid w:val="003C7993"/>
    <w:rsid w:val="003D73ED"/>
    <w:rsid w:val="003E1C16"/>
    <w:rsid w:val="003E77BF"/>
    <w:rsid w:val="004075A1"/>
    <w:rsid w:val="004242B0"/>
    <w:rsid w:val="00426573"/>
    <w:rsid w:val="00442C82"/>
    <w:rsid w:val="00455680"/>
    <w:rsid w:val="004641A1"/>
    <w:rsid w:val="00471C45"/>
    <w:rsid w:val="00476629"/>
    <w:rsid w:val="0048701C"/>
    <w:rsid w:val="004B76D0"/>
    <w:rsid w:val="004D6244"/>
    <w:rsid w:val="00512F57"/>
    <w:rsid w:val="005171D9"/>
    <w:rsid w:val="00520AF4"/>
    <w:rsid w:val="00521088"/>
    <w:rsid w:val="00526C1D"/>
    <w:rsid w:val="00532A21"/>
    <w:rsid w:val="005A292C"/>
    <w:rsid w:val="005B7E70"/>
    <w:rsid w:val="005C231A"/>
    <w:rsid w:val="005F3FB3"/>
    <w:rsid w:val="00600FA5"/>
    <w:rsid w:val="006032CD"/>
    <w:rsid w:val="0061023B"/>
    <w:rsid w:val="006145B8"/>
    <w:rsid w:val="00616CC1"/>
    <w:rsid w:val="00623E02"/>
    <w:rsid w:val="00631964"/>
    <w:rsid w:val="00640D42"/>
    <w:rsid w:val="00656FD5"/>
    <w:rsid w:val="006578EF"/>
    <w:rsid w:val="00676464"/>
    <w:rsid w:val="0067777F"/>
    <w:rsid w:val="006A16EF"/>
    <w:rsid w:val="006A4DC2"/>
    <w:rsid w:val="006A51B0"/>
    <w:rsid w:val="006B75ED"/>
    <w:rsid w:val="006E6DAA"/>
    <w:rsid w:val="0070348C"/>
    <w:rsid w:val="00720607"/>
    <w:rsid w:val="00720BD3"/>
    <w:rsid w:val="0072420F"/>
    <w:rsid w:val="00744FC1"/>
    <w:rsid w:val="00750E1C"/>
    <w:rsid w:val="007604FF"/>
    <w:rsid w:val="0076277B"/>
    <w:rsid w:val="00786607"/>
    <w:rsid w:val="007A25DD"/>
    <w:rsid w:val="007B6967"/>
    <w:rsid w:val="007E4929"/>
    <w:rsid w:val="007F039A"/>
    <w:rsid w:val="0081002D"/>
    <w:rsid w:val="00823858"/>
    <w:rsid w:val="00844997"/>
    <w:rsid w:val="00855686"/>
    <w:rsid w:val="00883CB2"/>
    <w:rsid w:val="008A6226"/>
    <w:rsid w:val="008D046F"/>
    <w:rsid w:val="008F480F"/>
    <w:rsid w:val="008F4A6A"/>
    <w:rsid w:val="00920857"/>
    <w:rsid w:val="00951350"/>
    <w:rsid w:val="00957E13"/>
    <w:rsid w:val="0096430A"/>
    <w:rsid w:val="00987DB8"/>
    <w:rsid w:val="00997403"/>
    <w:rsid w:val="009B2B14"/>
    <w:rsid w:val="009B5762"/>
    <w:rsid w:val="009C6820"/>
    <w:rsid w:val="009E5B68"/>
    <w:rsid w:val="00A23B9B"/>
    <w:rsid w:val="00A341DE"/>
    <w:rsid w:val="00A6519D"/>
    <w:rsid w:val="00AA3FAF"/>
    <w:rsid w:val="00AE5BC9"/>
    <w:rsid w:val="00B00A5E"/>
    <w:rsid w:val="00B31186"/>
    <w:rsid w:val="00B41E13"/>
    <w:rsid w:val="00B53098"/>
    <w:rsid w:val="00B53A0B"/>
    <w:rsid w:val="00B55877"/>
    <w:rsid w:val="00B6211A"/>
    <w:rsid w:val="00B83E42"/>
    <w:rsid w:val="00BB0AEF"/>
    <w:rsid w:val="00BC4132"/>
    <w:rsid w:val="00BD148D"/>
    <w:rsid w:val="00C13BD3"/>
    <w:rsid w:val="00C17F11"/>
    <w:rsid w:val="00C27D4A"/>
    <w:rsid w:val="00C41AF3"/>
    <w:rsid w:val="00C723F9"/>
    <w:rsid w:val="00C80540"/>
    <w:rsid w:val="00CB3E48"/>
    <w:rsid w:val="00CB6032"/>
    <w:rsid w:val="00CD5F0B"/>
    <w:rsid w:val="00CF3222"/>
    <w:rsid w:val="00D07E08"/>
    <w:rsid w:val="00D13B60"/>
    <w:rsid w:val="00D164B3"/>
    <w:rsid w:val="00D16826"/>
    <w:rsid w:val="00D41D0F"/>
    <w:rsid w:val="00D42D45"/>
    <w:rsid w:val="00D723D0"/>
    <w:rsid w:val="00D84304"/>
    <w:rsid w:val="00D86657"/>
    <w:rsid w:val="00D916D0"/>
    <w:rsid w:val="00DB4B28"/>
    <w:rsid w:val="00DC5922"/>
    <w:rsid w:val="00DC6608"/>
    <w:rsid w:val="00DD28AF"/>
    <w:rsid w:val="00DD33CB"/>
    <w:rsid w:val="00E06AA4"/>
    <w:rsid w:val="00E35877"/>
    <w:rsid w:val="00E66D4C"/>
    <w:rsid w:val="00E70869"/>
    <w:rsid w:val="00E74BE6"/>
    <w:rsid w:val="00E82CCA"/>
    <w:rsid w:val="00E9360A"/>
    <w:rsid w:val="00EA7386"/>
    <w:rsid w:val="00EE0680"/>
    <w:rsid w:val="00EE3313"/>
    <w:rsid w:val="00EF172D"/>
    <w:rsid w:val="00F106EA"/>
    <w:rsid w:val="00F11C86"/>
    <w:rsid w:val="00F15788"/>
    <w:rsid w:val="00F47917"/>
    <w:rsid w:val="00FC2872"/>
    <w:rsid w:val="00FF4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6750F"/>
  <w15:chartTrackingRefBased/>
  <w15:docId w15:val="{CE97716C-1362-4F92-BE6C-1FB3A92D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D86657"/>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D86657"/>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D86657"/>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D86657"/>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D86657"/>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D86657"/>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D86657"/>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D86657"/>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D86657"/>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FF4EBE"/>
    <w:pPr>
      <w:tabs>
        <w:tab w:val="center" w:pos="4680"/>
        <w:tab w:val="right" w:pos="9360"/>
      </w:tabs>
    </w:pPr>
  </w:style>
  <w:style w:type="character" w:customStyle="1" w:styleId="HeaderChar">
    <w:name w:val="Header Char"/>
    <w:basedOn w:val="DefaultParagraphFont"/>
    <w:link w:val="Header"/>
    <w:uiPriority w:val="99"/>
    <w:rsid w:val="00FF4EBE"/>
  </w:style>
  <w:style w:type="paragraph" w:styleId="Footer">
    <w:name w:val="footer"/>
    <w:basedOn w:val="Normal"/>
    <w:link w:val="FooterChar"/>
    <w:uiPriority w:val="99"/>
    <w:unhideWhenUsed/>
    <w:rsid w:val="00FF4EBE"/>
    <w:pPr>
      <w:tabs>
        <w:tab w:val="center" w:pos="4680"/>
        <w:tab w:val="right" w:pos="9360"/>
      </w:tabs>
    </w:pPr>
  </w:style>
  <w:style w:type="character" w:customStyle="1" w:styleId="FooterChar">
    <w:name w:val="Footer Char"/>
    <w:basedOn w:val="DefaultParagraphFont"/>
    <w:link w:val="Footer"/>
    <w:uiPriority w:val="99"/>
    <w:rsid w:val="00FF4EBE"/>
  </w:style>
  <w:style w:type="paragraph" w:customStyle="1" w:styleId="TIP">
    <w:name w:val="TIP"/>
    <w:basedOn w:val="Normal"/>
    <w:link w:val="TIPChar"/>
    <w:rsid w:val="00957E13"/>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957E13"/>
    <w:rPr>
      <w:rFonts w:ascii="Arial" w:hAnsi="Arial" w:cs="Arial"/>
      <w:vanish/>
      <w:color w:val="0000FF"/>
      <w:sz w:val="22"/>
      <w:lang w:val="x-none" w:eastAsia="x-none"/>
    </w:rPr>
  </w:style>
  <w:style w:type="character" w:customStyle="1" w:styleId="TIPChar">
    <w:name w:val="TIP Char"/>
    <w:link w:val="TIP"/>
    <w:rsid w:val="00957E13"/>
    <w:rPr>
      <w:vanish w:val="0"/>
      <w:color w:val="B30838"/>
    </w:rPr>
  </w:style>
  <w:style w:type="character" w:customStyle="1" w:styleId="SAhyperlink">
    <w:name w:val="SAhyperlink"/>
    <w:uiPriority w:val="1"/>
    <w:qFormat/>
    <w:rsid w:val="00D84304"/>
    <w:rPr>
      <w:color w:val="E36C0A"/>
      <w:u w:val="single"/>
    </w:rPr>
  </w:style>
  <w:style w:type="character" w:styleId="Hyperlink">
    <w:name w:val="Hyperlink"/>
    <w:uiPriority w:val="99"/>
    <w:unhideWhenUsed/>
    <w:rsid w:val="00D84304"/>
    <w:rPr>
      <w:color w:val="0000FF"/>
      <w:u w:val="single"/>
    </w:rPr>
  </w:style>
  <w:style w:type="character" w:styleId="FollowedHyperlink">
    <w:name w:val="FollowedHyperlink"/>
    <w:uiPriority w:val="99"/>
    <w:semiHidden/>
    <w:unhideWhenUsed/>
    <w:rsid w:val="00F47917"/>
    <w:rPr>
      <w:color w:val="954F72"/>
      <w:u w:val="single"/>
    </w:rPr>
  </w:style>
  <w:style w:type="paragraph" w:customStyle="1" w:styleId="PRN">
    <w:name w:val="PRN"/>
    <w:basedOn w:val="Normal"/>
    <w:link w:val="PRNChar"/>
    <w:rsid w:val="000F2378"/>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NChar">
    <w:name w:val="PRN Char"/>
    <w:link w:val="PRN"/>
    <w:rsid w:val="000F2378"/>
    <w:rPr>
      <w:rFonts w:ascii="Arial" w:hAnsi="Arial" w:cs="Arial"/>
      <w:sz w:val="22"/>
      <w:shd w:val="pct20" w:color="FFFF00" w:fill="FFFFFF"/>
    </w:rPr>
  </w:style>
  <w:style w:type="paragraph" w:customStyle="1" w:styleId="OMN">
    <w:name w:val="OMN"/>
    <w:basedOn w:val="Normal"/>
    <w:link w:val="OMNChar"/>
    <w:rsid w:val="000F2378"/>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0F2378"/>
    <w:rPr>
      <w:rFonts w:ascii="Arial" w:hAnsi="Arial" w:cs="Arial"/>
      <w:b/>
      <w:sz w:val="22"/>
    </w:rPr>
  </w:style>
  <w:style w:type="character" w:customStyle="1" w:styleId="OMNChar">
    <w:name w:val="OMN Char"/>
    <w:link w:val="OMN"/>
    <w:rsid w:val="000F2378"/>
    <w:rPr>
      <w:rFonts w:ascii="Arial" w:hAnsi="Arial" w:cs="Arial"/>
      <w:sz w:val="22"/>
      <w:shd w:val="pct30" w:color="CC99FF" w:fill="FFFFFF"/>
    </w:rPr>
  </w:style>
  <w:style w:type="paragraph" w:customStyle="1" w:styleId="STEditOR">
    <w:name w:val="STEdit[OR]"/>
    <w:basedOn w:val="Normal"/>
    <w:link w:val="STEditORChar"/>
    <w:rsid w:val="000F2378"/>
    <w:rPr>
      <w:b/>
    </w:rPr>
  </w:style>
  <w:style w:type="character" w:customStyle="1" w:styleId="STEditORChar">
    <w:name w:val="STEdit[OR] Char"/>
    <w:basedOn w:val="EOSChar"/>
    <w:link w:val="STEditOR"/>
    <w:rsid w:val="000F2378"/>
    <w:rPr>
      <w:rFonts w:ascii="Arial" w:hAnsi="Arial" w:cs="Arial"/>
      <w:b/>
      <w:sz w:val="22"/>
    </w:rPr>
  </w:style>
  <w:style w:type="paragraph" w:styleId="BalloonText">
    <w:name w:val="Balloon Text"/>
    <w:basedOn w:val="Normal"/>
    <w:link w:val="BalloonTextChar"/>
    <w:uiPriority w:val="99"/>
    <w:semiHidden/>
    <w:unhideWhenUsed/>
    <w:rsid w:val="00D86657"/>
    <w:rPr>
      <w:rFonts w:ascii="Segoe UI" w:hAnsi="Segoe UI" w:cs="Segoe UI"/>
      <w:sz w:val="18"/>
      <w:szCs w:val="18"/>
    </w:rPr>
  </w:style>
  <w:style w:type="character" w:customStyle="1" w:styleId="BalloonTextChar">
    <w:name w:val="Balloon Text Char"/>
    <w:link w:val="BalloonText"/>
    <w:uiPriority w:val="99"/>
    <w:semiHidden/>
    <w:rsid w:val="00D86657"/>
    <w:rPr>
      <w:rFonts w:ascii="Segoe UI" w:hAnsi="Segoe UI" w:cs="Segoe UI"/>
      <w:sz w:val="18"/>
      <w:szCs w:val="18"/>
    </w:rPr>
  </w:style>
  <w:style w:type="paragraph" w:styleId="Bibliography">
    <w:name w:val="Bibliography"/>
    <w:basedOn w:val="Normal"/>
    <w:next w:val="Normal"/>
    <w:uiPriority w:val="37"/>
    <w:semiHidden/>
    <w:unhideWhenUsed/>
    <w:rsid w:val="00D86657"/>
  </w:style>
  <w:style w:type="paragraph" w:styleId="BlockText">
    <w:name w:val="Block Text"/>
    <w:basedOn w:val="Normal"/>
    <w:uiPriority w:val="99"/>
    <w:semiHidden/>
    <w:unhideWhenUsed/>
    <w:rsid w:val="00D86657"/>
    <w:pPr>
      <w:spacing w:after="120"/>
      <w:ind w:left="1440" w:right="1440"/>
    </w:pPr>
  </w:style>
  <w:style w:type="paragraph" w:styleId="BodyText">
    <w:name w:val="Body Text"/>
    <w:basedOn w:val="Normal"/>
    <w:link w:val="BodyTextChar"/>
    <w:uiPriority w:val="99"/>
    <w:semiHidden/>
    <w:unhideWhenUsed/>
    <w:rsid w:val="00D86657"/>
    <w:pPr>
      <w:spacing w:after="120"/>
    </w:pPr>
  </w:style>
  <w:style w:type="character" w:customStyle="1" w:styleId="BodyTextChar">
    <w:name w:val="Body Text Char"/>
    <w:link w:val="BodyText"/>
    <w:uiPriority w:val="99"/>
    <w:semiHidden/>
    <w:rsid w:val="00D86657"/>
    <w:rPr>
      <w:rFonts w:ascii="Arial" w:hAnsi="Arial" w:cs="Arial"/>
    </w:rPr>
  </w:style>
  <w:style w:type="paragraph" w:styleId="BodyText2">
    <w:name w:val="Body Text 2"/>
    <w:basedOn w:val="Normal"/>
    <w:link w:val="BodyText2Char"/>
    <w:uiPriority w:val="99"/>
    <w:semiHidden/>
    <w:unhideWhenUsed/>
    <w:rsid w:val="00D86657"/>
    <w:pPr>
      <w:spacing w:after="120" w:line="480" w:lineRule="auto"/>
    </w:pPr>
  </w:style>
  <w:style w:type="character" w:customStyle="1" w:styleId="BodyText2Char">
    <w:name w:val="Body Text 2 Char"/>
    <w:link w:val="BodyText2"/>
    <w:uiPriority w:val="99"/>
    <w:semiHidden/>
    <w:rsid w:val="00D86657"/>
    <w:rPr>
      <w:rFonts w:ascii="Arial" w:hAnsi="Arial" w:cs="Arial"/>
    </w:rPr>
  </w:style>
  <w:style w:type="paragraph" w:styleId="BodyText3">
    <w:name w:val="Body Text 3"/>
    <w:basedOn w:val="Normal"/>
    <w:link w:val="BodyText3Char"/>
    <w:uiPriority w:val="99"/>
    <w:semiHidden/>
    <w:unhideWhenUsed/>
    <w:rsid w:val="00D86657"/>
    <w:pPr>
      <w:spacing w:after="120"/>
    </w:pPr>
    <w:rPr>
      <w:sz w:val="16"/>
      <w:szCs w:val="16"/>
    </w:rPr>
  </w:style>
  <w:style w:type="character" w:customStyle="1" w:styleId="BodyText3Char">
    <w:name w:val="Body Text 3 Char"/>
    <w:link w:val="BodyText3"/>
    <w:uiPriority w:val="99"/>
    <w:semiHidden/>
    <w:rsid w:val="00D86657"/>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D86657"/>
    <w:pPr>
      <w:ind w:firstLine="210"/>
    </w:pPr>
  </w:style>
  <w:style w:type="character" w:customStyle="1" w:styleId="BodyTextFirstIndentChar">
    <w:name w:val="Body Text First Indent Char"/>
    <w:basedOn w:val="BodyTextChar"/>
    <w:link w:val="BodyTextFirstIndent"/>
    <w:uiPriority w:val="99"/>
    <w:semiHidden/>
    <w:rsid w:val="00D86657"/>
    <w:rPr>
      <w:rFonts w:ascii="Arial" w:hAnsi="Arial" w:cs="Arial"/>
    </w:rPr>
  </w:style>
  <w:style w:type="paragraph" w:styleId="BodyTextIndent">
    <w:name w:val="Body Text Indent"/>
    <w:basedOn w:val="Normal"/>
    <w:link w:val="BodyTextIndentChar"/>
    <w:uiPriority w:val="99"/>
    <w:semiHidden/>
    <w:unhideWhenUsed/>
    <w:rsid w:val="00D86657"/>
    <w:pPr>
      <w:spacing w:after="120"/>
      <w:ind w:left="360"/>
    </w:pPr>
  </w:style>
  <w:style w:type="character" w:customStyle="1" w:styleId="BodyTextIndentChar">
    <w:name w:val="Body Text Indent Char"/>
    <w:link w:val="BodyTextIndent"/>
    <w:uiPriority w:val="99"/>
    <w:semiHidden/>
    <w:rsid w:val="00D86657"/>
    <w:rPr>
      <w:rFonts w:ascii="Arial" w:hAnsi="Arial" w:cs="Arial"/>
    </w:rPr>
  </w:style>
  <w:style w:type="paragraph" w:styleId="BodyTextFirstIndent2">
    <w:name w:val="Body Text First Indent 2"/>
    <w:basedOn w:val="BodyTextIndent"/>
    <w:link w:val="BodyTextFirstIndent2Char"/>
    <w:uiPriority w:val="99"/>
    <w:semiHidden/>
    <w:unhideWhenUsed/>
    <w:rsid w:val="00D86657"/>
    <w:pPr>
      <w:ind w:firstLine="210"/>
    </w:pPr>
  </w:style>
  <w:style w:type="character" w:customStyle="1" w:styleId="BodyTextFirstIndent2Char">
    <w:name w:val="Body Text First Indent 2 Char"/>
    <w:basedOn w:val="BodyTextIndentChar"/>
    <w:link w:val="BodyTextFirstIndent2"/>
    <w:uiPriority w:val="99"/>
    <w:semiHidden/>
    <w:rsid w:val="00D86657"/>
    <w:rPr>
      <w:rFonts w:ascii="Arial" w:hAnsi="Arial" w:cs="Arial"/>
    </w:rPr>
  </w:style>
  <w:style w:type="paragraph" w:styleId="BodyTextIndent2">
    <w:name w:val="Body Text Indent 2"/>
    <w:basedOn w:val="Normal"/>
    <w:link w:val="BodyTextIndent2Char"/>
    <w:uiPriority w:val="99"/>
    <w:semiHidden/>
    <w:unhideWhenUsed/>
    <w:rsid w:val="00D86657"/>
    <w:pPr>
      <w:spacing w:after="120" w:line="480" w:lineRule="auto"/>
      <w:ind w:left="360"/>
    </w:pPr>
  </w:style>
  <w:style w:type="character" w:customStyle="1" w:styleId="BodyTextIndent2Char">
    <w:name w:val="Body Text Indent 2 Char"/>
    <w:link w:val="BodyTextIndent2"/>
    <w:uiPriority w:val="99"/>
    <w:semiHidden/>
    <w:rsid w:val="00D86657"/>
    <w:rPr>
      <w:rFonts w:ascii="Arial" w:hAnsi="Arial" w:cs="Arial"/>
    </w:rPr>
  </w:style>
  <w:style w:type="paragraph" w:styleId="BodyTextIndent3">
    <w:name w:val="Body Text Indent 3"/>
    <w:basedOn w:val="Normal"/>
    <w:link w:val="BodyTextIndent3Char"/>
    <w:uiPriority w:val="99"/>
    <w:semiHidden/>
    <w:unhideWhenUsed/>
    <w:rsid w:val="00D86657"/>
    <w:pPr>
      <w:spacing w:after="120"/>
      <w:ind w:left="360"/>
    </w:pPr>
    <w:rPr>
      <w:sz w:val="16"/>
      <w:szCs w:val="16"/>
    </w:rPr>
  </w:style>
  <w:style w:type="character" w:customStyle="1" w:styleId="BodyTextIndent3Char">
    <w:name w:val="Body Text Indent 3 Char"/>
    <w:link w:val="BodyTextIndent3"/>
    <w:uiPriority w:val="99"/>
    <w:semiHidden/>
    <w:rsid w:val="00D86657"/>
    <w:rPr>
      <w:rFonts w:ascii="Arial" w:hAnsi="Arial" w:cs="Arial"/>
      <w:sz w:val="16"/>
      <w:szCs w:val="16"/>
    </w:rPr>
  </w:style>
  <w:style w:type="paragraph" w:styleId="Caption">
    <w:name w:val="caption"/>
    <w:basedOn w:val="Normal"/>
    <w:next w:val="Normal"/>
    <w:uiPriority w:val="35"/>
    <w:semiHidden/>
    <w:unhideWhenUsed/>
    <w:qFormat/>
    <w:rsid w:val="00D86657"/>
    <w:rPr>
      <w:b/>
      <w:bCs/>
    </w:rPr>
  </w:style>
  <w:style w:type="paragraph" w:styleId="Closing">
    <w:name w:val="Closing"/>
    <w:basedOn w:val="Normal"/>
    <w:link w:val="ClosingChar"/>
    <w:uiPriority w:val="99"/>
    <w:semiHidden/>
    <w:unhideWhenUsed/>
    <w:rsid w:val="00D86657"/>
    <w:pPr>
      <w:ind w:left="4320"/>
    </w:pPr>
  </w:style>
  <w:style w:type="character" w:customStyle="1" w:styleId="ClosingChar">
    <w:name w:val="Closing Char"/>
    <w:link w:val="Closing"/>
    <w:uiPriority w:val="99"/>
    <w:semiHidden/>
    <w:rsid w:val="00D86657"/>
    <w:rPr>
      <w:rFonts w:ascii="Arial" w:hAnsi="Arial" w:cs="Arial"/>
    </w:rPr>
  </w:style>
  <w:style w:type="paragraph" w:styleId="CommentText">
    <w:name w:val="annotation text"/>
    <w:basedOn w:val="Normal"/>
    <w:link w:val="CommentTextChar"/>
    <w:uiPriority w:val="99"/>
    <w:semiHidden/>
    <w:unhideWhenUsed/>
    <w:rsid w:val="00D86657"/>
  </w:style>
  <w:style w:type="character" w:customStyle="1" w:styleId="CommentTextChar">
    <w:name w:val="Comment Text Char"/>
    <w:link w:val="CommentText"/>
    <w:uiPriority w:val="99"/>
    <w:semiHidden/>
    <w:rsid w:val="00D86657"/>
    <w:rPr>
      <w:rFonts w:ascii="Arial" w:hAnsi="Arial" w:cs="Arial"/>
    </w:rPr>
  </w:style>
  <w:style w:type="paragraph" w:styleId="CommentSubject">
    <w:name w:val="annotation subject"/>
    <w:basedOn w:val="CommentText"/>
    <w:next w:val="CommentText"/>
    <w:link w:val="CommentSubjectChar"/>
    <w:uiPriority w:val="99"/>
    <w:semiHidden/>
    <w:unhideWhenUsed/>
    <w:rsid w:val="00D86657"/>
    <w:rPr>
      <w:b/>
      <w:bCs/>
    </w:rPr>
  </w:style>
  <w:style w:type="character" w:customStyle="1" w:styleId="CommentSubjectChar">
    <w:name w:val="Comment Subject Char"/>
    <w:link w:val="CommentSubject"/>
    <w:uiPriority w:val="99"/>
    <w:semiHidden/>
    <w:rsid w:val="00D86657"/>
    <w:rPr>
      <w:rFonts w:ascii="Arial" w:hAnsi="Arial" w:cs="Arial"/>
      <w:b/>
      <w:bCs/>
    </w:rPr>
  </w:style>
  <w:style w:type="paragraph" w:styleId="Date">
    <w:name w:val="Date"/>
    <w:basedOn w:val="Normal"/>
    <w:next w:val="Normal"/>
    <w:link w:val="DateChar"/>
    <w:uiPriority w:val="99"/>
    <w:semiHidden/>
    <w:unhideWhenUsed/>
    <w:rsid w:val="00D86657"/>
  </w:style>
  <w:style w:type="character" w:customStyle="1" w:styleId="DateChar">
    <w:name w:val="Date Char"/>
    <w:link w:val="Date"/>
    <w:uiPriority w:val="99"/>
    <w:semiHidden/>
    <w:rsid w:val="00D86657"/>
    <w:rPr>
      <w:rFonts w:ascii="Arial" w:hAnsi="Arial" w:cs="Arial"/>
    </w:rPr>
  </w:style>
  <w:style w:type="paragraph" w:styleId="DocumentMap">
    <w:name w:val="Document Map"/>
    <w:basedOn w:val="Normal"/>
    <w:link w:val="DocumentMapChar"/>
    <w:uiPriority w:val="99"/>
    <w:semiHidden/>
    <w:unhideWhenUsed/>
    <w:rsid w:val="00D86657"/>
    <w:rPr>
      <w:rFonts w:ascii="Segoe UI" w:hAnsi="Segoe UI" w:cs="Segoe UI"/>
      <w:sz w:val="16"/>
      <w:szCs w:val="16"/>
    </w:rPr>
  </w:style>
  <w:style w:type="character" w:customStyle="1" w:styleId="DocumentMapChar">
    <w:name w:val="Document Map Char"/>
    <w:link w:val="DocumentMap"/>
    <w:uiPriority w:val="99"/>
    <w:semiHidden/>
    <w:rsid w:val="00D86657"/>
    <w:rPr>
      <w:rFonts w:ascii="Segoe UI" w:hAnsi="Segoe UI" w:cs="Segoe UI"/>
      <w:sz w:val="16"/>
      <w:szCs w:val="16"/>
    </w:rPr>
  </w:style>
  <w:style w:type="paragraph" w:styleId="E-mailSignature">
    <w:name w:val="E-mail Signature"/>
    <w:basedOn w:val="Normal"/>
    <w:link w:val="E-mailSignatureChar"/>
    <w:uiPriority w:val="99"/>
    <w:semiHidden/>
    <w:unhideWhenUsed/>
    <w:rsid w:val="00D86657"/>
  </w:style>
  <w:style w:type="character" w:customStyle="1" w:styleId="E-mailSignatureChar">
    <w:name w:val="E-mail Signature Char"/>
    <w:link w:val="E-mailSignature"/>
    <w:uiPriority w:val="99"/>
    <w:semiHidden/>
    <w:rsid w:val="00D86657"/>
    <w:rPr>
      <w:rFonts w:ascii="Arial" w:hAnsi="Arial" w:cs="Arial"/>
    </w:rPr>
  </w:style>
  <w:style w:type="paragraph" w:styleId="EndnoteText">
    <w:name w:val="endnote text"/>
    <w:basedOn w:val="Normal"/>
    <w:link w:val="EndnoteTextChar"/>
    <w:uiPriority w:val="99"/>
    <w:semiHidden/>
    <w:unhideWhenUsed/>
    <w:rsid w:val="00D86657"/>
  </w:style>
  <w:style w:type="character" w:customStyle="1" w:styleId="EndnoteTextChar">
    <w:name w:val="Endnote Text Char"/>
    <w:link w:val="EndnoteText"/>
    <w:uiPriority w:val="99"/>
    <w:semiHidden/>
    <w:rsid w:val="00D86657"/>
    <w:rPr>
      <w:rFonts w:ascii="Arial" w:hAnsi="Arial" w:cs="Arial"/>
    </w:rPr>
  </w:style>
  <w:style w:type="paragraph" w:styleId="EnvelopeAddress">
    <w:name w:val="envelope address"/>
    <w:basedOn w:val="Normal"/>
    <w:uiPriority w:val="99"/>
    <w:semiHidden/>
    <w:unhideWhenUsed/>
    <w:rsid w:val="00D8665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D86657"/>
    <w:rPr>
      <w:rFonts w:ascii="Calibri Light" w:hAnsi="Calibri Light" w:cs="Times New Roman"/>
    </w:rPr>
  </w:style>
  <w:style w:type="paragraph" w:styleId="FootnoteText">
    <w:name w:val="footnote text"/>
    <w:basedOn w:val="Normal"/>
    <w:link w:val="FootnoteTextChar"/>
    <w:uiPriority w:val="99"/>
    <w:semiHidden/>
    <w:unhideWhenUsed/>
    <w:rsid w:val="00D86657"/>
  </w:style>
  <w:style w:type="character" w:customStyle="1" w:styleId="FootnoteTextChar">
    <w:name w:val="Footnote Text Char"/>
    <w:link w:val="FootnoteText"/>
    <w:uiPriority w:val="99"/>
    <w:semiHidden/>
    <w:rsid w:val="00D86657"/>
    <w:rPr>
      <w:rFonts w:ascii="Arial" w:hAnsi="Arial" w:cs="Arial"/>
    </w:rPr>
  </w:style>
  <w:style w:type="character" w:customStyle="1" w:styleId="Heading1Char">
    <w:name w:val="Heading 1 Char"/>
    <w:link w:val="Heading1"/>
    <w:uiPriority w:val="9"/>
    <w:rsid w:val="00D86657"/>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D86657"/>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D86657"/>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D86657"/>
    <w:rPr>
      <w:rFonts w:ascii="Calibri" w:eastAsia="Times New Roman" w:hAnsi="Calibri" w:cs="Times New Roman"/>
      <w:b/>
      <w:bCs/>
      <w:sz w:val="28"/>
      <w:szCs w:val="28"/>
    </w:rPr>
  </w:style>
  <w:style w:type="character" w:customStyle="1" w:styleId="Heading5Char">
    <w:name w:val="Heading 5 Char"/>
    <w:link w:val="Heading5"/>
    <w:uiPriority w:val="9"/>
    <w:semiHidden/>
    <w:rsid w:val="00D86657"/>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D86657"/>
    <w:rPr>
      <w:rFonts w:ascii="Calibri" w:eastAsia="Times New Roman" w:hAnsi="Calibri" w:cs="Times New Roman"/>
      <w:b/>
      <w:bCs/>
      <w:sz w:val="22"/>
      <w:szCs w:val="22"/>
    </w:rPr>
  </w:style>
  <w:style w:type="character" w:customStyle="1" w:styleId="Heading7Char">
    <w:name w:val="Heading 7 Char"/>
    <w:link w:val="Heading7"/>
    <w:uiPriority w:val="9"/>
    <w:semiHidden/>
    <w:rsid w:val="00D86657"/>
    <w:rPr>
      <w:rFonts w:ascii="Calibri" w:eastAsia="Times New Roman" w:hAnsi="Calibri" w:cs="Times New Roman"/>
      <w:sz w:val="24"/>
      <w:szCs w:val="24"/>
    </w:rPr>
  </w:style>
  <w:style w:type="character" w:customStyle="1" w:styleId="Heading8Char">
    <w:name w:val="Heading 8 Char"/>
    <w:link w:val="Heading8"/>
    <w:uiPriority w:val="9"/>
    <w:semiHidden/>
    <w:rsid w:val="00D86657"/>
    <w:rPr>
      <w:rFonts w:ascii="Calibri" w:eastAsia="Times New Roman" w:hAnsi="Calibri" w:cs="Times New Roman"/>
      <w:i/>
      <w:iCs/>
      <w:sz w:val="24"/>
      <w:szCs w:val="24"/>
    </w:rPr>
  </w:style>
  <w:style w:type="character" w:customStyle="1" w:styleId="Heading9Char">
    <w:name w:val="Heading 9 Char"/>
    <w:link w:val="Heading9"/>
    <w:uiPriority w:val="9"/>
    <w:semiHidden/>
    <w:rsid w:val="00D86657"/>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D86657"/>
    <w:rPr>
      <w:i/>
      <w:iCs/>
    </w:rPr>
  </w:style>
  <w:style w:type="character" w:customStyle="1" w:styleId="HTMLAddressChar">
    <w:name w:val="HTML Address Char"/>
    <w:link w:val="HTMLAddress"/>
    <w:uiPriority w:val="99"/>
    <w:semiHidden/>
    <w:rsid w:val="00D86657"/>
    <w:rPr>
      <w:rFonts w:ascii="Arial" w:hAnsi="Arial" w:cs="Arial"/>
      <w:i/>
      <w:iCs/>
    </w:rPr>
  </w:style>
  <w:style w:type="paragraph" w:styleId="HTMLPreformatted">
    <w:name w:val="HTML Preformatted"/>
    <w:basedOn w:val="Normal"/>
    <w:link w:val="HTMLPreformattedChar"/>
    <w:uiPriority w:val="99"/>
    <w:semiHidden/>
    <w:unhideWhenUsed/>
    <w:rsid w:val="00D86657"/>
    <w:rPr>
      <w:rFonts w:ascii="Courier New" w:hAnsi="Courier New" w:cs="Courier New"/>
    </w:rPr>
  </w:style>
  <w:style w:type="character" w:customStyle="1" w:styleId="HTMLPreformattedChar">
    <w:name w:val="HTML Preformatted Char"/>
    <w:link w:val="HTMLPreformatted"/>
    <w:uiPriority w:val="99"/>
    <w:semiHidden/>
    <w:rsid w:val="00D86657"/>
    <w:rPr>
      <w:rFonts w:ascii="Courier New" w:hAnsi="Courier New" w:cs="Courier New"/>
    </w:rPr>
  </w:style>
  <w:style w:type="paragraph" w:styleId="Index1">
    <w:name w:val="index 1"/>
    <w:basedOn w:val="Normal"/>
    <w:next w:val="Normal"/>
    <w:uiPriority w:val="99"/>
    <w:semiHidden/>
    <w:unhideWhenUsed/>
    <w:rsid w:val="00D86657"/>
    <w:pPr>
      <w:ind w:left="200" w:hanging="200"/>
    </w:pPr>
  </w:style>
  <w:style w:type="paragraph" w:styleId="Index2">
    <w:name w:val="index 2"/>
    <w:basedOn w:val="Normal"/>
    <w:next w:val="Normal"/>
    <w:uiPriority w:val="99"/>
    <w:semiHidden/>
    <w:unhideWhenUsed/>
    <w:rsid w:val="00D86657"/>
    <w:pPr>
      <w:ind w:left="400" w:hanging="200"/>
    </w:pPr>
  </w:style>
  <w:style w:type="paragraph" w:styleId="Index3">
    <w:name w:val="index 3"/>
    <w:basedOn w:val="Normal"/>
    <w:next w:val="Normal"/>
    <w:uiPriority w:val="99"/>
    <w:semiHidden/>
    <w:unhideWhenUsed/>
    <w:rsid w:val="00D86657"/>
    <w:pPr>
      <w:ind w:left="600" w:hanging="200"/>
    </w:pPr>
  </w:style>
  <w:style w:type="paragraph" w:styleId="Index4">
    <w:name w:val="index 4"/>
    <w:basedOn w:val="Normal"/>
    <w:next w:val="Normal"/>
    <w:uiPriority w:val="99"/>
    <w:semiHidden/>
    <w:unhideWhenUsed/>
    <w:rsid w:val="00D86657"/>
    <w:pPr>
      <w:ind w:left="800" w:hanging="200"/>
    </w:pPr>
  </w:style>
  <w:style w:type="paragraph" w:styleId="Index5">
    <w:name w:val="index 5"/>
    <w:basedOn w:val="Normal"/>
    <w:next w:val="Normal"/>
    <w:uiPriority w:val="99"/>
    <w:semiHidden/>
    <w:unhideWhenUsed/>
    <w:rsid w:val="00D86657"/>
    <w:pPr>
      <w:ind w:left="1000" w:hanging="200"/>
    </w:pPr>
  </w:style>
  <w:style w:type="paragraph" w:styleId="Index6">
    <w:name w:val="index 6"/>
    <w:basedOn w:val="Normal"/>
    <w:next w:val="Normal"/>
    <w:uiPriority w:val="99"/>
    <w:semiHidden/>
    <w:unhideWhenUsed/>
    <w:rsid w:val="00D86657"/>
    <w:pPr>
      <w:ind w:left="1200" w:hanging="200"/>
    </w:pPr>
  </w:style>
  <w:style w:type="paragraph" w:styleId="Index7">
    <w:name w:val="index 7"/>
    <w:basedOn w:val="Normal"/>
    <w:next w:val="Normal"/>
    <w:uiPriority w:val="99"/>
    <w:semiHidden/>
    <w:unhideWhenUsed/>
    <w:rsid w:val="00D86657"/>
    <w:pPr>
      <w:ind w:left="1400" w:hanging="200"/>
    </w:pPr>
  </w:style>
  <w:style w:type="paragraph" w:styleId="Index8">
    <w:name w:val="index 8"/>
    <w:basedOn w:val="Normal"/>
    <w:next w:val="Normal"/>
    <w:uiPriority w:val="99"/>
    <w:semiHidden/>
    <w:unhideWhenUsed/>
    <w:rsid w:val="00D86657"/>
    <w:pPr>
      <w:ind w:left="1600" w:hanging="200"/>
    </w:pPr>
  </w:style>
  <w:style w:type="paragraph" w:styleId="Index9">
    <w:name w:val="index 9"/>
    <w:basedOn w:val="Normal"/>
    <w:next w:val="Normal"/>
    <w:uiPriority w:val="99"/>
    <w:semiHidden/>
    <w:unhideWhenUsed/>
    <w:rsid w:val="00D86657"/>
    <w:pPr>
      <w:ind w:left="1800" w:hanging="200"/>
    </w:pPr>
  </w:style>
  <w:style w:type="paragraph" w:styleId="IndexHeading">
    <w:name w:val="index heading"/>
    <w:basedOn w:val="Normal"/>
    <w:next w:val="Index1"/>
    <w:uiPriority w:val="99"/>
    <w:semiHidden/>
    <w:unhideWhenUsed/>
    <w:rsid w:val="00D86657"/>
    <w:rPr>
      <w:rFonts w:ascii="Calibri Light" w:hAnsi="Calibri Light" w:cs="Times New Roman"/>
      <w:b/>
      <w:bCs/>
    </w:rPr>
  </w:style>
  <w:style w:type="paragraph" w:styleId="IntenseQuote">
    <w:name w:val="Intense Quote"/>
    <w:basedOn w:val="Normal"/>
    <w:next w:val="Normal"/>
    <w:link w:val="IntenseQuoteChar"/>
    <w:uiPriority w:val="30"/>
    <w:qFormat/>
    <w:rsid w:val="00D8665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D86657"/>
    <w:rPr>
      <w:rFonts w:ascii="Arial" w:hAnsi="Arial" w:cs="Arial"/>
      <w:i/>
      <w:iCs/>
      <w:color w:val="5B9BD5"/>
    </w:rPr>
  </w:style>
  <w:style w:type="paragraph" w:styleId="List">
    <w:name w:val="List"/>
    <w:basedOn w:val="Normal"/>
    <w:uiPriority w:val="99"/>
    <w:semiHidden/>
    <w:unhideWhenUsed/>
    <w:rsid w:val="00D86657"/>
    <w:pPr>
      <w:ind w:left="360" w:hanging="360"/>
      <w:contextualSpacing/>
    </w:pPr>
  </w:style>
  <w:style w:type="paragraph" w:styleId="List2">
    <w:name w:val="List 2"/>
    <w:basedOn w:val="Normal"/>
    <w:uiPriority w:val="99"/>
    <w:semiHidden/>
    <w:unhideWhenUsed/>
    <w:rsid w:val="00D86657"/>
    <w:pPr>
      <w:ind w:left="720" w:hanging="360"/>
      <w:contextualSpacing/>
    </w:pPr>
  </w:style>
  <w:style w:type="paragraph" w:styleId="List3">
    <w:name w:val="List 3"/>
    <w:basedOn w:val="Normal"/>
    <w:uiPriority w:val="99"/>
    <w:semiHidden/>
    <w:unhideWhenUsed/>
    <w:rsid w:val="00D86657"/>
    <w:pPr>
      <w:ind w:left="1080" w:hanging="360"/>
      <w:contextualSpacing/>
    </w:pPr>
  </w:style>
  <w:style w:type="paragraph" w:styleId="List4">
    <w:name w:val="List 4"/>
    <w:basedOn w:val="Normal"/>
    <w:uiPriority w:val="99"/>
    <w:semiHidden/>
    <w:unhideWhenUsed/>
    <w:rsid w:val="00D86657"/>
    <w:pPr>
      <w:ind w:left="1440" w:hanging="360"/>
      <w:contextualSpacing/>
    </w:pPr>
  </w:style>
  <w:style w:type="paragraph" w:styleId="List5">
    <w:name w:val="List 5"/>
    <w:basedOn w:val="Normal"/>
    <w:uiPriority w:val="99"/>
    <w:semiHidden/>
    <w:unhideWhenUsed/>
    <w:rsid w:val="00D86657"/>
    <w:pPr>
      <w:ind w:left="1800" w:hanging="360"/>
      <w:contextualSpacing/>
    </w:pPr>
  </w:style>
  <w:style w:type="paragraph" w:styleId="ListBullet">
    <w:name w:val="List Bullet"/>
    <w:basedOn w:val="Normal"/>
    <w:uiPriority w:val="99"/>
    <w:semiHidden/>
    <w:unhideWhenUsed/>
    <w:rsid w:val="00D86657"/>
    <w:pPr>
      <w:numPr>
        <w:numId w:val="2"/>
      </w:numPr>
      <w:contextualSpacing/>
    </w:pPr>
  </w:style>
  <w:style w:type="paragraph" w:styleId="ListBullet2">
    <w:name w:val="List Bullet 2"/>
    <w:basedOn w:val="Normal"/>
    <w:uiPriority w:val="99"/>
    <w:semiHidden/>
    <w:unhideWhenUsed/>
    <w:rsid w:val="00D86657"/>
    <w:pPr>
      <w:numPr>
        <w:numId w:val="3"/>
      </w:numPr>
      <w:contextualSpacing/>
    </w:pPr>
  </w:style>
  <w:style w:type="paragraph" w:styleId="ListBullet3">
    <w:name w:val="List Bullet 3"/>
    <w:basedOn w:val="Normal"/>
    <w:uiPriority w:val="99"/>
    <w:semiHidden/>
    <w:unhideWhenUsed/>
    <w:rsid w:val="00D86657"/>
    <w:pPr>
      <w:numPr>
        <w:numId w:val="4"/>
      </w:numPr>
      <w:contextualSpacing/>
    </w:pPr>
  </w:style>
  <w:style w:type="paragraph" w:styleId="ListBullet4">
    <w:name w:val="List Bullet 4"/>
    <w:basedOn w:val="Normal"/>
    <w:uiPriority w:val="99"/>
    <w:semiHidden/>
    <w:unhideWhenUsed/>
    <w:rsid w:val="00D86657"/>
    <w:pPr>
      <w:numPr>
        <w:numId w:val="5"/>
      </w:numPr>
      <w:contextualSpacing/>
    </w:pPr>
  </w:style>
  <w:style w:type="paragraph" w:styleId="ListBullet5">
    <w:name w:val="List Bullet 5"/>
    <w:basedOn w:val="Normal"/>
    <w:uiPriority w:val="99"/>
    <w:semiHidden/>
    <w:unhideWhenUsed/>
    <w:rsid w:val="00D86657"/>
    <w:pPr>
      <w:numPr>
        <w:numId w:val="6"/>
      </w:numPr>
      <w:contextualSpacing/>
    </w:pPr>
  </w:style>
  <w:style w:type="paragraph" w:styleId="ListContinue">
    <w:name w:val="List Continue"/>
    <w:basedOn w:val="Normal"/>
    <w:uiPriority w:val="99"/>
    <w:semiHidden/>
    <w:unhideWhenUsed/>
    <w:rsid w:val="00D86657"/>
    <w:pPr>
      <w:spacing w:after="120"/>
      <w:ind w:left="360"/>
      <w:contextualSpacing/>
    </w:pPr>
  </w:style>
  <w:style w:type="paragraph" w:styleId="ListContinue2">
    <w:name w:val="List Continue 2"/>
    <w:basedOn w:val="Normal"/>
    <w:uiPriority w:val="99"/>
    <w:semiHidden/>
    <w:unhideWhenUsed/>
    <w:rsid w:val="00D86657"/>
    <w:pPr>
      <w:spacing w:after="120"/>
      <w:ind w:left="720"/>
      <w:contextualSpacing/>
    </w:pPr>
  </w:style>
  <w:style w:type="paragraph" w:styleId="ListContinue3">
    <w:name w:val="List Continue 3"/>
    <w:basedOn w:val="Normal"/>
    <w:uiPriority w:val="99"/>
    <w:semiHidden/>
    <w:unhideWhenUsed/>
    <w:rsid w:val="00D86657"/>
    <w:pPr>
      <w:spacing w:after="120"/>
      <w:ind w:left="1080"/>
      <w:contextualSpacing/>
    </w:pPr>
  </w:style>
  <w:style w:type="paragraph" w:styleId="ListContinue4">
    <w:name w:val="List Continue 4"/>
    <w:basedOn w:val="Normal"/>
    <w:uiPriority w:val="99"/>
    <w:semiHidden/>
    <w:unhideWhenUsed/>
    <w:rsid w:val="00D86657"/>
    <w:pPr>
      <w:spacing w:after="120"/>
      <w:ind w:left="1440"/>
      <w:contextualSpacing/>
    </w:pPr>
  </w:style>
  <w:style w:type="paragraph" w:styleId="ListContinue5">
    <w:name w:val="List Continue 5"/>
    <w:basedOn w:val="Normal"/>
    <w:uiPriority w:val="99"/>
    <w:semiHidden/>
    <w:unhideWhenUsed/>
    <w:rsid w:val="00D86657"/>
    <w:pPr>
      <w:spacing w:after="120"/>
      <w:ind w:left="1800"/>
      <w:contextualSpacing/>
    </w:pPr>
  </w:style>
  <w:style w:type="paragraph" w:styleId="ListNumber">
    <w:name w:val="List Number"/>
    <w:basedOn w:val="Normal"/>
    <w:uiPriority w:val="99"/>
    <w:semiHidden/>
    <w:unhideWhenUsed/>
    <w:rsid w:val="00D86657"/>
    <w:pPr>
      <w:numPr>
        <w:numId w:val="7"/>
      </w:numPr>
      <w:contextualSpacing/>
    </w:pPr>
  </w:style>
  <w:style w:type="paragraph" w:styleId="ListNumber2">
    <w:name w:val="List Number 2"/>
    <w:basedOn w:val="Normal"/>
    <w:uiPriority w:val="99"/>
    <w:semiHidden/>
    <w:unhideWhenUsed/>
    <w:rsid w:val="00D86657"/>
    <w:pPr>
      <w:numPr>
        <w:numId w:val="8"/>
      </w:numPr>
      <w:contextualSpacing/>
    </w:pPr>
  </w:style>
  <w:style w:type="paragraph" w:styleId="ListNumber3">
    <w:name w:val="List Number 3"/>
    <w:basedOn w:val="Normal"/>
    <w:uiPriority w:val="99"/>
    <w:semiHidden/>
    <w:unhideWhenUsed/>
    <w:rsid w:val="00D86657"/>
    <w:pPr>
      <w:numPr>
        <w:numId w:val="9"/>
      </w:numPr>
      <w:contextualSpacing/>
    </w:pPr>
  </w:style>
  <w:style w:type="paragraph" w:styleId="ListNumber4">
    <w:name w:val="List Number 4"/>
    <w:basedOn w:val="Normal"/>
    <w:uiPriority w:val="99"/>
    <w:semiHidden/>
    <w:unhideWhenUsed/>
    <w:rsid w:val="00D86657"/>
    <w:pPr>
      <w:numPr>
        <w:numId w:val="10"/>
      </w:numPr>
      <w:contextualSpacing/>
    </w:pPr>
  </w:style>
  <w:style w:type="paragraph" w:styleId="ListNumber5">
    <w:name w:val="List Number 5"/>
    <w:basedOn w:val="Normal"/>
    <w:uiPriority w:val="99"/>
    <w:semiHidden/>
    <w:unhideWhenUsed/>
    <w:rsid w:val="00D86657"/>
    <w:pPr>
      <w:numPr>
        <w:numId w:val="11"/>
      </w:numPr>
      <w:contextualSpacing/>
    </w:pPr>
  </w:style>
  <w:style w:type="paragraph" w:styleId="ListParagraph">
    <w:name w:val="List Paragraph"/>
    <w:basedOn w:val="Normal"/>
    <w:uiPriority w:val="34"/>
    <w:qFormat/>
    <w:rsid w:val="00D86657"/>
    <w:pPr>
      <w:ind w:left="720"/>
    </w:pPr>
  </w:style>
  <w:style w:type="paragraph" w:styleId="MacroText">
    <w:name w:val="macro"/>
    <w:link w:val="MacroTextChar"/>
    <w:uiPriority w:val="99"/>
    <w:semiHidden/>
    <w:unhideWhenUsed/>
    <w:rsid w:val="00D8665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D86657"/>
    <w:rPr>
      <w:rFonts w:ascii="Courier New" w:hAnsi="Courier New" w:cs="Courier New"/>
    </w:rPr>
  </w:style>
  <w:style w:type="paragraph" w:styleId="MessageHeader">
    <w:name w:val="Message Header"/>
    <w:basedOn w:val="Normal"/>
    <w:link w:val="MessageHeaderChar"/>
    <w:uiPriority w:val="99"/>
    <w:semiHidden/>
    <w:unhideWhenUsed/>
    <w:rsid w:val="00D8665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D86657"/>
    <w:rPr>
      <w:rFonts w:ascii="Calibri Light" w:eastAsia="Times New Roman" w:hAnsi="Calibri Light" w:cs="Times New Roman"/>
      <w:sz w:val="24"/>
      <w:szCs w:val="24"/>
      <w:shd w:val="pct20" w:color="auto" w:fill="auto"/>
    </w:rPr>
  </w:style>
  <w:style w:type="paragraph" w:styleId="NoSpacing">
    <w:name w:val="No Spacing"/>
    <w:uiPriority w:val="1"/>
    <w:qFormat/>
    <w:rsid w:val="00D86657"/>
    <w:rPr>
      <w:rFonts w:ascii="Arial" w:hAnsi="Arial" w:cs="Arial"/>
    </w:rPr>
  </w:style>
  <w:style w:type="paragraph" w:styleId="NormalWeb">
    <w:name w:val="Normal (Web)"/>
    <w:basedOn w:val="Normal"/>
    <w:uiPriority w:val="99"/>
    <w:semiHidden/>
    <w:unhideWhenUsed/>
    <w:rsid w:val="00D86657"/>
    <w:rPr>
      <w:rFonts w:ascii="Times New Roman" w:hAnsi="Times New Roman" w:cs="Times New Roman"/>
      <w:sz w:val="24"/>
      <w:szCs w:val="24"/>
    </w:rPr>
  </w:style>
  <w:style w:type="paragraph" w:styleId="NormalIndent">
    <w:name w:val="Normal Indent"/>
    <w:basedOn w:val="Normal"/>
    <w:uiPriority w:val="99"/>
    <w:semiHidden/>
    <w:unhideWhenUsed/>
    <w:rsid w:val="00D86657"/>
    <w:pPr>
      <w:ind w:left="720"/>
    </w:pPr>
  </w:style>
  <w:style w:type="paragraph" w:styleId="NoteHeading">
    <w:name w:val="Note Heading"/>
    <w:basedOn w:val="Normal"/>
    <w:next w:val="Normal"/>
    <w:link w:val="NoteHeadingChar"/>
    <w:uiPriority w:val="99"/>
    <w:semiHidden/>
    <w:unhideWhenUsed/>
    <w:rsid w:val="00D86657"/>
  </w:style>
  <w:style w:type="character" w:customStyle="1" w:styleId="NoteHeadingChar">
    <w:name w:val="Note Heading Char"/>
    <w:link w:val="NoteHeading"/>
    <w:uiPriority w:val="99"/>
    <w:semiHidden/>
    <w:rsid w:val="00D86657"/>
    <w:rPr>
      <w:rFonts w:ascii="Arial" w:hAnsi="Arial" w:cs="Arial"/>
    </w:rPr>
  </w:style>
  <w:style w:type="paragraph" w:styleId="PlainText">
    <w:name w:val="Plain Text"/>
    <w:basedOn w:val="Normal"/>
    <w:link w:val="PlainTextChar"/>
    <w:uiPriority w:val="99"/>
    <w:semiHidden/>
    <w:unhideWhenUsed/>
    <w:rsid w:val="00D86657"/>
    <w:rPr>
      <w:rFonts w:ascii="Courier New" w:hAnsi="Courier New" w:cs="Courier New"/>
    </w:rPr>
  </w:style>
  <w:style w:type="character" w:customStyle="1" w:styleId="PlainTextChar">
    <w:name w:val="Plain Text Char"/>
    <w:link w:val="PlainText"/>
    <w:uiPriority w:val="99"/>
    <w:semiHidden/>
    <w:rsid w:val="00D86657"/>
    <w:rPr>
      <w:rFonts w:ascii="Courier New" w:hAnsi="Courier New" w:cs="Courier New"/>
    </w:rPr>
  </w:style>
  <w:style w:type="paragraph" w:styleId="Quote">
    <w:name w:val="Quote"/>
    <w:basedOn w:val="Normal"/>
    <w:next w:val="Normal"/>
    <w:link w:val="QuoteChar"/>
    <w:uiPriority w:val="29"/>
    <w:qFormat/>
    <w:rsid w:val="00D86657"/>
    <w:pPr>
      <w:spacing w:before="200" w:after="160"/>
      <w:ind w:left="864" w:right="864"/>
      <w:jc w:val="center"/>
    </w:pPr>
    <w:rPr>
      <w:i/>
      <w:iCs/>
      <w:color w:val="404040"/>
    </w:rPr>
  </w:style>
  <w:style w:type="character" w:customStyle="1" w:styleId="QuoteChar">
    <w:name w:val="Quote Char"/>
    <w:link w:val="Quote"/>
    <w:uiPriority w:val="29"/>
    <w:rsid w:val="00D86657"/>
    <w:rPr>
      <w:rFonts w:ascii="Arial" w:hAnsi="Arial" w:cs="Arial"/>
      <w:i/>
      <w:iCs/>
      <w:color w:val="404040"/>
    </w:rPr>
  </w:style>
  <w:style w:type="paragraph" w:styleId="Salutation">
    <w:name w:val="Salutation"/>
    <w:basedOn w:val="Normal"/>
    <w:next w:val="Normal"/>
    <w:link w:val="SalutationChar"/>
    <w:uiPriority w:val="99"/>
    <w:semiHidden/>
    <w:unhideWhenUsed/>
    <w:rsid w:val="00D86657"/>
  </w:style>
  <w:style w:type="character" w:customStyle="1" w:styleId="SalutationChar">
    <w:name w:val="Salutation Char"/>
    <w:link w:val="Salutation"/>
    <w:uiPriority w:val="99"/>
    <w:semiHidden/>
    <w:rsid w:val="00D86657"/>
    <w:rPr>
      <w:rFonts w:ascii="Arial" w:hAnsi="Arial" w:cs="Arial"/>
    </w:rPr>
  </w:style>
  <w:style w:type="paragraph" w:styleId="Signature">
    <w:name w:val="Signature"/>
    <w:basedOn w:val="Normal"/>
    <w:link w:val="SignatureChar"/>
    <w:uiPriority w:val="99"/>
    <w:semiHidden/>
    <w:unhideWhenUsed/>
    <w:rsid w:val="00D86657"/>
    <w:pPr>
      <w:ind w:left="4320"/>
    </w:pPr>
  </w:style>
  <w:style w:type="character" w:customStyle="1" w:styleId="SignatureChar">
    <w:name w:val="Signature Char"/>
    <w:link w:val="Signature"/>
    <w:uiPriority w:val="99"/>
    <w:semiHidden/>
    <w:rsid w:val="00D86657"/>
    <w:rPr>
      <w:rFonts w:ascii="Arial" w:hAnsi="Arial" w:cs="Arial"/>
    </w:rPr>
  </w:style>
  <w:style w:type="paragraph" w:styleId="Subtitle">
    <w:name w:val="Subtitle"/>
    <w:basedOn w:val="Normal"/>
    <w:next w:val="Normal"/>
    <w:link w:val="SubtitleChar"/>
    <w:uiPriority w:val="11"/>
    <w:qFormat/>
    <w:rsid w:val="00D86657"/>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D86657"/>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D86657"/>
    <w:pPr>
      <w:ind w:left="200" w:hanging="200"/>
    </w:pPr>
  </w:style>
  <w:style w:type="paragraph" w:styleId="TableofFigures">
    <w:name w:val="table of figures"/>
    <w:basedOn w:val="Normal"/>
    <w:next w:val="Normal"/>
    <w:uiPriority w:val="99"/>
    <w:semiHidden/>
    <w:unhideWhenUsed/>
    <w:rsid w:val="00D86657"/>
  </w:style>
  <w:style w:type="paragraph" w:styleId="Title">
    <w:name w:val="Title"/>
    <w:basedOn w:val="Normal"/>
    <w:next w:val="Normal"/>
    <w:link w:val="TitleChar"/>
    <w:uiPriority w:val="10"/>
    <w:qFormat/>
    <w:rsid w:val="00D86657"/>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D86657"/>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D86657"/>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D86657"/>
  </w:style>
  <w:style w:type="paragraph" w:styleId="TOC2">
    <w:name w:val="toc 2"/>
    <w:basedOn w:val="Normal"/>
    <w:next w:val="Normal"/>
    <w:uiPriority w:val="39"/>
    <w:semiHidden/>
    <w:unhideWhenUsed/>
    <w:rsid w:val="00D86657"/>
    <w:pPr>
      <w:ind w:left="200"/>
    </w:pPr>
  </w:style>
  <w:style w:type="paragraph" w:styleId="TOC3">
    <w:name w:val="toc 3"/>
    <w:basedOn w:val="Normal"/>
    <w:next w:val="Normal"/>
    <w:uiPriority w:val="39"/>
    <w:semiHidden/>
    <w:unhideWhenUsed/>
    <w:rsid w:val="00D86657"/>
    <w:pPr>
      <w:ind w:left="400"/>
    </w:pPr>
  </w:style>
  <w:style w:type="paragraph" w:styleId="TOC4">
    <w:name w:val="toc 4"/>
    <w:basedOn w:val="Normal"/>
    <w:next w:val="Normal"/>
    <w:uiPriority w:val="39"/>
    <w:semiHidden/>
    <w:unhideWhenUsed/>
    <w:rsid w:val="00D86657"/>
    <w:pPr>
      <w:ind w:left="600"/>
    </w:pPr>
  </w:style>
  <w:style w:type="paragraph" w:styleId="TOC5">
    <w:name w:val="toc 5"/>
    <w:basedOn w:val="Normal"/>
    <w:next w:val="Normal"/>
    <w:uiPriority w:val="39"/>
    <w:semiHidden/>
    <w:unhideWhenUsed/>
    <w:rsid w:val="00D86657"/>
    <w:pPr>
      <w:ind w:left="800"/>
    </w:pPr>
  </w:style>
  <w:style w:type="paragraph" w:styleId="TOC6">
    <w:name w:val="toc 6"/>
    <w:basedOn w:val="Normal"/>
    <w:next w:val="Normal"/>
    <w:uiPriority w:val="39"/>
    <w:semiHidden/>
    <w:unhideWhenUsed/>
    <w:rsid w:val="00D86657"/>
    <w:pPr>
      <w:ind w:left="1000"/>
    </w:pPr>
  </w:style>
  <w:style w:type="paragraph" w:styleId="TOC7">
    <w:name w:val="toc 7"/>
    <w:basedOn w:val="Normal"/>
    <w:next w:val="Normal"/>
    <w:uiPriority w:val="39"/>
    <w:semiHidden/>
    <w:unhideWhenUsed/>
    <w:rsid w:val="00D86657"/>
    <w:pPr>
      <w:ind w:left="1200"/>
    </w:pPr>
  </w:style>
  <w:style w:type="paragraph" w:styleId="TOC8">
    <w:name w:val="toc 8"/>
    <w:basedOn w:val="Normal"/>
    <w:next w:val="Normal"/>
    <w:uiPriority w:val="39"/>
    <w:semiHidden/>
    <w:unhideWhenUsed/>
    <w:rsid w:val="00D86657"/>
    <w:pPr>
      <w:ind w:left="1400"/>
    </w:pPr>
  </w:style>
  <w:style w:type="paragraph" w:styleId="TOC9">
    <w:name w:val="toc 9"/>
    <w:basedOn w:val="Normal"/>
    <w:next w:val="Normal"/>
    <w:uiPriority w:val="39"/>
    <w:semiHidden/>
    <w:unhideWhenUsed/>
    <w:rsid w:val="00D86657"/>
    <w:pPr>
      <w:ind w:left="1600"/>
    </w:pPr>
  </w:style>
  <w:style w:type="paragraph" w:styleId="TOCHeading">
    <w:name w:val="TOC Heading"/>
    <w:basedOn w:val="Heading1"/>
    <w:next w:val="Normal"/>
    <w:uiPriority w:val="39"/>
    <w:semiHidden/>
    <w:unhideWhenUsed/>
    <w:qFormat/>
    <w:rsid w:val="00D86657"/>
    <w:pPr>
      <w:outlineLvl w:val="9"/>
    </w:pPr>
  </w:style>
  <w:style w:type="character" w:styleId="Emphasis">
    <w:name w:val="Emphasis"/>
    <w:uiPriority w:val="20"/>
    <w:qFormat/>
    <w:rsid w:val="006578EF"/>
    <w:rPr>
      <w:b/>
      <w:bCs/>
      <w:i w:val="0"/>
      <w:iCs w:val="0"/>
    </w:rPr>
  </w:style>
  <w:style w:type="table" w:styleId="TableGrid">
    <w:name w:val="Table Grid"/>
    <w:basedOn w:val="TableNormal"/>
    <w:uiPriority w:val="39"/>
    <w:rsid w:val="00C8054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st1">
    <w:name w:val="st1"/>
    <w:rsid w:val="00C80540"/>
  </w:style>
  <w:style w:type="character" w:customStyle="1" w:styleId="productdetailnamedisplay">
    <w:name w:val="productdetailnamedisplay"/>
    <w:rsid w:val="00C80540"/>
  </w:style>
  <w:style w:type="character" w:customStyle="1" w:styleId="dt-his">
    <w:name w:val="dt-his"/>
    <w:rsid w:val="00C80540"/>
  </w:style>
  <w:style w:type="paragraph" w:customStyle="1" w:styleId="lead4">
    <w:name w:val="lead4"/>
    <w:basedOn w:val="Normal"/>
    <w:rsid w:val="00C80540"/>
    <w:pPr>
      <w:spacing w:line="390" w:lineRule="atLeast"/>
    </w:pPr>
    <w:rPr>
      <w:rFonts w:ascii="Droid Serif" w:hAnsi="Droid Serif" w:cs="Times New Roman"/>
      <w:color w:val="1C1C1C"/>
      <w:sz w:val="23"/>
      <w:szCs w:val="23"/>
    </w:rPr>
  </w:style>
  <w:style w:type="character" w:customStyle="1" w:styleId="subtitle1">
    <w:name w:val="subtitle1"/>
    <w:rsid w:val="00C80540"/>
    <w:rPr>
      <w:b/>
      <w:bCs/>
      <w:color w:val="D12B2C"/>
      <w:sz w:val="23"/>
      <w:szCs w:val="23"/>
    </w:rPr>
  </w:style>
  <w:style w:type="paragraph" w:customStyle="1" w:styleId="Default">
    <w:name w:val="Default"/>
    <w:rsid w:val="00C80540"/>
    <w:pPr>
      <w:autoSpaceDE w:val="0"/>
      <w:autoSpaceDN w:val="0"/>
      <w:adjustRightInd w:val="0"/>
    </w:pPr>
    <w:rPr>
      <w:rFonts w:ascii="Arial" w:eastAsia="Calibri" w:hAnsi="Arial" w:cs="Arial"/>
      <w:color w:val="000000"/>
      <w:sz w:val="24"/>
      <w:szCs w:val="24"/>
    </w:rPr>
  </w:style>
  <w:style w:type="character" w:styleId="Strong">
    <w:name w:val="Strong"/>
    <w:uiPriority w:val="22"/>
    <w:qFormat/>
    <w:rsid w:val="00C80540"/>
    <w:rPr>
      <w:b/>
      <w:bCs/>
    </w:rPr>
  </w:style>
  <w:style w:type="character" w:customStyle="1" w:styleId="tgc">
    <w:name w:val="_tgc"/>
    <w:rsid w:val="00C80540"/>
  </w:style>
  <w:style w:type="character" w:styleId="HTMLCite">
    <w:name w:val="HTML Cite"/>
    <w:uiPriority w:val="99"/>
    <w:semiHidden/>
    <w:unhideWhenUsed/>
    <w:rsid w:val="00351476"/>
    <w:rPr>
      <w:i/>
      <w:iCs/>
    </w:rPr>
  </w:style>
  <w:style w:type="character" w:styleId="UnresolvedMention">
    <w:name w:val="Unresolved Mention"/>
    <w:basedOn w:val="DefaultParagraphFont"/>
    <w:uiPriority w:val="99"/>
    <w:semiHidden/>
    <w:unhideWhenUsed/>
    <w:rsid w:val="00EA7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88283">
      <w:bodyDiv w:val="1"/>
      <w:marLeft w:val="0"/>
      <w:marRight w:val="0"/>
      <w:marTop w:val="0"/>
      <w:marBottom w:val="0"/>
      <w:divBdr>
        <w:top w:val="none" w:sz="0" w:space="0" w:color="auto"/>
        <w:left w:val="none" w:sz="0" w:space="0" w:color="auto"/>
        <w:bottom w:val="none" w:sz="0" w:space="0" w:color="auto"/>
        <w:right w:val="none" w:sz="0" w:space="0" w:color="auto"/>
      </w:divBdr>
    </w:div>
    <w:div w:id="206724230">
      <w:bodyDiv w:val="1"/>
      <w:marLeft w:val="0"/>
      <w:marRight w:val="0"/>
      <w:marTop w:val="0"/>
      <w:marBottom w:val="0"/>
      <w:divBdr>
        <w:top w:val="none" w:sz="0" w:space="0" w:color="auto"/>
        <w:left w:val="none" w:sz="0" w:space="0" w:color="auto"/>
        <w:bottom w:val="none" w:sz="0" w:space="0" w:color="auto"/>
        <w:right w:val="none" w:sz="0" w:space="0" w:color="auto"/>
      </w:divBdr>
    </w:div>
    <w:div w:id="1847093620">
      <w:bodyDiv w:val="1"/>
      <w:marLeft w:val="0"/>
      <w:marRight w:val="0"/>
      <w:marTop w:val="0"/>
      <w:marBottom w:val="0"/>
      <w:divBdr>
        <w:top w:val="none" w:sz="0" w:space="0" w:color="auto"/>
        <w:left w:val="none" w:sz="0" w:space="0" w:color="auto"/>
        <w:bottom w:val="none" w:sz="0" w:space="0" w:color="auto"/>
        <w:right w:val="none" w:sz="0" w:space="0" w:color="auto"/>
      </w:divBdr>
    </w:div>
    <w:div w:id="205746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home" TargetMode="External"/><Relationship Id="rId21" Type="http://schemas.openxmlformats.org/officeDocument/2006/relationships/hyperlink" Target="http://www.aeic.org" TargetMode="External"/><Relationship Id="rId42" Type="http://schemas.openxmlformats.org/officeDocument/2006/relationships/hyperlink" Target="http://www.asse-plumbing.org" TargetMode="External"/><Relationship Id="rId63" Type="http://schemas.openxmlformats.org/officeDocument/2006/relationships/hyperlink" Target="http://www.cganet.com" TargetMode="External"/><Relationship Id="rId84" Type="http://schemas.openxmlformats.org/officeDocument/2006/relationships/hyperlink" Target="http://www.intertek.com" TargetMode="External"/><Relationship Id="rId138" Type="http://schemas.openxmlformats.org/officeDocument/2006/relationships/hyperlink" Target="http://www.necanet.org" TargetMode="External"/><Relationship Id="rId159" Type="http://schemas.openxmlformats.org/officeDocument/2006/relationships/hyperlink" Target="http://www.boltcouncil.org" TargetMode="External"/><Relationship Id="rId170" Type="http://schemas.openxmlformats.org/officeDocument/2006/relationships/hyperlink" Target="http://www.smainfo.org" TargetMode="External"/><Relationship Id="rId191" Type="http://schemas.openxmlformats.org/officeDocument/2006/relationships/hyperlink" Target="http://www.tileroofing.org" TargetMode="External"/><Relationship Id="rId205" Type="http://schemas.openxmlformats.org/officeDocument/2006/relationships/hyperlink" Target="http://www.wwpa.org" TargetMode="External"/><Relationship Id="rId226" Type="http://schemas.openxmlformats.org/officeDocument/2006/relationships/hyperlink" Target="http://www.usp.org" TargetMode="External"/><Relationship Id="rId247" Type="http://schemas.openxmlformats.org/officeDocument/2006/relationships/hyperlink" Target="http://www.astm.org/DATABASE.CART/HISTORICAL/C890-06.htm" TargetMode="External"/><Relationship Id="rId107" Type="http://schemas.openxmlformats.org/officeDocument/2006/relationships/hyperlink" Target="http://www.ieee.org" TargetMode="External"/><Relationship Id="rId11" Type="http://schemas.openxmlformats.org/officeDocument/2006/relationships/hyperlink" Target="https://www.wbdg.org/ccb/DOD/UMRL/UMRL.pdf" TargetMode="External"/><Relationship Id="rId32" Type="http://schemas.openxmlformats.org/officeDocument/2006/relationships/hyperlink" Target="http://www.ansi.org" TargetMode="External"/><Relationship Id="rId53" Type="http://schemas.openxmlformats.org/officeDocument/2006/relationships/hyperlink" Target="http://www.bicsi.org" TargetMode="External"/><Relationship Id="rId74" Type="http://schemas.openxmlformats.org/officeDocument/2006/relationships/hyperlink" Target="http://www.csinet.org" TargetMode="External"/><Relationship Id="rId128" Type="http://schemas.openxmlformats.org/officeDocument/2006/relationships/hyperlink" Target="http://www.mss-hq.org" TargetMode="External"/><Relationship Id="rId149" Type="http://schemas.openxmlformats.org/officeDocument/2006/relationships/hyperlink" Target="http://www.nrca.net" TargetMode="External"/><Relationship Id="rId5" Type="http://schemas.openxmlformats.org/officeDocument/2006/relationships/numbering" Target="numbering.xml"/><Relationship Id="rId95" Type="http://schemas.openxmlformats.org/officeDocument/2006/relationships/hyperlink" Target="http://www.glasswebsite.com" TargetMode="External"/><Relationship Id="rId160" Type="http://schemas.openxmlformats.org/officeDocument/2006/relationships/hyperlink" Target="http://www.rfci.com" TargetMode="External"/><Relationship Id="rId181" Type="http://schemas.openxmlformats.org/officeDocument/2006/relationships/hyperlink" Target="http://www.steeltank.com" TargetMode="External"/><Relationship Id="rId216" Type="http://schemas.openxmlformats.org/officeDocument/2006/relationships/hyperlink" Target="http://www.gpo.gov" TargetMode="External"/><Relationship Id="rId237" Type="http://schemas.openxmlformats.org/officeDocument/2006/relationships/hyperlink" Target="http://www.dot.ca.gov" TargetMode="External"/><Relationship Id="rId258" Type="http://schemas.openxmlformats.org/officeDocument/2006/relationships/hyperlink" Target="http://www.astm.org/DATABASE.CART/HISTORICAL/F1664-95.htm" TargetMode="External"/><Relationship Id="rId22" Type="http://schemas.openxmlformats.org/officeDocument/2006/relationships/hyperlink" Target="http://www.afandpa.org" TargetMode="External"/><Relationship Id="rId43" Type="http://schemas.openxmlformats.org/officeDocument/2006/relationships/hyperlink" Target="http://www.astm.org" TargetMode="External"/><Relationship Id="rId64" Type="http://schemas.openxmlformats.org/officeDocument/2006/relationships/hyperlink" Target="http://www.cellulose.org" TargetMode="External"/><Relationship Id="rId118" Type="http://schemas.openxmlformats.org/officeDocument/2006/relationships/hyperlink" Target="http://www.kcma.org" TargetMode="External"/><Relationship Id="rId139" Type="http://schemas.openxmlformats.org/officeDocument/2006/relationships/hyperlink" Target="http://www.nelma.org" TargetMode="External"/><Relationship Id="rId85" Type="http://schemas.openxmlformats.org/officeDocument/2006/relationships/hyperlink" Target="http://www.evo-world.org" TargetMode="External"/><Relationship Id="rId150" Type="http://schemas.openxmlformats.org/officeDocument/2006/relationships/hyperlink" Target="http://www.nrmca.org" TargetMode="External"/><Relationship Id="rId171" Type="http://schemas.openxmlformats.org/officeDocument/2006/relationships/hyperlink" Target="http://www.smacna.org" TargetMode="External"/><Relationship Id="rId192" Type="http://schemas.openxmlformats.org/officeDocument/2006/relationships/hyperlink" Target="http://www.uni-bell.org" TargetMode="External"/><Relationship Id="rId206" Type="http://schemas.openxmlformats.org/officeDocument/2006/relationships/hyperlink" Target="http://www.iapmo.org" TargetMode="External"/><Relationship Id="rId227" Type="http://schemas.openxmlformats.org/officeDocument/2006/relationships/hyperlink" Target="http://www.usps.com" TargetMode="External"/><Relationship Id="rId248" Type="http://schemas.openxmlformats.org/officeDocument/2006/relationships/hyperlink" Target="http://www.astm.org/DATABASE.CART/HISTORICAL/C913-07.htm" TargetMode="External"/><Relationship Id="rId12" Type="http://schemas.openxmlformats.org/officeDocument/2006/relationships/hyperlink" Target="http://www.aabc.com" TargetMode="External"/><Relationship Id="rId33" Type="http://schemas.openxmlformats.org/officeDocument/2006/relationships/hyperlink" Target="http://www.aosaseed.com" TargetMode="External"/><Relationship Id="rId108" Type="http://schemas.openxmlformats.org/officeDocument/2006/relationships/hyperlink" Target="http://www.ies.org" TargetMode="External"/><Relationship Id="rId129" Type="http://schemas.openxmlformats.org/officeDocument/2006/relationships/hyperlink" Target="http://www.naamm.org" TargetMode="External"/><Relationship Id="rId54" Type="http://schemas.openxmlformats.org/officeDocument/2006/relationships/hyperlink" Target="http://www.bifma.org" TargetMode="External"/><Relationship Id="rId75" Type="http://schemas.openxmlformats.org/officeDocument/2006/relationships/hyperlink" Target="http://www.certifiedsteelstud.com" TargetMode="External"/><Relationship Id="rId96" Type="http://schemas.openxmlformats.org/officeDocument/2006/relationships/hyperlink" Target="http://www.greenseal.org" TargetMode="External"/><Relationship Id="rId140" Type="http://schemas.openxmlformats.org/officeDocument/2006/relationships/hyperlink" Target="http://www.nema.org" TargetMode="External"/><Relationship Id="rId161" Type="http://schemas.openxmlformats.org/officeDocument/2006/relationships/hyperlink" Target="http://www.redwoodinspection.com" TargetMode="External"/><Relationship Id="rId182" Type="http://schemas.openxmlformats.org/officeDocument/2006/relationships/hyperlink" Target="http://www.steelwindows.com" TargetMode="External"/><Relationship Id="rId217" Type="http://schemas.openxmlformats.org/officeDocument/2006/relationships/hyperlink" Target="http://www.gsa.gov" TargetMode="External"/><Relationship Id="rId6" Type="http://schemas.openxmlformats.org/officeDocument/2006/relationships/styles" Target="styles.xml"/><Relationship Id="rId238" Type="http://schemas.openxmlformats.org/officeDocument/2006/relationships/hyperlink" Target="http://www.bearhfti.ca.gov" TargetMode="External"/><Relationship Id="rId259" Type="http://schemas.openxmlformats.org/officeDocument/2006/relationships/hyperlink" Target="http://www.astm.org/DATABASE.CART/HISTORICAL/F2200-05.htm" TargetMode="External"/><Relationship Id="rId23" Type="http://schemas.openxmlformats.org/officeDocument/2006/relationships/hyperlink" Target="http://www.aga.org" TargetMode="External"/><Relationship Id="rId28" Type="http://schemas.openxmlformats.org/officeDocument/2006/relationships/hyperlink" Target="http://www.aisc.org" TargetMode="External"/><Relationship Id="rId49" Type="http://schemas.openxmlformats.org/officeDocument/2006/relationships/hyperlink" Target="http://www.aws.org" TargetMode="External"/><Relationship Id="rId114" Type="http://schemas.openxmlformats.org/officeDocument/2006/relationships/hyperlink" Target="http://www.isa.org" TargetMode="External"/><Relationship Id="rId119" Type="http://schemas.openxmlformats.org/officeDocument/2006/relationships/hyperlink" Target="http://www.lightning.org" TargetMode="External"/><Relationship Id="rId44" Type="http://schemas.openxmlformats.org/officeDocument/2006/relationships/hyperlink" Target="http://www.atis.org" TargetMode="External"/><Relationship Id="rId60" Type="http://schemas.openxmlformats.org/officeDocument/2006/relationships/hyperlink" Target="http://www.ce.org" TargetMode="External"/><Relationship Id="rId65" Type="http://schemas.openxmlformats.org/officeDocument/2006/relationships/hyperlink" Target="http://www.cisca.org" TargetMode="External"/><Relationship Id="rId81" Type="http://schemas.openxmlformats.org/officeDocument/2006/relationships/hyperlink" Target="http://www.eima.com" TargetMode="External"/><Relationship Id="rId86" Type="http://schemas.openxmlformats.org/officeDocument/2006/relationships/hyperlink" Target="http://www.fluidcontrolsinstitute.org" TargetMode="External"/><Relationship Id="rId130" Type="http://schemas.openxmlformats.org/officeDocument/2006/relationships/hyperlink" Target="http://www.nace.org" TargetMode="External"/><Relationship Id="rId135" Type="http://schemas.openxmlformats.org/officeDocument/2006/relationships/hyperlink" Target="http://www.ncaa.org" TargetMode="External"/><Relationship Id="rId151" Type="http://schemas.openxmlformats.org/officeDocument/2006/relationships/hyperlink" Target="http://www.nsf.org" TargetMode="External"/><Relationship Id="rId156" Type="http://schemas.openxmlformats.org/officeDocument/2006/relationships/hyperlink" Target="http://www.pci.org" TargetMode="External"/><Relationship Id="rId177" Type="http://schemas.openxmlformats.org/officeDocument/2006/relationships/hyperlink" Target="http://www.ssina.com" TargetMode="External"/><Relationship Id="rId198" Type="http://schemas.openxmlformats.org/officeDocument/2006/relationships/hyperlink" Target="http://www.usitt.org" TargetMode="External"/><Relationship Id="rId172" Type="http://schemas.openxmlformats.org/officeDocument/2006/relationships/hyperlink" Target="http://www.smpte.org" TargetMode="External"/><Relationship Id="rId193" Type="http://schemas.openxmlformats.org/officeDocument/2006/relationships/hyperlink" Target="http://www.ul.com" TargetMode="External"/><Relationship Id="rId202" Type="http://schemas.openxmlformats.org/officeDocument/2006/relationships/hyperlink" Target="http://www.wdma.com" TargetMode="External"/><Relationship Id="rId207" Type="http://schemas.openxmlformats.org/officeDocument/2006/relationships/hyperlink" Target="http://www.iccsafe.org" TargetMode="External"/><Relationship Id="rId223" Type="http://schemas.openxmlformats.org/officeDocument/2006/relationships/hyperlink" Target="http://www.ars.usda.gov" TargetMode="External"/><Relationship Id="rId228" Type="http://schemas.openxmlformats.org/officeDocument/2006/relationships/hyperlink" Target="https://www.access-board.gov/attachments/article/412/ada-aba.pdf" TargetMode="External"/><Relationship Id="rId244" Type="http://schemas.openxmlformats.org/officeDocument/2006/relationships/hyperlink" Target="http://www.sdapcd.org" TargetMode="External"/><Relationship Id="rId249" Type="http://schemas.openxmlformats.org/officeDocument/2006/relationships/hyperlink" Target="http://www.astm.org/Standards/C1193.htm" TargetMode="External"/><Relationship Id="rId13" Type="http://schemas.openxmlformats.org/officeDocument/2006/relationships/hyperlink" Target="http://www.aamanet.org" TargetMode="External"/><Relationship Id="rId18" Type="http://schemas.openxmlformats.org/officeDocument/2006/relationships/hyperlink" Target="http://www.abma.com" TargetMode="External"/><Relationship Id="rId39" Type="http://schemas.openxmlformats.org/officeDocument/2006/relationships/hyperlink" Target="http://www.ashrae.org" TargetMode="External"/><Relationship Id="rId109" Type="http://schemas.openxmlformats.org/officeDocument/2006/relationships/hyperlink" Target="http://www.iest.org" TargetMode="External"/><Relationship Id="rId260" Type="http://schemas.openxmlformats.org/officeDocument/2006/relationships/header" Target="header1.xml"/><Relationship Id="rId265" Type="http://schemas.openxmlformats.org/officeDocument/2006/relationships/footer" Target="footer3.xml"/><Relationship Id="rId34" Type="http://schemas.openxmlformats.org/officeDocument/2006/relationships/hyperlink" Target="http://www.apawood.org" TargetMode="External"/><Relationship Id="rId50" Type="http://schemas.openxmlformats.org/officeDocument/2006/relationships/hyperlink" Target="http://www.awwa.org" TargetMode="External"/><Relationship Id="rId55" Type="http://schemas.openxmlformats.org/officeDocument/2006/relationships/hyperlink" Target="http://www.bissc.org" TargetMode="External"/><Relationship Id="rId76" Type="http://schemas.openxmlformats.org/officeDocument/2006/relationships/hyperlink" Target="http://www.cedarbureau.org" TargetMode="External"/><Relationship Id="rId97" Type="http://schemas.openxmlformats.org/officeDocument/2006/relationships/hyperlink" Target="http://www.pumps.org" TargetMode="External"/><Relationship Id="rId104" Type="http://schemas.openxmlformats.org/officeDocument/2006/relationships/hyperlink" Target="http://www.icpa-hq.org" TargetMode="External"/><Relationship Id="rId120" Type="http://schemas.openxmlformats.org/officeDocument/2006/relationships/hyperlink" Target="http://www.mbma.com" TargetMode="External"/><Relationship Id="rId125" Type="http://schemas.openxmlformats.org/officeDocument/2006/relationships/hyperlink" Target="http://www.marble-institute.com" TargetMode="External"/><Relationship Id="rId141" Type="http://schemas.openxmlformats.org/officeDocument/2006/relationships/hyperlink" Target="http://www.netaworld.org" TargetMode="External"/><Relationship Id="rId146" Type="http://schemas.openxmlformats.org/officeDocument/2006/relationships/hyperlink" Target="http://www.nlga.org" TargetMode="External"/><Relationship Id="rId167" Type="http://schemas.openxmlformats.org/officeDocument/2006/relationships/hyperlink" Target="https://sfia.memberclicks.net" TargetMode="External"/><Relationship Id="rId188" Type="http://schemas.openxmlformats.org/officeDocument/2006/relationships/hyperlink" Target="http://www.masonrysociety.org" TargetMode="External"/><Relationship Id="rId7" Type="http://schemas.openxmlformats.org/officeDocument/2006/relationships/settings" Target="settings.xml"/><Relationship Id="rId71" Type="http://schemas.openxmlformats.org/officeDocument/2006/relationships/hyperlink" Target="http://www.crsi.org" TargetMode="External"/><Relationship Id="rId92" Type="http://schemas.openxmlformats.org/officeDocument/2006/relationships/hyperlink" Target="http://www.fluidsealing.com" TargetMode="External"/><Relationship Id="rId162" Type="http://schemas.openxmlformats.org/officeDocument/2006/relationships/hyperlink" Target="http://www.sae.org" TargetMode="External"/><Relationship Id="rId183" Type="http://schemas.openxmlformats.org/officeDocument/2006/relationships/hyperlink" Target="http://www.swpa.org" TargetMode="External"/><Relationship Id="rId213" Type="http://schemas.openxmlformats.org/officeDocument/2006/relationships/hyperlink" Target="http://www.energy.gov" TargetMode="External"/><Relationship Id="rId218" Type="http://schemas.openxmlformats.org/officeDocument/2006/relationships/hyperlink" Target="http://www.hud.gov" TargetMode="External"/><Relationship Id="rId234" Type="http://schemas.openxmlformats.org/officeDocument/2006/relationships/hyperlink" Target="http://www.gsa.gov" TargetMode="External"/><Relationship Id="rId239" Type="http://schemas.openxmlformats.org/officeDocument/2006/relationships/hyperlink" Target="http://www.calregs.com" TargetMode="External"/><Relationship Id="rId2" Type="http://schemas.openxmlformats.org/officeDocument/2006/relationships/customXml" Target="../customXml/item2.xml"/><Relationship Id="rId29" Type="http://schemas.openxmlformats.org/officeDocument/2006/relationships/hyperlink" Target="http://www.steel.org" TargetMode="External"/><Relationship Id="rId250" Type="http://schemas.openxmlformats.org/officeDocument/2006/relationships/hyperlink" Target="http://www.astm.org/DATABASE.CART/HISTORICAL/C1277-97.htm" TargetMode="External"/><Relationship Id="rId255" Type="http://schemas.openxmlformats.org/officeDocument/2006/relationships/hyperlink" Target="http://www.astm.org/Standards/E989.htm" TargetMode="External"/><Relationship Id="rId24" Type="http://schemas.openxmlformats.org/officeDocument/2006/relationships/hyperlink" Target="http://www.aham.org" TargetMode="External"/><Relationship Id="rId40" Type="http://schemas.openxmlformats.org/officeDocument/2006/relationships/hyperlink" Target="http://www.asme.org" TargetMode="External"/><Relationship Id="rId45" Type="http://schemas.openxmlformats.org/officeDocument/2006/relationships/hyperlink" Target="http://www.awea.org" TargetMode="External"/><Relationship Id="rId66" Type="http://schemas.openxmlformats.org/officeDocument/2006/relationships/hyperlink" Target="http://www.cispi.org" TargetMode="External"/><Relationship Id="rId87" Type="http://schemas.openxmlformats.org/officeDocument/2006/relationships/hyperlink" Target="http://www.fiba.com" TargetMode="External"/><Relationship Id="rId110" Type="http://schemas.openxmlformats.org/officeDocument/2006/relationships/hyperlink" Target="http://www.igmaonline.org" TargetMode="External"/><Relationship Id="rId115" Type="http://schemas.openxmlformats.org/officeDocument/2006/relationships/hyperlink" Target="http://www.isfanow.org" TargetMode="External"/><Relationship Id="rId131" Type="http://schemas.openxmlformats.org/officeDocument/2006/relationships/hyperlink" Target="http://www.nadca.com" TargetMode="External"/><Relationship Id="rId136" Type="http://schemas.openxmlformats.org/officeDocument/2006/relationships/hyperlink" Target="http://www.ncma.org" TargetMode="External"/><Relationship Id="rId157" Type="http://schemas.openxmlformats.org/officeDocument/2006/relationships/hyperlink" Target="http://www.pdionline.org" TargetMode="External"/><Relationship Id="rId178" Type="http://schemas.openxmlformats.org/officeDocument/2006/relationships/hyperlink" Target="http://www.ssma.com" TargetMode="External"/><Relationship Id="rId61" Type="http://schemas.openxmlformats.org/officeDocument/2006/relationships/hyperlink" Target="http://www.chemicalfabricsandfilm.com" TargetMode="External"/><Relationship Id="rId82" Type="http://schemas.openxmlformats.org/officeDocument/2006/relationships/hyperlink" Target="http://www.ejma.org" TargetMode="External"/><Relationship Id="rId152" Type="http://schemas.openxmlformats.org/officeDocument/2006/relationships/hyperlink" Target="http://www.nspe.org" TargetMode="External"/><Relationship Id="rId173" Type="http://schemas.openxmlformats.org/officeDocument/2006/relationships/hyperlink" Target="http://www.sprayfoam.org" TargetMode="External"/><Relationship Id="rId194" Type="http://schemas.openxmlformats.org/officeDocument/2006/relationships/hyperlink" Target="http://www.uni-bell.org" TargetMode="External"/><Relationship Id="rId199" Type="http://schemas.openxmlformats.org/officeDocument/2006/relationships/hyperlink" Target="http://www.wastec.org" TargetMode="External"/><Relationship Id="rId203" Type="http://schemas.openxmlformats.org/officeDocument/2006/relationships/hyperlink" Target="http://www.wicnet.org" TargetMode="External"/><Relationship Id="rId208" Type="http://schemas.openxmlformats.org/officeDocument/2006/relationships/hyperlink" Target="http://www.icc-es.org" TargetMode="External"/><Relationship Id="rId229" Type="http://schemas.openxmlformats.org/officeDocument/2006/relationships/hyperlink" Target="http://www.bsc.ca.gov/Home/Current2013Codes.aspx" TargetMode="External"/><Relationship Id="rId19" Type="http://schemas.openxmlformats.org/officeDocument/2006/relationships/hyperlink" Target="http://www.concrete.org" TargetMode="External"/><Relationship Id="rId224" Type="http://schemas.openxmlformats.org/officeDocument/2006/relationships/hyperlink" Target="http://www.usda.gov" TargetMode="External"/><Relationship Id="rId240" Type="http://schemas.openxmlformats.org/officeDocument/2006/relationships/hyperlink" Target="http://www.cal-iaq.org" TargetMode="External"/><Relationship Id="rId245" Type="http://schemas.openxmlformats.org/officeDocument/2006/relationships/hyperlink" Target="http://www.astm.org/Standards/A564.htm" TargetMode="External"/><Relationship Id="rId261" Type="http://schemas.openxmlformats.org/officeDocument/2006/relationships/header" Target="header2.xml"/><Relationship Id="rId266" Type="http://schemas.openxmlformats.org/officeDocument/2006/relationships/fontTable" Target="fontTable.xml"/><Relationship Id="rId14" Type="http://schemas.openxmlformats.org/officeDocument/2006/relationships/hyperlink" Target="http://www.aapfco.org" TargetMode="External"/><Relationship Id="rId30" Type="http://schemas.openxmlformats.org/officeDocument/2006/relationships/hyperlink" Target="http://www.aitc-glulam.org" TargetMode="External"/><Relationship Id="rId35" Type="http://schemas.openxmlformats.org/officeDocument/2006/relationships/hyperlink" Target="http://www.archprecast.org" TargetMode="External"/><Relationship Id="rId56" Type="http://schemas.openxmlformats.org/officeDocument/2006/relationships/hyperlink" Target="http://www.bissc.org" TargetMode="External"/><Relationship Id="rId77" Type="http://schemas.openxmlformats.org/officeDocument/2006/relationships/hyperlink" Target="http://www.cti.org" TargetMode="External"/><Relationship Id="rId100" Type="http://schemas.openxmlformats.org/officeDocument/2006/relationships/hyperlink" Target="http://www.iapsc.org" TargetMode="External"/><Relationship Id="rId105" Type="http://schemas.openxmlformats.org/officeDocument/2006/relationships/hyperlink" Target="http://www.icri.org" TargetMode="External"/><Relationship Id="rId126" Type="http://schemas.openxmlformats.org/officeDocument/2006/relationships/hyperlink" Target="http://www.wmmpa.com" TargetMode="External"/><Relationship Id="rId147" Type="http://schemas.openxmlformats.org/officeDocument/2006/relationships/hyperlink" Target="http://www.nomma.org" TargetMode="External"/><Relationship Id="rId168" Type="http://schemas.openxmlformats.org/officeDocument/2006/relationships/hyperlink" Target="http://www.siaonline.org" TargetMode="External"/><Relationship Id="rId8" Type="http://schemas.openxmlformats.org/officeDocument/2006/relationships/webSettings" Target="webSettings.xml"/><Relationship Id="rId51" Type="http://schemas.openxmlformats.org/officeDocument/2006/relationships/hyperlink" Target="http://www.buildershardware.com" TargetMode="External"/><Relationship Id="rId72" Type="http://schemas.openxmlformats.org/officeDocument/2006/relationships/hyperlink" Target="http://www.csa.ca" TargetMode="External"/><Relationship Id="rId93" Type="http://schemas.openxmlformats.org/officeDocument/2006/relationships/hyperlink" Target="http://www.fscus.org" TargetMode="External"/><Relationship Id="rId98" Type="http://schemas.openxmlformats.org/officeDocument/2006/relationships/hyperlink" Target="http://www.hpva.org" TargetMode="External"/><Relationship Id="rId121" Type="http://schemas.openxmlformats.org/officeDocument/2006/relationships/hyperlink" Target="http://www.metalconstruction.org" TargetMode="External"/><Relationship Id="rId142" Type="http://schemas.openxmlformats.org/officeDocument/2006/relationships/hyperlink" Target="http://www.nfhs.org" TargetMode="External"/><Relationship Id="rId163" Type="http://schemas.openxmlformats.org/officeDocument/2006/relationships/hyperlink" Target="http://www.scte.org" TargetMode="External"/><Relationship Id="rId184" Type="http://schemas.openxmlformats.org/officeDocument/2006/relationships/hyperlink" Target="http://www.tilt-up.org" TargetMode="External"/><Relationship Id="rId189" Type="http://schemas.openxmlformats.org/officeDocument/2006/relationships/hyperlink" Target="http://www.tpinst.org" TargetMode="External"/><Relationship Id="rId219" Type="http://schemas.openxmlformats.org/officeDocument/2006/relationships/hyperlink" Target="http://www.eetd.lbl.gov" TargetMode="External"/><Relationship Id="rId3" Type="http://schemas.openxmlformats.org/officeDocument/2006/relationships/customXml" Target="../customXml/item3.xml"/><Relationship Id="rId214" Type="http://schemas.openxmlformats.org/officeDocument/2006/relationships/hyperlink" Target="http://www.epa.gov" TargetMode="External"/><Relationship Id="rId230" Type="http://schemas.openxmlformats.org/officeDocument/2006/relationships/hyperlink" Target="http://www.gpo.gov/fdsys" TargetMode="External"/><Relationship Id="rId235" Type="http://schemas.openxmlformats.org/officeDocument/2006/relationships/hyperlink" Target="http://www.wbdg.org/ccb" TargetMode="External"/><Relationship Id="rId251" Type="http://schemas.openxmlformats.org/officeDocument/2006/relationships/hyperlink" Target="http://www.astm.org/DATABASE.CART/HISTORICAL/C1479-07.htm" TargetMode="External"/><Relationship Id="rId256" Type="http://schemas.openxmlformats.org/officeDocument/2006/relationships/hyperlink" Target="http://www.astm.org/DATABASE.CART/HISTORICAL/F900-05.htm" TargetMode="External"/><Relationship Id="rId25" Type="http://schemas.openxmlformats.org/officeDocument/2006/relationships/hyperlink" Target="http://www.ahrinet.org" TargetMode="External"/><Relationship Id="rId46" Type="http://schemas.openxmlformats.org/officeDocument/2006/relationships/hyperlink" Target="http://www.awinet.org" TargetMode="External"/><Relationship Id="rId67" Type="http://schemas.openxmlformats.org/officeDocument/2006/relationships/hyperlink" Target="http://www.chainlinkinfo.org/" TargetMode="External"/><Relationship Id="rId116" Type="http://schemas.openxmlformats.org/officeDocument/2006/relationships/hyperlink" Target="http://www.iso.org" TargetMode="External"/><Relationship Id="rId137" Type="http://schemas.openxmlformats.org/officeDocument/2006/relationships/hyperlink" Target="http://www.nebb.org" TargetMode="External"/><Relationship Id="rId158" Type="http://schemas.openxmlformats.org/officeDocument/2006/relationships/hyperlink" Target="http://www.plasa.org" TargetMode="External"/><Relationship Id="rId20" Type="http://schemas.openxmlformats.org/officeDocument/2006/relationships/hyperlink" Target="http://www.concrete-pipe.org" TargetMode="External"/><Relationship Id="rId41" Type="http://schemas.openxmlformats.org/officeDocument/2006/relationships/hyperlink" Target="http://www.asse.org" TargetMode="External"/><Relationship Id="rId62" Type="http://schemas.openxmlformats.org/officeDocument/2006/relationships/hyperlink" Target="http://www.cfsei.org" TargetMode="External"/><Relationship Id="rId83" Type="http://schemas.openxmlformats.org/officeDocument/2006/relationships/hyperlink" Target="http://www.esda.org" TargetMode="External"/><Relationship Id="rId88" Type="http://schemas.openxmlformats.org/officeDocument/2006/relationships/hyperlink" Target="http://www.fivb.org" TargetMode="External"/><Relationship Id="rId111" Type="http://schemas.openxmlformats.org/officeDocument/2006/relationships/hyperlink" Target="http://www.igshpa.okstate.edu" TargetMode="External"/><Relationship Id="rId132" Type="http://schemas.openxmlformats.org/officeDocument/2006/relationships/hyperlink" Target="http://www.naima.org" TargetMode="External"/><Relationship Id="rId153" Type="http://schemas.openxmlformats.org/officeDocument/2006/relationships/hyperlink" Target="http://www.nssga.org" TargetMode="External"/><Relationship Id="rId174" Type="http://schemas.openxmlformats.org/officeDocument/2006/relationships/hyperlink" Target="http://www.spib.org" TargetMode="External"/><Relationship Id="rId179" Type="http://schemas.openxmlformats.org/officeDocument/2006/relationships/hyperlink" Target="http://www.sspc.org" TargetMode="External"/><Relationship Id="rId195" Type="http://schemas.openxmlformats.org/officeDocument/2006/relationships/hyperlink" Target="http://www.usavolleyball.org/" TargetMode="External"/><Relationship Id="rId209" Type="http://schemas.openxmlformats.org/officeDocument/2006/relationships/hyperlink" Target="http://www.usace.army.mil" TargetMode="External"/><Relationship Id="rId190" Type="http://schemas.openxmlformats.org/officeDocument/2006/relationships/hyperlink" Target="http://www.turfgrasssod.org" TargetMode="External"/><Relationship Id="rId204" Type="http://schemas.openxmlformats.org/officeDocument/2006/relationships/hyperlink" Target="http://www.wsrca.com" TargetMode="External"/><Relationship Id="rId220" Type="http://schemas.openxmlformats.org/officeDocument/2006/relationships/hyperlink" Target="http://www.osha.gov" TargetMode="External"/><Relationship Id="rId225" Type="http://schemas.openxmlformats.org/officeDocument/2006/relationships/hyperlink" Target="http://www.ojp.usdoj.gov" TargetMode="External"/><Relationship Id="rId241" Type="http://schemas.openxmlformats.org/officeDocument/2006/relationships/hyperlink" Target="http://www.cpuc.ca.gov" TargetMode="External"/><Relationship Id="rId246" Type="http://schemas.openxmlformats.org/officeDocument/2006/relationships/hyperlink" Target="http://www.astm.org/DATABASE.CART/HISTORICAL/A780-00.htm" TargetMode="External"/><Relationship Id="rId267" Type="http://schemas.openxmlformats.org/officeDocument/2006/relationships/theme" Target="theme/theme1.xml"/><Relationship Id="rId15" Type="http://schemas.openxmlformats.org/officeDocument/2006/relationships/hyperlink" Target="http://www.transportation.org" TargetMode="External"/><Relationship Id="rId36" Type="http://schemas.openxmlformats.org/officeDocument/2006/relationships/hyperlink" Target="http://www.api.org" TargetMode="External"/><Relationship Id="rId57" Type="http://schemas.openxmlformats.org/officeDocument/2006/relationships/hyperlink" Target="http://www.copper.org" TargetMode="External"/><Relationship Id="rId106" Type="http://schemas.openxmlformats.org/officeDocument/2006/relationships/hyperlink" Target="http://www.iec.ch" TargetMode="External"/><Relationship Id="rId127" Type="http://schemas.openxmlformats.org/officeDocument/2006/relationships/hyperlink" Target="http://www.paintinfo.com" TargetMode="External"/><Relationship Id="rId262"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www.amca.org" TargetMode="External"/><Relationship Id="rId52" Type="http://schemas.openxmlformats.org/officeDocument/2006/relationships/hyperlink" Target="http://www.gobrick.com" TargetMode="External"/><Relationship Id="rId73" Type="http://schemas.openxmlformats.org/officeDocument/2006/relationships/hyperlink" Target="http://www.csa-international.org" TargetMode="External"/><Relationship Id="rId78" Type="http://schemas.openxmlformats.org/officeDocument/2006/relationships/hyperlink" Target="http://www.dasma.com" TargetMode="External"/><Relationship Id="rId94" Type="http://schemas.openxmlformats.org/officeDocument/2006/relationships/hyperlink" Target="http://www.gypsum.org" TargetMode="External"/><Relationship Id="rId99" Type="http://schemas.openxmlformats.org/officeDocument/2006/relationships/hyperlink" Target="http://www.hpwhite.com" TargetMode="External"/><Relationship Id="rId101" Type="http://schemas.openxmlformats.org/officeDocument/2006/relationships/hyperlink" Target="http://www.iasonline.org" TargetMode="External"/><Relationship Id="rId122" Type="http://schemas.openxmlformats.org/officeDocument/2006/relationships/hyperlink" Target="http://www.maplefloor.org" TargetMode="External"/><Relationship Id="rId143" Type="http://schemas.openxmlformats.org/officeDocument/2006/relationships/hyperlink" Target="http://www.nfpa.org" TargetMode="External"/><Relationship Id="rId148" Type="http://schemas.openxmlformats.org/officeDocument/2006/relationships/hyperlink" Target="http://www.nrpa.org" TargetMode="External"/><Relationship Id="rId164" Type="http://schemas.openxmlformats.org/officeDocument/2006/relationships/hyperlink" Target="http://www.sdi.org" TargetMode="External"/><Relationship Id="rId169" Type="http://schemas.openxmlformats.org/officeDocument/2006/relationships/hyperlink" Target="http://www.steeljoist.org" TargetMode="External"/><Relationship Id="rId185" Type="http://schemas.openxmlformats.org/officeDocument/2006/relationships/hyperlink" Target="http://www.tileusa.com"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soils.org" TargetMode="External"/><Relationship Id="rId210" Type="http://schemas.openxmlformats.org/officeDocument/2006/relationships/hyperlink" Target="http://www.cpsc.gov" TargetMode="External"/><Relationship Id="rId215" Type="http://schemas.openxmlformats.org/officeDocument/2006/relationships/hyperlink" Target="http://www.faa.gov" TargetMode="External"/><Relationship Id="rId236" Type="http://schemas.openxmlformats.org/officeDocument/2006/relationships/hyperlink" Target="http://www.access-board.gov" TargetMode="External"/><Relationship Id="rId257" Type="http://schemas.openxmlformats.org/officeDocument/2006/relationships/hyperlink" Target="http://www.astm.org/DATABASE.CART/HISTORICAL/F969-07.htm" TargetMode="External"/><Relationship Id="rId26" Type="http://schemas.openxmlformats.org/officeDocument/2006/relationships/hyperlink" Target="http://www.asphaltinstitute.org" TargetMode="External"/><Relationship Id="rId231" Type="http://schemas.openxmlformats.org/officeDocument/2006/relationships/hyperlink" Target="http://www.quicksearch.dla.mil" TargetMode="External"/><Relationship Id="rId252" Type="http://schemas.openxmlformats.org/officeDocument/2006/relationships/hyperlink" Target="http://www.astm.org/Standards/C1540.htm" TargetMode="External"/><Relationship Id="rId47" Type="http://schemas.openxmlformats.org/officeDocument/2006/relationships/hyperlink" Target="http://www.awmac.com" TargetMode="External"/><Relationship Id="rId68" Type="http://schemas.openxmlformats.org/officeDocument/2006/relationships/hyperlink" Target="http://www.pbmdf.com" TargetMode="External"/><Relationship Id="rId89" Type="http://schemas.openxmlformats.org/officeDocument/2006/relationships/hyperlink" Target="http://www.fmglobal.com" TargetMode="External"/><Relationship Id="rId112" Type="http://schemas.openxmlformats.org/officeDocument/2006/relationships/hyperlink" Target="http://www.iliai.com" TargetMode="External"/><Relationship Id="rId133" Type="http://schemas.openxmlformats.org/officeDocument/2006/relationships/hyperlink" Target="http://www.nbgqa.com" TargetMode="External"/><Relationship Id="rId154" Type="http://schemas.openxmlformats.org/officeDocument/2006/relationships/hyperlink" Target="http://www.ntma.com" TargetMode="External"/><Relationship Id="rId175" Type="http://schemas.openxmlformats.org/officeDocument/2006/relationships/hyperlink" Target="http://www.spri.org" TargetMode="External"/><Relationship Id="rId196" Type="http://schemas.openxmlformats.org/officeDocument/2006/relationships/hyperlink" Target="https://compostingcouncil.org" TargetMode="External"/><Relationship Id="rId200" Type="http://schemas.openxmlformats.org/officeDocument/2006/relationships/hyperlink" Target="http://www.wclib.org" TargetMode="External"/><Relationship Id="rId16" Type="http://schemas.openxmlformats.org/officeDocument/2006/relationships/hyperlink" Target="http://www.aatcc.org" TargetMode="External"/><Relationship Id="rId221" Type="http://schemas.openxmlformats.org/officeDocument/2006/relationships/hyperlink" Target="http://www.state.gov" TargetMode="External"/><Relationship Id="rId242" Type="http://schemas.openxmlformats.org/officeDocument/2006/relationships/hyperlink" Target="http://www.dgs.ca.gov" TargetMode="External"/><Relationship Id="rId263" Type="http://schemas.openxmlformats.org/officeDocument/2006/relationships/footer" Target="footer2.xml"/><Relationship Id="rId37" Type="http://schemas.openxmlformats.org/officeDocument/2006/relationships/hyperlink" Target="http://www.asphaltroofing.org" TargetMode="External"/><Relationship Id="rId58" Type="http://schemas.openxmlformats.org/officeDocument/2006/relationships/hyperlink" Target="http://ec.europa.eu/growth/single-market/ce-marking/" TargetMode="External"/><Relationship Id="rId79" Type="http://schemas.openxmlformats.org/officeDocument/2006/relationships/hyperlink" Target="http://www.dhi.org" TargetMode="External"/><Relationship Id="rId102" Type="http://schemas.openxmlformats.org/officeDocument/2006/relationships/hyperlink" Target="http://www.iccsafe.org" TargetMode="External"/><Relationship Id="rId123" Type="http://schemas.openxmlformats.org/officeDocument/2006/relationships/hyperlink" Target="http://www.metalframingmfg.org" TargetMode="External"/><Relationship Id="rId144" Type="http://schemas.openxmlformats.org/officeDocument/2006/relationships/hyperlink" Target="http://www.nfrc.org" TargetMode="External"/><Relationship Id="rId90" Type="http://schemas.openxmlformats.org/officeDocument/2006/relationships/hyperlink" Target="http://www.fmglobal.com" TargetMode="External"/><Relationship Id="rId165" Type="http://schemas.openxmlformats.org/officeDocument/2006/relationships/hyperlink" Target="http://www.steeldoor.org" TargetMode="External"/><Relationship Id="rId186" Type="http://schemas.openxmlformats.org/officeDocument/2006/relationships/hyperlink" Target="http://www.tema.org" TargetMode="External"/><Relationship Id="rId211" Type="http://schemas.openxmlformats.org/officeDocument/2006/relationships/hyperlink" Target="http://www.nist.gov" TargetMode="External"/><Relationship Id="rId232" Type="http://schemas.openxmlformats.org/officeDocument/2006/relationships/hyperlink" Target="http://www.quicksearch.dla.mil" TargetMode="External"/><Relationship Id="rId253" Type="http://schemas.openxmlformats.org/officeDocument/2006/relationships/hyperlink" Target="http://www.astm.org/DATABASE.CART/HISTORICAL/D2751-96A.htm" TargetMode="External"/><Relationship Id="rId27" Type="http://schemas.openxmlformats.org/officeDocument/2006/relationships/hyperlink" Target="http://www.aia.org" TargetMode="External"/><Relationship Id="rId48" Type="http://schemas.openxmlformats.org/officeDocument/2006/relationships/hyperlink" Target="http://www.awpa.com" TargetMode="External"/><Relationship Id="rId69" Type="http://schemas.openxmlformats.org/officeDocument/2006/relationships/hyperlink" Target="http://www.carpet-rug.org" TargetMode="External"/><Relationship Id="rId113" Type="http://schemas.openxmlformats.org/officeDocument/2006/relationships/hyperlink" Target="http://www.intertek.com" TargetMode="External"/><Relationship Id="rId134" Type="http://schemas.openxmlformats.org/officeDocument/2006/relationships/hyperlink" Target="http://www.newbuildings.org" TargetMode="External"/><Relationship Id="rId80" Type="http://schemas.openxmlformats.org/officeDocument/2006/relationships/hyperlink" Target="http://www.eciaonline.org" TargetMode="External"/><Relationship Id="rId155" Type="http://schemas.openxmlformats.org/officeDocument/2006/relationships/hyperlink" Target="http://www.nwfa.org" TargetMode="External"/><Relationship Id="rId176" Type="http://schemas.openxmlformats.org/officeDocument/2006/relationships/hyperlink" Target="http://www.solar-rating.org" TargetMode="External"/><Relationship Id="rId197" Type="http://schemas.openxmlformats.org/officeDocument/2006/relationships/hyperlink" Target="http://www.usgbc.org" TargetMode="External"/><Relationship Id="rId201" Type="http://schemas.openxmlformats.org/officeDocument/2006/relationships/hyperlink" Target="http://www.wcmanet.org" TargetMode="External"/><Relationship Id="rId222" Type="http://schemas.openxmlformats.org/officeDocument/2006/relationships/hyperlink" Target="http://www.trb.org" TargetMode="External"/><Relationship Id="rId243" Type="http://schemas.openxmlformats.org/officeDocument/2006/relationships/hyperlink" Target="http://www.dtsc.ca.gov" TargetMode="External"/><Relationship Id="rId264" Type="http://schemas.openxmlformats.org/officeDocument/2006/relationships/header" Target="header3.xml"/><Relationship Id="rId17" Type="http://schemas.openxmlformats.org/officeDocument/2006/relationships/hyperlink" Target="http://www.americanbearings.org" TargetMode="External"/><Relationship Id="rId38" Type="http://schemas.openxmlformats.org/officeDocument/2006/relationships/hyperlink" Target="http://www.asce.org" TargetMode="External"/><Relationship Id="rId59" Type="http://schemas.openxmlformats.org/officeDocument/2006/relationships/hyperlink" Target="http://www.electricity.ca" TargetMode="External"/><Relationship Id="rId103" Type="http://schemas.openxmlformats.org/officeDocument/2006/relationships/hyperlink" Target="http://www.icea.net" TargetMode="External"/><Relationship Id="rId124" Type="http://schemas.openxmlformats.org/officeDocument/2006/relationships/hyperlink" Target="http://www.mhia.org" TargetMode="External"/><Relationship Id="rId70" Type="http://schemas.openxmlformats.org/officeDocument/2006/relationships/hyperlink" Target="http://www.coolroofs.org" TargetMode="External"/><Relationship Id="rId91" Type="http://schemas.openxmlformats.org/officeDocument/2006/relationships/hyperlink" Target="http://www.floridaroof.com" TargetMode="External"/><Relationship Id="rId145" Type="http://schemas.openxmlformats.org/officeDocument/2006/relationships/hyperlink" Target="http://www.nhla.com" TargetMode="External"/><Relationship Id="rId166" Type="http://schemas.openxmlformats.org/officeDocument/2006/relationships/hyperlink" Target="http://www.sefalabs.com" TargetMode="External"/><Relationship Id="rId187" Type="http://schemas.openxmlformats.org/officeDocument/2006/relationships/hyperlink" Target="http://www.tiaonline.org" TargetMode="External"/><Relationship Id="rId1" Type="http://schemas.openxmlformats.org/officeDocument/2006/relationships/customXml" Target="../customXml/item1.xml"/><Relationship Id="rId212" Type="http://schemas.openxmlformats.org/officeDocument/2006/relationships/hyperlink" Target="http://www.quicksearch.dla.mil" TargetMode="External"/><Relationship Id="rId233" Type="http://schemas.openxmlformats.org/officeDocument/2006/relationships/hyperlink" Target="http://www.dsp.dla.mil" TargetMode="External"/><Relationship Id="rId254" Type="http://schemas.openxmlformats.org/officeDocument/2006/relationships/hyperlink" Target="http://www.astm.org/DATABASE.CART/HISTORICAL/D5926-0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17796B-26AE-4FA3-A6C9-58B15DF2954E}">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ec59467-f985-499e-9631-d7f3d108a13c"/>
    <ds:schemaRef ds:uri="175832a0-dacc-4945-ab2c-d9459f611efb"/>
    <ds:schemaRef ds:uri="http://www.w3.org/XML/1998/namespace"/>
    <ds:schemaRef ds:uri="http://purl.org/dc/dcmitype/"/>
  </ds:schemaRefs>
</ds:datastoreItem>
</file>

<file path=customXml/itemProps2.xml><?xml version="1.0" encoding="utf-8"?>
<ds:datastoreItem xmlns:ds="http://schemas.openxmlformats.org/officeDocument/2006/customXml" ds:itemID="{08306521-F480-47AF-90BC-F432A4F2D616}">
  <ds:schemaRefs>
    <ds:schemaRef ds:uri="http://schemas.microsoft.com/office/2006/metadata/longProperties"/>
  </ds:schemaRefs>
</ds:datastoreItem>
</file>

<file path=customXml/itemProps3.xml><?xml version="1.0" encoding="utf-8"?>
<ds:datastoreItem xmlns:ds="http://schemas.openxmlformats.org/officeDocument/2006/customXml" ds:itemID="{153AE4AA-7CA2-4BF2-81F4-EAD11F11F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ACCFE-791A-4ADD-B28F-FB8F880AB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5651</Words>
  <Characters>47560</Characters>
  <Application>Microsoft Office Word</Application>
  <DocSecurity>0</DocSecurity>
  <Lines>396</Lines>
  <Paragraphs>106</Paragraphs>
  <ScaleCrop>false</ScaleCrop>
  <HeadingPairs>
    <vt:vector size="2" baseType="variant">
      <vt:variant>
        <vt:lpstr>Title</vt:lpstr>
      </vt:variant>
      <vt:variant>
        <vt:i4>1</vt:i4>
      </vt:variant>
    </vt:vector>
  </HeadingPairs>
  <TitlesOfParts>
    <vt:vector size="1" baseType="lpstr">
      <vt:lpstr>SECTION 014200 - REFERENCES</vt:lpstr>
    </vt:vector>
  </TitlesOfParts>
  <Company/>
  <LinksUpToDate>false</LinksUpToDate>
  <CharactersWithSpaces>53105</CharactersWithSpaces>
  <SharedDoc>false</SharedDoc>
  <HLinks>
    <vt:vector size="1458" baseType="variant">
      <vt:variant>
        <vt:i4>1638493</vt:i4>
      </vt:variant>
      <vt:variant>
        <vt:i4>726</vt:i4>
      </vt:variant>
      <vt:variant>
        <vt:i4>0</vt:i4>
      </vt:variant>
      <vt:variant>
        <vt:i4>5</vt:i4>
      </vt:variant>
      <vt:variant>
        <vt:lpwstr>http://www.astm.org/DATABASE.CART/HISTORICAL/F2200-05.htm</vt:lpwstr>
      </vt:variant>
      <vt:variant>
        <vt:lpwstr/>
      </vt:variant>
      <vt:variant>
        <vt:i4>1048664</vt:i4>
      </vt:variant>
      <vt:variant>
        <vt:i4>723</vt:i4>
      </vt:variant>
      <vt:variant>
        <vt:i4>0</vt:i4>
      </vt:variant>
      <vt:variant>
        <vt:i4>5</vt:i4>
      </vt:variant>
      <vt:variant>
        <vt:lpwstr>http://www.astm.org/DATABASE.CART/HISTORICAL/F1664-95.htm</vt:lpwstr>
      </vt:variant>
      <vt:variant>
        <vt:lpwstr/>
      </vt:variant>
      <vt:variant>
        <vt:i4>5767237</vt:i4>
      </vt:variant>
      <vt:variant>
        <vt:i4>720</vt:i4>
      </vt:variant>
      <vt:variant>
        <vt:i4>0</vt:i4>
      </vt:variant>
      <vt:variant>
        <vt:i4>5</vt:i4>
      </vt:variant>
      <vt:variant>
        <vt:lpwstr>http://www.astm.org/DATABASE.CART/HISTORICAL/F969-07.htm</vt:lpwstr>
      </vt:variant>
      <vt:variant>
        <vt:lpwstr/>
      </vt:variant>
      <vt:variant>
        <vt:i4>6029388</vt:i4>
      </vt:variant>
      <vt:variant>
        <vt:i4>717</vt:i4>
      </vt:variant>
      <vt:variant>
        <vt:i4>0</vt:i4>
      </vt:variant>
      <vt:variant>
        <vt:i4>5</vt:i4>
      </vt:variant>
      <vt:variant>
        <vt:lpwstr>http://www.astm.org/DATABASE.CART/HISTORICAL/F900-05.htm</vt:lpwstr>
      </vt:variant>
      <vt:variant>
        <vt:lpwstr/>
      </vt:variant>
      <vt:variant>
        <vt:i4>7864374</vt:i4>
      </vt:variant>
      <vt:variant>
        <vt:i4>714</vt:i4>
      </vt:variant>
      <vt:variant>
        <vt:i4>0</vt:i4>
      </vt:variant>
      <vt:variant>
        <vt:i4>5</vt:i4>
      </vt:variant>
      <vt:variant>
        <vt:lpwstr>http://www.astm.org/Standards/E989.htm</vt:lpwstr>
      </vt:variant>
      <vt:variant>
        <vt:lpwstr/>
      </vt:variant>
      <vt:variant>
        <vt:i4>1441881</vt:i4>
      </vt:variant>
      <vt:variant>
        <vt:i4>711</vt:i4>
      </vt:variant>
      <vt:variant>
        <vt:i4>0</vt:i4>
      </vt:variant>
      <vt:variant>
        <vt:i4>5</vt:i4>
      </vt:variant>
      <vt:variant>
        <vt:lpwstr>http://www.astm.org/DATABASE.CART/HISTORICAL/D5926-04.htm</vt:lpwstr>
      </vt:variant>
      <vt:variant>
        <vt:lpwstr/>
      </vt:variant>
      <vt:variant>
        <vt:i4>2621545</vt:i4>
      </vt:variant>
      <vt:variant>
        <vt:i4>708</vt:i4>
      </vt:variant>
      <vt:variant>
        <vt:i4>0</vt:i4>
      </vt:variant>
      <vt:variant>
        <vt:i4>5</vt:i4>
      </vt:variant>
      <vt:variant>
        <vt:lpwstr>http://www.astm.org/DATABASE.CART/HISTORICAL/D2751-96A.htm</vt:lpwstr>
      </vt:variant>
      <vt:variant>
        <vt:lpwstr/>
      </vt:variant>
      <vt:variant>
        <vt:i4>2228287</vt:i4>
      </vt:variant>
      <vt:variant>
        <vt:i4>705</vt:i4>
      </vt:variant>
      <vt:variant>
        <vt:i4>0</vt:i4>
      </vt:variant>
      <vt:variant>
        <vt:i4>5</vt:i4>
      </vt:variant>
      <vt:variant>
        <vt:lpwstr>http://www.astm.org/Standards/C1540.htm</vt:lpwstr>
      </vt:variant>
      <vt:variant>
        <vt:lpwstr/>
      </vt:variant>
      <vt:variant>
        <vt:i4>1245275</vt:i4>
      </vt:variant>
      <vt:variant>
        <vt:i4>702</vt:i4>
      </vt:variant>
      <vt:variant>
        <vt:i4>0</vt:i4>
      </vt:variant>
      <vt:variant>
        <vt:i4>5</vt:i4>
      </vt:variant>
      <vt:variant>
        <vt:lpwstr>http://www.astm.org/DATABASE.CART/HISTORICAL/C1479-07.htm</vt:lpwstr>
      </vt:variant>
      <vt:variant>
        <vt:lpwstr/>
      </vt:variant>
      <vt:variant>
        <vt:i4>1179739</vt:i4>
      </vt:variant>
      <vt:variant>
        <vt:i4>699</vt:i4>
      </vt:variant>
      <vt:variant>
        <vt:i4>0</vt:i4>
      </vt:variant>
      <vt:variant>
        <vt:i4>5</vt:i4>
      </vt:variant>
      <vt:variant>
        <vt:lpwstr>http://www.astm.org/DATABASE.CART/HISTORICAL/C1277-97.htm</vt:lpwstr>
      </vt:variant>
      <vt:variant>
        <vt:lpwstr/>
      </vt:variant>
      <vt:variant>
        <vt:i4>3080248</vt:i4>
      </vt:variant>
      <vt:variant>
        <vt:i4>696</vt:i4>
      </vt:variant>
      <vt:variant>
        <vt:i4>0</vt:i4>
      </vt:variant>
      <vt:variant>
        <vt:i4>5</vt:i4>
      </vt:variant>
      <vt:variant>
        <vt:lpwstr>http://www.astm.org/Standards/C1193.htm</vt:lpwstr>
      </vt:variant>
      <vt:variant>
        <vt:lpwstr/>
      </vt:variant>
      <vt:variant>
        <vt:i4>5898319</vt:i4>
      </vt:variant>
      <vt:variant>
        <vt:i4>693</vt:i4>
      </vt:variant>
      <vt:variant>
        <vt:i4>0</vt:i4>
      </vt:variant>
      <vt:variant>
        <vt:i4>5</vt:i4>
      </vt:variant>
      <vt:variant>
        <vt:lpwstr>http://www.astm.org/DATABASE.CART/HISTORICAL/C913-07.htm</vt:lpwstr>
      </vt:variant>
      <vt:variant>
        <vt:lpwstr/>
      </vt:variant>
      <vt:variant>
        <vt:i4>5439565</vt:i4>
      </vt:variant>
      <vt:variant>
        <vt:i4>690</vt:i4>
      </vt:variant>
      <vt:variant>
        <vt:i4>0</vt:i4>
      </vt:variant>
      <vt:variant>
        <vt:i4>5</vt:i4>
      </vt:variant>
      <vt:variant>
        <vt:lpwstr>http://www.astm.org/DATABASE.CART/HISTORICAL/C890-06.htm</vt:lpwstr>
      </vt:variant>
      <vt:variant>
        <vt:lpwstr/>
      </vt:variant>
      <vt:variant>
        <vt:i4>5636162</vt:i4>
      </vt:variant>
      <vt:variant>
        <vt:i4>687</vt:i4>
      </vt:variant>
      <vt:variant>
        <vt:i4>0</vt:i4>
      </vt:variant>
      <vt:variant>
        <vt:i4>5</vt:i4>
      </vt:variant>
      <vt:variant>
        <vt:lpwstr>http://www.astm.org/DATABASE.CART/HISTORICAL/A780-00.htm</vt:lpwstr>
      </vt:variant>
      <vt:variant>
        <vt:lpwstr/>
      </vt:variant>
      <vt:variant>
        <vt:i4>7929916</vt:i4>
      </vt:variant>
      <vt:variant>
        <vt:i4>684</vt:i4>
      </vt:variant>
      <vt:variant>
        <vt:i4>0</vt:i4>
      </vt:variant>
      <vt:variant>
        <vt:i4>5</vt:i4>
      </vt:variant>
      <vt:variant>
        <vt:lpwstr>http://www.astm.org/Standards/A564.htm</vt:lpwstr>
      </vt:variant>
      <vt:variant>
        <vt:lpwstr/>
      </vt:variant>
      <vt:variant>
        <vt:i4>2687016</vt:i4>
      </vt:variant>
      <vt:variant>
        <vt:i4>681</vt:i4>
      </vt:variant>
      <vt:variant>
        <vt:i4>0</vt:i4>
      </vt:variant>
      <vt:variant>
        <vt:i4>5</vt:i4>
      </vt:variant>
      <vt:variant>
        <vt:lpwstr>http://www.sdapcd.org/</vt:lpwstr>
      </vt:variant>
      <vt:variant>
        <vt:lpwstr/>
      </vt:variant>
      <vt:variant>
        <vt:i4>3211369</vt:i4>
      </vt:variant>
      <vt:variant>
        <vt:i4>678</vt:i4>
      </vt:variant>
      <vt:variant>
        <vt:i4>0</vt:i4>
      </vt:variant>
      <vt:variant>
        <vt:i4>5</vt:i4>
      </vt:variant>
      <vt:variant>
        <vt:lpwstr>http://www.dgs.ca.gov/</vt:lpwstr>
      </vt:variant>
      <vt:variant>
        <vt:lpwstr/>
      </vt:variant>
      <vt:variant>
        <vt:i4>6488161</vt:i4>
      </vt:variant>
      <vt:variant>
        <vt:i4>675</vt:i4>
      </vt:variant>
      <vt:variant>
        <vt:i4>0</vt:i4>
      </vt:variant>
      <vt:variant>
        <vt:i4>5</vt:i4>
      </vt:variant>
      <vt:variant>
        <vt:lpwstr>http://www.cpuc.ca.gov/</vt:lpwstr>
      </vt:variant>
      <vt:variant>
        <vt:lpwstr/>
      </vt:variant>
      <vt:variant>
        <vt:i4>3407905</vt:i4>
      </vt:variant>
      <vt:variant>
        <vt:i4>672</vt:i4>
      </vt:variant>
      <vt:variant>
        <vt:i4>0</vt:i4>
      </vt:variant>
      <vt:variant>
        <vt:i4>5</vt:i4>
      </vt:variant>
      <vt:variant>
        <vt:lpwstr>http://www.cal-iaq.org/</vt:lpwstr>
      </vt:variant>
      <vt:variant>
        <vt:lpwstr/>
      </vt:variant>
      <vt:variant>
        <vt:i4>3932261</vt:i4>
      </vt:variant>
      <vt:variant>
        <vt:i4>669</vt:i4>
      </vt:variant>
      <vt:variant>
        <vt:i4>0</vt:i4>
      </vt:variant>
      <vt:variant>
        <vt:i4>5</vt:i4>
      </vt:variant>
      <vt:variant>
        <vt:lpwstr>http://www.calregs.com/</vt:lpwstr>
      </vt:variant>
      <vt:variant>
        <vt:lpwstr/>
      </vt:variant>
      <vt:variant>
        <vt:i4>6946922</vt:i4>
      </vt:variant>
      <vt:variant>
        <vt:i4>666</vt:i4>
      </vt:variant>
      <vt:variant>
        <vt:i4>0</vt:i4>
      </vt:variant>
      <vt:variant>
        <vt:i4>5</vt:i4>
      </vt:variant>
      <vt:variant>
        <vt:lpwstr>http://www.bearhfti.ca.gov/</vt:lpwstr>
      </vt:variant>
      <vt:variant>
        <vt:lpwstr/>
      </vt:variant>
      <vt:variant>
        <vt:i4>3539041</vt:i4>
      </vt:variant>
      <vt:variant>
        <vt:i4>663</vt:i4>
      </vt:variant>
      <vt:variant>
        <vt:i4>0</vt:i4>
      </vt:variant>
      <vt:variant>
        <vt:i4>5</vt:i4>
      </vt:variant>
      <vt:variant>
        <vt:lpwstr>http://www.dot.ca.gov/</vt:lpwstr>
      </vt:variant>
      <vt:variant>
        <vt:lpwstr/>
      </vt:variant>
      <vt:variant>
        <vt:i4>262227</vt:i4>
      </vt:variant>
      <vt:variant>
        <vt:i4>660</vt:i4>
      </vt:variant>
      <vt:variant>
        <vt:i4>0</vt:i4>
      </vt:variant>
      <vt:variant>
        <vt:i4>5</vt:i4>
      </vt:variant>
      <vt:variant>
        <vt:lpwstr>http://www.access-board.gov/</vt:lpwstr>
      </vt:variant>
      <vt:variant>
        <vt:lpwstr/>
      </vt:variant>
      <vt:variant>
        <vt:i4>2621502</vt:i4>
      </vt:variant>
      <vt:variant>
        <vt:i4>657</vt:i4>
      </vt:variant>
      <vt:variant>
        <vt:i4>0</vt:i4>
      </vt:variant>
      <vt:variant>
        <vt:i4>5</vt:i4>
      </vt:variant>
      <vt:variant>
        <vt:lpwstr>http://www.wbdg.org/ccb</vt:lpwstr>
      </vt:variant>
      <vt:variant>
        <vt:lpwstr/>
      </vt:variant>
      <vt:variant>
        <vt:i4>3932258</vt:i4>
      </vt:variant>
      <vt:variant>
        <vt:i4>654</vt:i4>
      </vt:variant>
      <vt:variant>
        <vt:i4>0</vt:i4>
      </vt:variant>
      <vt:variant>
        <vt:i4>5</vt:i4>
      </vt:variant>
      <vt:variant>
        <vt:lpwstr>http://www.gsa.gov/</vt:lpwstr>
      </vt:variant>
      <vt:variant>
        <vt:lpwstr/>
      </vt:variant>
      <vt:variant>
        <vt:i4>3866662</vt:i4>
      </vt:variant>
      <vt:variant>
        <vt:i4>651</vt:i4>
      </vt:variant>
      <vt:variant>
        <vt:i4>0</vt:i4>
      </vt:variant>
      <vt:variant>
        <vt:i4>5</vt:i4>
      </vt:variant>
      <vt:variant>
        <vt:lpwstr>http://www.dsp.dla.mil/</vt:lpwstr>
      </vt:variant>
      <vt:variant>
        <vt:lpwstr/>
      </vt:variant>
      <vt:variant>
        <vt:i4>2293810</vt:i4>
      </vt:variant>
      <vt:variant>
        <vt:i4>648</vt:i4>
      </vt:variant>
      <vt:variant>
        <vt:i4>0</vt:i4>
      </vt:variant>
      <vt:variant>
        <vt:i4>5</vt:i4>
      </vt:variant>
      <vt:variant>
        <vt:lpwstr>http://www.quicksearch.dla.mil/</vt:lpwstr>
      </vt:variant>
      <vt:variant>
        <vt:lpwstr/>
      </vt:variant>
      <vt:variant>
        <vt:i4>2293810</vt:i4>
      </vt:variant>
      <vt:variant>
        <vt:i4>645</vt:i4>
      </vt:variant>
      <vt:variant>
        <vt:i4>0</vt:i4>
      </vt:variant>
      <vt:variant>
        <vt:i4>5</vt:i4>
      </vt:variant>
      <vt:variant>
        <vt:lpwstr>http://www.quicksearch.dla.mil/</vt:lpwstr>
      </vt:variant>
      <vt:variant>
        <vt:lpwstr/>
      </vt:variant>
      <vt:variant>
        <vt:i4>5505107</vt:i4>
      </vt:variant>
      <vt:variant>
        <vt:i4>642</vt:i4>
      </vt:variant>
      <vt:variant>
        <vt:i4>0</vt:i4>
      </vt:variant>
      <vt:variant>
        <vt:i4>5</vt:i4>
      </vt:variant>
      <vt:variant>
        <vt:lpwstr>http://www.gpo.gov/fdsys</vt:lpwstr>
      </vt:variant>
      <vt:variant>
        <vt:lpwstr/>
      </vt:variant>
      <vt:variant>
        <vt:i4>4194398</vt:i4>
      </vt:variant>
      <vt:variant>
        <vt:i4>639</vt:i4>
      </vt:variant>
      <vt:variant>
        <vt:i4>0</vt:i4>
      </vt:variant>
      <vt:variant>
        <vt:i4>5</vt:i4>
      </vt:variant>
      <vt:variant>
        <vt:lpwstr>http://www.usps.com/</vt:lpwstr>
      </vt:variant>
      <vt:variant>
        <vt:lpwstr/>
      </vt:variant>
      <vt:variant>
        <vt:i4>2490495</vt:i4>
      </vt:variant>
      <vt:variant>
        <vt:i4>636</vt:i4>
      </vt:variant>
      <vt:variant>
        <vt:i4>0</vt:i4>
      </vt:variant>
      <vt:variant>
        <vt:i4>5</vt:i4>
      </vt:variant>
      <vt:variant>
        <vt:lpwstr>http://www.usp.org/</vt:lpwstr>
      </vt:variant>
      <vt:variant>
        <vt:lpwstr/>
      </vt:variant>
      <vt:variant>
        <vt:i4>6160457</vt:i4>
      </vt:variant>
      <vt:variant>
        <vt:i4>633</vt:i4>
      </vt:variant>
      <vt:variant>
        <vt:i4>0</vt:i4>
      </vt:variant>
      <vt:variant>
        <vt:i4>5</vt:i4>
      </vt:variant>
      <vt:variant>
        <vt:lpwstr>http://www.ojp.usdoj.gov/</vt:lpwstr>
      </vt:variant>
      <vt:variant>
        <vt:lpwstr/>
      </vt:variant>
      <vt:variant>
        <vt:i4>5505107</vt:i4>
      </vt:variant>
      <vt:variant>
        <vt:i4>630</vt:i4>
      </vt:variant>
      <vt:variant>
        <vt:i4>0</vt:i4>
      </vt:variant>
      <vt:variant>
        <vt:i4>5</vt:i4>
      </vt:variant>
      <vt:variant>
        <vt:lpwstr>http://www.usda.gov/</vt:lpwstr>
      </vt:variant>
      <vt:variant>
        <vt:lpwstr/>
      </vt:variant>
      <vt:variant>
        <vt:i4>4587535</vt:i4>
      </vt:variant>
      <vt:variant>
        <vt:i4>627</vt:i4>
      </vt:variant>
      <vt:variant>
        <vt:i4>0</vt:i4>
      </vt:variant>
      <vt:variant>
        <vt:i4>5</vt:i4>
      </vt:variant>
      <vt:variant>
        <vt:lpwstr>http://www.ars.usda.gov/</vt:lpwstr>
      </vt:variant>
      <vt:variant>
        <vt:lpwstr/>
      </vt:variant>
      <vt:variant>
        <vt:i4>3473534</vt:i4>
      </vt:variant>
      <vt:variant>
        <vt:i4>624</vt:i4>
      </vt:variant>
      <vt:variant>
        <vt:i4>0</vt:i4>
      </vt:variant>
      <vt:variant>
        <vt:i4>5</vt:i4>
      </vt:variant>
      <vt:variant>
        <vt:lpwstr>http://www.trb.org/</vt:lpwstr>
      </vt:variant>
      <vt:variant>
        <vt:lpwstr/>
      </vt:variant>
      <vt:variant>
        <vt:i4>5046289</vt:i4>
      </vt:variant>
      <vt:variant>
        <vt:i4>621</vt:i4>
      </vt:variant>
      <vt:variant>
        <vt:i4>0</vt:i4>
      </vt:variant>
      <vt:variant>
        <vt:i4>5</vt:i4>
      </vt:variant>
      <vt:variant>
        <vt:lpwstr>http://www.state.gov/</vt:lpwstr>
      </vt:variant>
      <vt:variant>
        <vt:lpwstr/>
      </vt:variant>
      <vt:variant>
        <vt:i4>4325459</vt:i4>
      </vt:variant>
      <vt:variant>
        <vt:i4>618</vt:i4>
      </vt:variant>
      <vt:variant>
        <vt:i4>0</vt:i4>
      </vt:variant>
      <vt:variant>
        <vt:i4>5</vt:i4>
      </vt:variant>
      <vt:variant>
        <vt:lpwstr>http://www.osha.gov/</vt:lpwstr>
      </vt:variant>
      <vt:variant>
        <vt:lpwstr/>
      </vt:variant>
      <vt:variant>
        <vt:i4>1572928</vt:i4>
      </vt:variant>
      <vt:variant>
        <vt:i4>615</vt:i4>
      </vt:variant>
      <vt:variant>
        <vt:i4>0</vt:i4>
      </vt:variant>
      <vt:variant>
        <vt:i4>5</vt:i4>
      </vt:variant>
      <vt:variant>
        <vt:lpwstr>http://www.eetd.lbl.gov/</vt:lpwstr>
      </vt:variant>
      <vt:variant>
        <vt:lpwstr/>
      </vt:variant>
      <vt:variant>
        <vt:i4>3539044</vt:i4>
      </vt:variant>
      <vt:variant>
        <vt:i4>612</vt:i4>
      </vt:variant>
      <vt:variant>
        <vt:i4>0</vt:i4>
      </vt:variant>
      <vt:variant>
        <vt:i4>5</vt:i4>
      </vt:variant>
      <vt:variant>
        <vt:lpwstr>http://www.hud.gov/</vt:lpwstr>
      </vt:variant>
      <vt:variant>
        <vt:lpwstr/>
      </vt:variant>
      <vt:variant>
        <vt:i4>3932258</vt:i4>
      </vt:variant>
      <vt:variant>
        <vt:i4>609</vt:i4>
      </vt:variant>
      <vt:variant>
        <vt:i4>0</vt:i4>
      </vt:variant>
      <vt:variant>
        <vt:i4>5</vt:i4>
      </vt:variant>
      <vt:variant>
        <vt:lpwstr>http://www.gsa.gov/</vt:lpwstr>
      </vt:variant>
      <vt:variant>
        <vt:lpwstr/>
      </vt:variant>
      <vt:variant>
        <vt:i4>3276897</vt:i4>
      </vt:variant>
      <vt:variant>
        <vt:i4>606</vt:i4>
      </vt:variant>
      <vt:variant>
        <vt:i4>0</vt:i4>
      </vt:variant>
      <vt:variant>
        <vt:i4>5</vt:i4>
      </vt:variant>
      <vt:variant>
        <vt:lpwstr>http://www.gpo.gov/</vt:lpwstr>
      </vt:variant>
      <vt:variant>
        <vt:lpwstr/>
      </vt:variant>
      <vt:variant>
        <vt:i4>3997808</vt:i4>
      </vt:variant>
      <vt:variant>
        <vt:i4>603</vt:i4>
      </vt:variant>
      <vt:variant>
        <vt:i4>0</vt:i4>
      </vt:variant>
      <vt:variant>
        <vt:i4>5</vt:i4>
      </vt:variant>
      <vt:variant>
        <vt:lpwstr>http://www.faa.gov/</vt:lpwstr>
      </vt:variant>
      <vt:variant>
        <vt:lpwstr/>
      </vt:variant>
      <vt:variant>
        <vt:i4>4063329</vt:i4>
      </vt:variant>
      <vt:variant>
        <vt:i4>600</vt:i4>
      </vt:variant>
      <vt:variant>
        <vt:i4>0</vt:i4>
      </vt:variant>
      <vt:variant>
        <vt:i4>5</vt:i4>
      </vt:variant>
      <vt:variant>
        <vt:lpwstr>http://www.epa.gov/</vt:lpwstr>
      </vt:variant>
      <vt:variant>
        <vt:lpwstr/>
      </vt:variant>
      <vt:variant>
        <vt:i4>2228260</vt:i4>
      </vt:variant>
      <vt:variant>
        <vt:i4>597</vt:i4>
      </vt:variant>
      <vt:variant>
        <vt:i4>0</vt:i4>
      </vt:variant>
      <vt:variant>
        <vt:i4>5</vt:i4>
      </vt:variant>
      <vt:variant>
        <vt:lpwstr>http://www.energy.gov/</vt:lpwstr>
      </vt:variant>
      <vt:variant>
        <vt:lpwstr/>
      </vt:variant>
      <vt:variant>
        <vt:i4>2293810</vt:i4>
      </vt:variant>
      <vt:variant>
        <vt:i4>594</vt:i4>
      </vt:variant>
      <vt:variant>
        <vt:i4>0</vt:i4>
      </vt:variant>
      <vt:variant>
        <vt:i4>5</vt:i4>
      </vt:variant>
      <vt:variant>
        <vt:lpwstr>http://www.quicksearch.dla.mil/</vt:lpwstr>
      </vt:variant>
      <vt:variant>
        <vt:lpwstr/>
      </vt:variant>
      <vt:variant>
        <vt:i4>5767260</vt:i4>
      </vt:variant>
      <vt:variant>
        <vt:i4>591</vt:i4>
      </vt:variant>
      <vt:variant>
        <vt:i4>0</vt:i4>
      </vt:variant>
      <vt:variant>
        <vt:i4>5</vt:i4>
      </vt:variant>
      <vt:variant>
        <vt:lpwstr>http://www.nist.gov/</vt:lpwstr>
      </vt:variant>
      <vt:variant>
        <vt:lpwstr/>
      </vt:variant>
      <vt:variant>
        <vt:i4>5570642</vt:i4>
      </vt:variant>
      <vt:variant>
        <vt:i4>588</vt:i4>
      </vt:variant>
      <vt:variant>
        <vt:i4>0</vt:i4>
      </vt:variant>
      <vt:variant>
        <vt:i4>5</vt:i4>
      </vt:variant>
      <vt:variant>
        <vt:lpwstr>http://www.cpsc.gov/</vt:lpwstr>
      </vt:variant>
      <vt:variant>
        <vt:lpwstr/>
      </vt:variant>
      <vt:variant>
        <vt:i4>4063332</vt:i4>
      </vt:variant>
      <vt:variant>
        <vt:i4>585</vt:i4>
      </vt:variant>
      <vt:variant>
        <vt:i4>0</vt:i4>
      </vt:variant>
      <vt:variant>
        <vt:i4>5</vt:i4>
      </vt:variant>
      <vt:variant>
        <vt:lpwstr>http://www.usace.army.mil/</vt:lpwstr>
      </vt:variant>
      <vt:variant>
        <vt:lpwstr/>
      </vt:variant>
      <vt:variant>
        <vt:i4>3604581</vt:i4>
      </vt:variant>
      <vt:variant>
        <vt:i4>582</vt:i4>
      </vt:variant>
      <vt:variant>
        <vt:i4>0</vt:i4>
      </vt:variant>
      <vt:variant>
        <vt:i4>5</vt:i4>
      </vt:variant>
      <vt:variant>
        <vt:lpwstr>http://www.icc-es.org/</vt:lpwstr>
      </vt:variant>
      <vt:variant>
        <vt:lpwstr/>
      </vt:variant>
      <vt:variant>
        <vt:i4>2949242</vt:i4>
      </vt:variant>
      <vt:variant>
        <vt:i4>579</vt:i4>
      </vt:variant>
      <vt:variant>
        <vt:i4>0</vt:i4>
      </vt:variant>
      <vt:variant>
        <vt:i4>5</vt:i4>
      </vt:variant>
      <vt:variant>
        <vt:lpwstr>http://www.iccsafe.org/</vt:lpwstr>
      </vt:variant>
      <vt:variant>
        <vt:lpwstr/>
      </vt:variant>
      <vt:variant>
        <vt:i4>5570560</vt:i4>
      </vt:variant>
      <vt:variant>
        <vt:i4>576</vt:i4>
      </vt:variant>
      <vt:variant>
        <vt:i4>0</vt:i4>
      </vt:variant>
      <vt:variant>
        <vt:i4>5</vt:i4>
      </vt:variant>
      <vt:variant>
        <vt:lpwstr>http://www.iapmo.org/</vt:lpwstr>
      </vt:variant>
      <vt:variant>
        <vt:lpwstr/>
      </vt:variant>
      <vt:variant>
        <vt:i4>6225998</vt:i4>
      </vt:variant>
      <vt:variant>
        <vt:i4>573</vt:i4>
      </vt:variant>
      <vt:variant>
        <vt:i4>0</vt:i4>
      </vt:variant>
      <vt:variant>
        <vt:i4>5</vt:i4>
      </vt:variant>
      <vt:variant>
        <vt:lpwstr>http://www.wwpa.org/</vt:lpwstr>
      </vt:variant>
      <vt:variant>
        <vt:lpwstr/>
      </vt:variant>
      <vt:variant>
        <vt:i4>4259841</vt:i4>
      </vt:variant>
      <vt:variant>
        <vt:i4>570</vt:i4>
      </vt:variant>
      <vt:variant>
        <vt:i4>0</vt:i4>
      </vt:variant>
      <vt:variant>
        <vt:i4>5</vt:i4>
      </vt:variant>
      <vt:variant>
        <vt:lpwstr>http://www.wsrca.com/</vt:lpwstr>
      </vt:variant>
      <vt:variant>
        <vt:lpwstr/>
      </vt:variant>
      <vt:variant>
        <vt:i4>2687019</vt:i4>
      </vt:variant>
      <vt:variant>
        <vt:i4>567</vt:i4>
      </vt:variant>
      <vt:variant>
        <vt:i4>0</vt:i4>
      </vt:variant>
      <vt:variant>
        <vt:i4>5</vt:i4>
      </vt:variant>
      <vt:variant>
        <vt:lpwstr>http://www.wicnet.org/</vt:lpwstr>
      </vt:variant>
      <vt:variant>
        <vt:lpwstr/>
      </vt:variant>
      <vt:variant>
        <vt:i4>6226011</vt:i4>
      </vt:variant>
      <vt:variant>
        <vt:i4>564</vt:i4>
      </vt:variant>
      <vt:variant>
        <vt:i4>0</vt:i4>
      </vt:variant>
      <vt:variant>
        <vt:i4>5</vt:i4>
      </vt:variant>
      <vt:variant>
        <vt:lpwstr>http://www.wdma.com/</vt:lpwstr>
      </vt:variant>
      <vt:variant>
        <vt:lpwstr/>
      </vt:variant>
      <vt:variant>
        <vt:i4>2293867</vt:i4>
      </vt:variant>
      <vt:variant>
        <vt:i4>561</vt:i4>
      </vt:variant>
      <vt:variant>
        <vt:i4>0</vt:i4>
      </vt:variant>
      <vt:variant>
        <vt:i4>5</vt:i4>
      </vt:variant>
      <vt:variant>
        <vt:lpwstr>http://www.wcmanet.org/</vt:lpwstr>
      </vt:variant>
      <vt:variant>
        <vt:lpwstr/>
      </vt:variant>
      <vt:variant>
        <vt:i4>5898246</vt:i4>
      </vt:variant>
      <vt:variant>
        <vt:i4>558</vt:i4>
      </vt:variant>
      <vt:variant>
        <vt:i4>0</vt:i4>
      </vt:variant>
      <vt:variant>
        <vt:i4>5</vt:i4>
      </vt:variant>
      <vt:variant>
        <vt:lpwstr>http://www.wclib.org/</vt:lpwstr>
      </vt:variant>
      <vt:variant>
        <vt:lpwstr/>
      </vt:variant>
      <vt:variant>
        <vt:i4>3735598</vt:i4>
      </vt:variant>
      <vt:variant>
        <vt:i4>555</vt:i4>
      </vt:variant>
      <vt:variant>
        <vt:i4>0</vt:i4>
      </vt:variant>
      <vt:variant>
        <vt:i4>5</vt:i4>
      </vt:variant>
      <vt:variant>
        <vt:lpwstr>http://www.wastec.org/</vt:lpwstr>
      </vt:variant>
      <vt:variant>
        <vt:lpwstr/>
      </vt:variant>
      <vt:variant>
        <vt:i4>4915211</vt:i4>
      </vt:variant>
      <vt:variant>
        <vt:i4>552</vt:i4>
      </vt:variant>
      <vt:variant>
        <vt:i4>0</vt:i4>
      </vt:variant>
      <vt:variant>
        <vt:i4>5</vt:i4>
      </vt:variant>
      <vt:variant>
        <vt:lpwstr>http://www.usitt.org/</vt:lpwstr>
      </vt:variant>
      <vt:variant>
        <vt:lpwstr/>
      </vt:variant>
      <vt:variant>
        <vt:i4>5373981</vt:i4>
      </vt:variant>
      <vt:variant>
        <vt:i4>549</vt:i4>
      </vt:variant>
      <vt:variant>
        <vt:i4>0</vt:i4>
      </vt:variant>
      <vt:variant>
        <vt:i4>5</vt:i4>
      </vt:variant>
      <vt:variant>
        <vt:lpwstr>http://www.usgbc.org/</vt:lpwstr>
      </vt:variant>
      <vt:variant>
        <vt:lpwstr/>
      </vt:variant>
      <vt:variant>
        <vt:i4>4194318</vt:i4>
      </vt:variant>
      <vt:variant>
        <vt:i4>546</vt:i4>
      </vt:variant>
      <vt:variant>
        <vt:i4>0</vt:i4>
      </vt:variant>
      <vt:variant>
        <vt:i4>5</vt:i4>
      </vt:variant>
      <vt:variant>
        <vt:lpwstr>http://www.usavolleyball.org/</vt:lpwstr>
      </vt:variant>
      <vt:variant>
        <vt:lpwstr/>
      </vt:variant>
      <vt:variant>
        <vt:i4>4849682</vt:i4>
      </vt:variant>
      <vt:variant>
        <vt:i4>543</vt:i4>
      </vt:variant>
      <vt:variant>
        <vt:i4>0</vt:i4>
      </vt:variant>
      <vt:variant>
        <vt:i4>5</vt:i4>
      </vt:variant>
      <vt:variant>
        <vt:lpwstr>http://www.uni-bell.org/</vt:lpwstr>
      </vt:variant>
      <vt:variant>
        <vt:lpwstr/>
      </vt:variant>
      <vt:variant>
        <vt:i4>3145778</vt:i4>
      </vt:variant>
      <vt:variant>
        <vt:i4>540</vt:i4>
      </vt:variant>
      <vt:variant>
        <vt:i4>0</vt:i4>
      </vt:variant>
      <vt:variant>
        <vt:i4>5</vt:i4>
      </vt:variant>
      <vt:variant>
        <vt:lpwstr>http://www.ul.com/</vt:lpwstr>
      </vt:variant>
      <vt:variant>
        <vt:lpwstr/>
      </vt:variant>
      <vt:variant>
        <vt:i4>2621543</vt:i4>
      </vt:variant>
      <vt:variant>
        <vt:i4>537</vt:i4>
      </vt:variant>
      <vt:variant>
        <vt:i4>0</vt:i4>
      </vt:variant>
      <vt:variant>
        <vt:i4>5</vt:i4>
      </vt:variant>
      <vt:variant>
        <vt:lpwstr>http://www.tileroofing.org/</vt:lpwstr>
      </vt:variant>
      <vt:variant>
        <vt:lpwstr/>
      </vt:variant>
      <vt:variant>
        <vt:i4>4456541</vt:i4>
      </vt:variant>
      <vt:variant>
        <vt:i4>534</vt:i4>
      </vt:variant>
      <vt:variant>
        <vt:i4>0</vt:i4>
      </vt:variant>
      <vt:variant>
        <vt:i4>5</vt:i4>
      </vt:variant>
      <vt:variant>
        <vt:lpwstr>http://www.turfgrasssod.org/</vt:lpwstr>
      </vt:variant>
      <vt:variant>
        <vt:lpwstr/>
      </vt:variant>
      <vt:variant>
        <vt:i4>3538994</vt:i4>
      </vt:variant>
      <vt:variant>
        <vt:i4>531</vt:i4>
      </vt:variant>
      <vt:variant>
        <vt:i4>0</vt:i4>
      </vt:variant>
      <vt:variant>
        <vt:i4>5</vt:i4>
      </vt:variant>
      <vt:variant>
        <vt:lpwstr>http://www.tpinst.org/</vt:lpwstr>
      </vt:variant>
      <vt:variant>
        <vt:lpwstr/>
      </vt:variant>
      <vt:variant>
        <vt:i4>2293800</vt:i4>
      </vt:variant>
      <vt:variant>
        <vt:i4>528</vt:i4>
      </vt:variant>
      <vt:variant>
        <vt:i4>0</vt:i4>
      </vt:variant>
      <vt:variant>
        <vt:i4>5</vt:i4>
      </vt:variant>
      <vt:variant>
        <vt:lpwstr>http://www.masonrysociety.org/</vt:lpwstr>
      </vt:variant>
      <vt:variant>
        <vt:lpwstr/>
      </vt:variant>
      <vt:variant>
        <vt:i4>5505032</vt:i4>
      </vt:variant>
      <vt:variant>
        <vt:i4>525</vt:i4>
      </vt:variant>
      <vt:variant>
        <vt:i4>0</vt:i4>
      </vt:variant>
      <vt:variant>
        <vt:i4>5</vt:i4>
      </vt:variant>
      <vt:variant>
        <vt:lpwstr>http://www.tiaonline.org/</vt:lpwstr>
      </vt:variant>
      <vt:variant>
        <vt:lpwstr/>
      </vt:variant>
      <vt:variant>
        <vt:i4>4259932</vt:i4>
      </vt:variant>
      <vt:variant>
        <vt:i4>522</vt:i4>
      </vt:variant>
      <vt:variant>
        <vt:i4>0</vt:i4>
      </vt:variant>
      <vt:variant>
        <vt:i4>5</vt:i4>
      </vt:variant>
      <vt:variant>
        <vt:lpwstr>http://www.tema.org/</vt:lpwstr>
      </vt:variant>
      <vt:variant>
        <vt:lpwstr/>
      </vt:variant>
      <vt:variant>
        <vt:i4>2687086</vt:i4>
      </vt:variant>
      <vt:variant>
        <vt:i4>519</vt:i4>
      </vt:variant>
      <vt:variant>
        <vt:i4>0</vt:i4>
      </vt:variant>
      <vt:variant>
        <vt:i4>5</vt:i4>
      </vt:variant>
      <vt:variant>
        <vt:lpwstr>http://www.tileusa.com/</vt:lpwstr>
      </vt:variant>
      <vt:variant>
        <vt:lpwstr/>
      </vt:variant>
      <vt:variant>
        <vt:i4>6684772</vt:i4>
      </vt:variant>
      <vt:variant>
        <vt:i4>516</vt:i4>
      </vt:variant>
      <vt:variant>
        <vt:i4>0</vt:i4>
      </vt:variant>
      <vt:variant>
        <vt:i4>5</vt:i4>
      </vt:variant>
      <vt:variant>
        <vt:lpwstr>http://www.tilt-up.org/</vt:lpwstr>
      </vt:variant>
      <vt:variant>
        <vt:lpwstr/>
      </vt:variant>
      <vt:variant>
        <vt:i4>5963854</vt:i4>
      </vt:variant>
      <vt:variant>
        <vt:i4>513</vt:i4>
      </vt:variant>
      <vt:variant>
        <vt:i4>0</vt:i4>
      </vt:variant>
      <vt:variant>
        <vt:i4>5</vt:i4>
      </vt:variant>
      <vt:variant>
        <vt:lpwstr>http://www.swpa.org/</vt:lpwstr>
      </vt:variant>
      <vt:variant>
        <vt:lpwstr/>
      </vt:variant>
      <vt:variant>
        <vt:i4>4522058</vt:i4>
      </vt:variant>
      <vt:variant>
        <vt:i4>510</vt:i4>
      </vt:variant>
      <vt:variant>
        <vt:i4>0</vt:i4>
      </vt:variant>
      <vt:variant>
        <vt:i4>5</vt:i4>
      </vt:variant>
      <vt:variant>
        <vt:lpwstr>http://www.steelwindows.com/</vt:lpwstr>
      </vt:variant>
      <vt:variant>
        <vt:lpwstr/>
      </vt:variant>
      <vt:variant>
        <vt:i4>5570586</vt:i4>
      </vt:variant>
      <vt:variant>
        <vt:i4>507</vt:i4>
      </vt:variant>
      <vt:variant>
        <vt:i4>0</vt:i4>
      </vt:variant>
      <vt:variant>
        <vt:i4>5</vt:i4>
      </vt:variant>
      <vt:variant>
        <vt:lpwstr>http://www.steeltank.com/</vt:lpwstr>
      </vt:variant>
      <vt:variant>
        <vt:lpwstr/>
      </vt:variant>
      <vt:variant>
        <vt:i4>5963848</vt:i4>
      </vt:variant>
      <vt:variant>
        <vt:i4>504</vt:i4>
      </vt:variant>
      <vt:variant>
        <vt:i4>0</vt:i4>
      </vt:variant>
      <vt:variant>
        <vt:i4>5</vt:i4>
      </vt:variant>
      <vt:variant>
        <vt:lpwstr>http://www.sspc.org/</vt:lpwstr>
      </vt:variant>
      <vt:variant>
        <vt:lpwstr/>
      </vt:variant>
      <vt:variant>
        <vt:i4>5963852</vt:i4>
      </vt:variant>
      <vt:variant>
        <vt:i4>501</vt:i4>
      </vt:variant>
      <vt:variant>
        <vt:i4>0</vt:i4>
      </vt:variant>
      <vt:variant>
        <vt:i4>5</vt:i4>
      </vt:variant>
      <vt:variant>
        <vt:lpwstr>http://www.ssma.com/</vt:lpwstr>
      </vt:variant>
      <vt:variant>
        <vt:lpwstr/>
      </vt:variant>
      <vt:variant>
        <vt:i4>6160396</vt:i4>
      </vt:variant>
      <vt:variant>
        <vt:i4>498</vt:i4>
      </vt:variant>
      <vt:variant>
        <vt:i4>0</vt:i4>
      </vt:variant>
      <vt:variant>
        <vt:i4>5</vt:i4>
      </vt:variant>
      <vt:variant>
        <vt:lpwstr>http://www.ssina.com/</vt:lpwstr>
      </vt:variant>
      <vt:variant>
        <vt:lpwstr/>
      </vt:variant>
      <vt:variant>
        <vt:i4>6094868</vt:i4>
      </vt:variant>
      <vt:variant>
        <vt:i4>495</vt:i4>
      </vt:variant>
      <vt:variant>
        <vt:i4>0</vt:i4>
      </vt:variant>
      <vt:variant>
        <vt:i4>5</vt:i4>
      </vt:variant>
      <vt:variant>
        <vt:lpwstr>http://www.solar-rating.org/</vt:lpwstr>
      </vt:variant>
      <vt:variant>
        <vt:lpwstr/>
      </vt:variant>
      <vt:variant>
        <vt:i4>5832769</vt:i4>
      </vt:variant>
      <vt:variant>
        <vt:i4>492</vt:i4>
      </vt:variant>
      <vt:variant>
        <vt:i4>0</vt:i4>
      </vt:variant>
      <vt:variant>
        <vt:i4>5</vt:i4>
      </vt:variant>
      <vt:variant>
        <vt:lpwstr>http://www.spri.org/</vt:lpwstr>
      </vt:variant>
      <vt:variant>
        <vt:lpwstr/>
      </vt:variant>
      <vt:variant>
        <vt:i4>4325450</vt:i4>
      </vt:variant>
      <vt:variant>
        <vt:i4>489</vt:i4>
      </vt:variant>
      <vt:variant>
        <vt:i4>0</vt:i4>
      </vt:variant>
      <vt:variant>
        <vt:i4>5</vt:i4>
      </vt:variant>
      <vt:variant>
        <vt:lpwstr>http://www.spib.org/</vt:lpwstr>
      </vt:variant>
      <vt:variant>
        <vt:lpwstr/>
      </vt:variant>
      <vt:variant>
        <vt:i4>5832730</vt:i4>
      </vt:variant>
      <vt:variant>
        <vt:i4>486</vt:i4>
      </vt:variant>
      <vt:variant>
        <vt:i4>0</vt:i4>
      </vt:variant>
      <vt:variant>
        <vt:i4>5</vt:i4>
      </vt:variant>
      <vt:variant>
        <vt:lpwstr>http://www.sprayfoam.org/</vt:lpwstr>
      </vt:variant>
      <vt:variant>
        <vt:lpwstr/>
      </vt:variant>
      <vt:variant>
        <vt:i4>4522005</vt:i4>
      </vt:variant>
      <vt:variant>
        <vt:i4>483</vt:i4>
      </vt:variant>
      <vt:variant>
        <vt:i4>0</vt:i4>
      </vt:variant>
      <vt:variant>
        <vt:i4>5</vt:i4>
      </vt:variant>
      <vt:variant>
        <vt:lpwstr>http://www.smpte.org/</vt:lpwstr>
      </vt:variant>
      <vt:variant>
        <vt:lpwstr/>
      </vt:variant>
      <vt:variant>
        <vt:i4>2359351</vt:i4>
      </vt:variant>
      <vt:variant>
        <vt:i4>480</vt:i4>
      </vt:variant>
      <vt:variant>
        <vt:i4>0</vt:i4>
      </vt:variant>
      <vt:variant>
        <vt:i4>5</vt:i4>
      </vt:variant>
      <vt:variant>
        <vt:lpwstr>http://www.smacna.org/</vt:lpwstr>
      </vt:variant>
      <vt:variant>
        <vt:lpwstr/>
      </vt:variant>
      <vt:variant>
        <vt:i4>3145838</vt:i4>
      </vt:variant>
      <vt:variant>
        <vt:i4>477</vt:i4>
      </vt:variant>
      <vt:variant>
        <vt:i4>0</vt:i4>
      </vt:variant>
      <vt:variant>
        <vt:i4>5</vt:i4>
      </vt:variant>
      <vt:variant>
        <vt:lpwstr>http://www.smainfo.org/</vt:lpwstr>
      </vt:variant>
      <vt:variant>
        <vt:lpwstr/>
      </vt:variant>
      <vt:variant>
        <vt:i4>4063294</vt:i4>
      </vt:variant>
      <vt:variant>
        <vt:i4>474</vt:i4>
      </vt:variant>
      <vt:variant>
        <vt:i4>0</vt:i4>
      </vt:variant>
      <vt:variant>
        <vt:i4>5</vt:i4>
      </vt:variant>
      <vt:variant>
        <vt:lpwstr>http://www.steeljoist.org/</vt:lpwstr>
      </vt:variant>
      <vt:variant>
        <vt:lpwstr/>
      </vt:variant>
      <vt:variant>
        <vt:i4>5439496</vt:i4>
      </vt:variant>
      <vt:variant>
        <vt:i4>471</vt:i4>
      </vt:variant>
      <vt:variant>
        <vt:i4>0</vt:i4>
      </vt:variant>
      <vt:variant>
        <vt:i4>5</vt:i4>
      </vt:variant>
      <vt:variant>
        <vt:lpwstr>http://www.siaonline.org/</vt:lpwstr>
      </vt:variant>
      <vt:variant>
        <vt:lpwstr/>
      </vt:variant>
      <vt:variant>
        <vt:i4>7733351</vt:i4>
      </vt:variant>
      <vt:variant>
        <vt:i4>468</vt:i4>
      </vt:variant>
      <vt:variant>
        <vt:i4>0</vt:i4>
      </vt:variant>
      <vt:variant>
        <vt:i4>5</vt:i4>
      </vt:variant>
      <vt:variant>
        <vt:lpwstr>https://sfia.memberclicks.net/</vt:lpwstr>
      </vt:variant>
      <vt:variant>
        <vt:lpwstr/>
      </vt:variant>
      <vt:variant>
        <vt:i4>6160456</vt:i4>
      </vt:variant>
      <vt:variant>
        <vt:i4>465</vt:i4>
      </vt:variant>
      <vt:variant>
        <vt:i4>0</vt:i4>
      </vt:variant>
      <vt:variant>
        <vt:i4>5</vt:i4>
      </vt:variant>
      <vt:variant>
        <vt:lpwstr>http://www.sefalabs.com/</vt:lpwstr>
      </vt:variant>
      <vt:variant>
        <vt:lpwstr/>
      </vt:variant>
      <vt:variant>
        <vt:i4>4456470</vt:i4>
      </vt:variant>
      <vt:variant>
        <vt:i4>462</vt:i4>
      </vt:variant>
      <vt:variant>
        <vt:i4>0</vt:i4>
      </vt:variant>
      <vt:variant>
        <vt:i4>5</vt:i4>
      </vt:variant>
      <vt:variant>
        <vt:lpwstr>http://www.steeldoor.org/</vt:lpwstr>
      </vt:variant>
      <vt:variant>
        <vt:lpwstr/>
      </vt:variant>
      <vt:variant>
        <vt:i4>3735656</vt:i4>
      </vt:variant>
      <vt:variant>
        <vt:i4>459</vt:i4>
      </vt:variant>
      <vt:variant>
        <vt:i4>0</vt:i4>
      </vt:variant>
      <vt:variant>
        <vt:i4>5</vt:i4>
      </vt:variant>
      <vt:variant>
        <vt:lpwstr>http://www.sdi.org/</vt:lpwstr>
      </vt:variant>
      <vt:variant>
        <vt:lpwstr/>
      </vt:variant>
      <vt:variant>
        <vt:i4>6226014</vt:i4>
      </vt:variant>
      <vt:variant>
        <vt:i4>456</vt:i4>
      </vt:variant>
      <vt:variant>
        <vt:i4>0</vt:i4>
      </vt:variant>
      <vt:variant>
        <vt:i4>5</vt:i4>
      </vt:variant>
      <vt:variant>
        <vt:lpwstr>http://www.scte.org/</vt:lpwstr>
      </vt:variant>
      <vt:variant>
        <vt:lpwstr/>
      </vt:variant>
      <vt:variant>
        <vt:i4>3473517</vt:i4>
      </vt:variant>
      <vt:variant>
        <vt:i4>453</vt:i4>
      </vt:variant>
      <vt:variant>
        <vt:i4>0</vt:i4>
      </vt:variant>
      <vt:variant>
        <vt:i4>5</vt:i4>
      </vt:variant>
      <vt:variant>
        <vt:lpwstr>http://www.sae.org/</vt:lpwstr>
      </vt:variant>
      <vt:variant>
        <vt:lpwstr/>
      </vt:variant>
      <vt:variant>
        <vt:i4>4325384</vt:i4>
      </vt:variant>
      <vt:variant>
        <vt:i4>450</vt:i4>
      </vt:variant>
      <vt:variant>
        <vt:i4>0</vt:i4>
      </vt:variant>
      <vt:variant>
        <vt:i4>5</vt:i4>
      </vt:variant>
      <vt:variant>
        <vt:lpwstr>http://www.redwoodinspection.com/</vt:lpwstr>
      </vt:variant>
      <vt:variant>
        <vt:lpwstr/>
      </vt:variant>
      <vt:variant>
        <vt:i4>5505105</vt:i4>
      </vt:variant>
      <vt:variant>
        <vt:i4>447</vt:i4>
      </vt:variant>
      <vt:variant>
        <vt:i4>0</vt:i4>
      </vt:variant>
      <vt:variant>
        <vt:i4>5</vt:i4>
      </vt:variant>
      <vt:variant>
        <vt:lpwstr>http://www.rfci.com/</vt:lpwstr>
      </vt:variant>
      <vt:variant>
        <vt:lpwstr/>
      </vt:variant>
      <vt:variant>
        <vt:i4>3407999</vt:i4>
      </vt:variant>
      <vt:variant>
        <vt:i4>444</vt:i4>
      </vt:variant>
      <vt:variant>
        <vt:i4>0</vt:i4>
      </vt:variant>
      <vt:variant>
        <vt:i4>5</vt:i4>
      </vt:variant>
      <vt:variant>
        <vt:lpwstr>http://www.boltcouncil.org/</vt:lpwstr>
      </vt:variant>
      <vt:variant>
        <vt:lpwstr/>
      </vt:variant>
      <vt:variant>
        <vt:i4>5439507</vt:i4>
      </vt:variant>
      <vt:variant>
        <vt:i4>441</vt:i4>
      </vt:variant>
      <vt:variant>
        <vt:i4>0</vt:i4>
      </vt:variant>
      <vt:variant>
        <vt:i4>5</vt:i4>
      </vt:variant>
      <vt:variant>
        <vt:lpwstr>http://www.plasa.org/</vt:lpwstr>
      </vt:variant>
      <vt:variant>
        <vt:lpwstr/>
      </vt:variant>
      <vt:variant>
        <vt:i4>5767173</vt:i4>
      </vt:variant>
      <vt:variant>
        <vt:i4>438</vt:i4>
      </vt:variant>
      <vt:variant>
        <vt:i4>0</vt:i4>
      </vt:variant>
      <vt:variant>
        <vt:i4>5</vt:i4>
      </vt:variant>
      <vt:variant>
        <vt:lpwstr>http://www.pdionline.org/</vt:lpwstr>
      </vt:variant>
      <vt:variant>
        <vt:lpwstr/>
      </vt:variant>
      <vt:variant>
        <vt:i4>3801199</vt:i4>
      </vt:variant>
      <vt:variant>
        <vt:i4>435</vt:i4>
      </vt:variant>
      <vt:variant>
        <vt:i4>0</vt:i4>
      </vt:variant>
      <vt:variant>
        <vt:i4>5</vt:i4>
      </vt:variant>
      <vt:variant>
        <vt:lpwstr>http://www.pci.org/</vt:lpwstr>
      </vt:variant>
      <vt:variant>
        <vt:lpwstr/>
      </vt:variant>
      <vt:variant>
        <vt:i4>5242958</vt:i4>
      </vt:variant>
      <vt:variant>
        <vt:i4>432</vt:i4>
      </vt:variant>
      <vt:variant>
        <vt:i4>0</vt:i4>
      </vt:variant>
      <vt:variant>
        <vt:i4>5</vt:i4>
      </vt:variant>
      <vt:variant>
        <vt:lpwstr>http://www.nwfa.org/</vt:lpwstr>
      </vt:variant>
      <vt:variant>
        <vt:lpwstr/>
      </vt:variant>
      <vt:variant>
        <vt:i4>4587595</vt:i4>
      </vt:variant>
      <vt:variant>
        <vt:i4>429</vt:i4>
      </vt:variant>
      <vt:variant>
        <vt:i4>0</vt:i4>
      </vt:variant>
      <vt:variant>
        <vt:i4>5</vt:i4>
      </vt:variant>
      <vt:variant>
        <vt:lpwstr>http://www.ntma.com/</vt:lpwstr>
      </vt:variant>
      <vt:variant>
        <vt:lpwstr/>
      </vt:variant>
      <vt:variant>
        <vt:i4>6225944</vt:i4>
      </vt:variant>
      <vt:variant>
        <vt:i4>426</vt:i4>
      </vt:variant>
      <vt:variant>
        <vt:i4>0</vt:i4>
      </vt:variant>
      <vt:variant>
        <vt:i4>5</vt:i4>
      </vt:variant>
      <vt:variant>
        <vt:lpwstr>http://www.nssga.org/</vt:lpwstr>
      </vt:variant>
      <vt:variant>
        <vt:lpwstr/>
      </vt:variant>
      <vt:variant>
        <vt:i4>4587598</vt:i4>
      </vt:variant>
      <vt:variant>
        <vt:i4>423</vt:i4>
      </vt:variant>
      <vt:variant>
        <vt:i4>0</vt:i4>
      </vt:variant>
      <vt:variant>
        <vt:i4>5</vt:i4>
      </vt:variant>
      <vt:variant>
        <vt:lpwstr>http://www.nspe.org/</vt:lpwstr>
      </vt:variant>
      <vt:variant>
        <vt:lpwstr/>
      </vt:variant>
      <vt:variant>
        <vt:i4>2818175</vt:i4>
      </vt:variant>
      <vt:variant>
        <vt:i4>420</vt:i4>
      </vt:variant>
      <vt:variant>
        <vt:i4>0</vt:i4>
      </vt:variant>
      <vt:variant>
        <vt:i4>5</vt:i4>
      </vt:variant>
      <vt:variant>
        <vt:lpwstr>http://www.nsf.org/</vt:lpwstr>
      </vt:variant>
      <vt:variant>
        <vt:lpwstr/>
      </vt:variant>
      <vt:variant>
        <vt:i4>4259869</vt:i4>
      </vt:variant>
      <vt:variant>
        <vt:i4>417</vt:i4>
      </vt:variant>
      <vt:variant>
        <vt:i4>0</vt:i4>
      </vt:variant>
      <vt:variant>
        <vt:i4>5</vt:i4>
      </vt:variant>
      <vt:variant>
        <vt:lpwstr>http://www.nrmca.org/</vt:lpwstr>
      </vt:variant>
      <vt:variant>
        <vt:lpwstr/>
      </vt:variant>
      <vt:variant>
        <vt:i4>4325465</vt:i4>
      </vt:variant>
      <vt:variant>
        <vt:i4>414</vt:i4>
      </vt:variant>
      <vt:variant>
        <vt:i4>0</vt:i4>
      </vt:variant>
      <vt:variant>
        <vt:i4>5</vt:i4>
      </vt:variant>
      <vt:variant>
        <vt:lpwstr>http://www.nrca.net/</vt:lpwstr>
      </vt:variant>
      <vt:variant>
        <vt:lpwstr/>
      </vt:variant>
      <vt:variant>
        <vt:i4>4259854</vt:i4>
      </vt:variant>
      <vt:variant>
        <vt:i4>411</vt:i4>
      </vt:variant>
      <vt:variant>
        <vt:i4>0</vt:i4>
      </vt:variant>
      <vt:variant>
        <vt:i4>5</vt:i4>
      </vt:variant>
      <vt:variant>
        <vt:lpwstr>http://www.nomma.org/</vt:lpwstr>
      </vt:variant>
      <vt:variant>
        <vt:lpwstr/>
      </vt:variant>
      <vt:variant>
        <vt:i4>5308501</vt:i4>
      </vt:variant>
      <vt:variant>
        <vt:i4>408</vt:i4>
      </vt:variant>
      <vt:variant>
        <vt:i4>0</vt:i4>
      </vt:variant>
      <vt:variant>
        <vt:i4>5</vt:i4>
      </vt:variant>
      <vt:variant>
        <vt:lpwstr>http://www.nlga.org/</vt:lpwstr>
      </vt:variant>
      <vt:variant>
        <vt:lpwstr/>
      </vt:variant>
      <vt:variant>
        <vt:i4>4653143</vt:i4>
      </vt:variant>
      <vt:variant>
        <vt:i4>405</vt:i4>
      </vt:variant>
      <vt:variant>
        <vt:i4>0</vt:i4>
      </vt:variant>
      <vt:variant>
        <vt:i4>5</vt:i4>
      </vt:variant>
      <vt:variant>
        <vt:lpwstr>http://www.nhla.com/</vt:lpwstr>
      </vt:variant>
      <vt:variant>
        <vt:lpwstr/>
      </vt:variant>
      <vt:variant>
        <vt:i4>4456541</vt:i4>
      </vt:variant>
      <vt:variant>
        <vt:i4>402</vt:i4>
      </vt:variant>
      <vt:variant>
        <vt:i4>0</vt:i4>
      </vt:variant>
      <vt:variant>
        <vt:i4>5</vt:i4>
      </vt:variant>
      <vt:variant>
        <vt:lpwstr>http://www.nfrc.org/</vt:lpwstr>
      </vt:variant>
      <vt:variant>
        <vt:lpwstr/>
      </vt:variant>
      <vt:variant>
        <vt:i4>4587615</vt:i4>
      </vt:variant>
      <vt:variant>
        <vt:i4>399</vt:i4>
      </vt:variant>
      <vt:variant>
        <vt:i4>0</vt:i4>
      </vt:variant>
      <vt:variant>
        <vt:i4>5</vt:i4>
      </vt:variant>
      <vt:variant>
        <vt:lpwstr>http://www.nfpa.org/</vt:lpwstr>
      </vt:variant>
      <vt:variant>
        <vt:lpwstr/>
      </vt:variant>
      <vt:variant>
        <vt:i4>6160461</vt:i4>
      </vt:variant>
      <vt:variant>
        <vt:i4>396</vt:i4>
      </vt:variant>
      <vt:variant>
        <vt:i4>0</vt:i4>
      </vt:variant>
      <vt:variant>
        <vt:i4>5</vt:i4>
      </vt:variant>
      <vt:variant>
        <vt:lpwstr>http://www.nfhs.org/</vt:lpwstr>
      </vt:variant>
      <vt:variant>
        <vt:lpwstr/>
      </vt:variant>
      <vt:variant>
        <vt:i4>5767179</vt:i4>
      </vt:variant>
      <vt:variant>
        <vt:i4>393</vt:i4>
      </vt:variant>
      <vt:variant>
        <vt:i4>0</vt:i4>
      </vt:variant>
      <vt:variant>
        <vt:i4>5</vt:i4>
      </vt:variant>
      <vt:variant>
        <vt:lpwstr>http://www.netaworld.org/</vt:lpwstr>
      </vt:variant>
      <vt:variant>
        <vt:lpwstr/>
      </vt:variant>
      <vt:variant>
        <vt:i4>5963868</vt:i4>
      </vt:variant>
      <vt:variant>
        <vt:i4>390</vt:i4>
      </vt:variant>
      <vt:variant>
        <vt:i4>0</vt:i4>
      </vt:variant>
      <vt:variant>
        <vt:i4>5</vt:i4>
      </vt:variant>
      <vt:variant>
        <vt:lpwstr>http://www.nema.org/</vt:lpwstr>
      </vt:variant>
      <vt:variant>
        <vt:lpwstr/>
      </vt:variant>
      <vt:variant>
        <vt:i4>4194308</vt:i4>
      </vt:variant>
      <vt:variant>
        <vt:i4>387</vt:i4>
      </vt:variant>
      <vt:variant>
        <vt:i4>0</vt:i4>
      </vt:variant>
      <vt:variant>
        <vt:i4>5</vt:i4>
      </vt:variant>
      <vt:variant>
        <vt:lpwstr>http://www.nelma.org/</vt:lpwstr>
      </vt:variant>
      <vt:variant>
        <vt:lpwstr/>
      </vt:variant>
      <vt:variant>
        <vt:i4>3407981</vt:i4>
      </vt:variant>
      <vt:variant>
        <vt:i4>384</vt:i4>
      </vt:variant>
      <vt:variant>
        <vt:i4>0</vt:i4>
      </vt:variant>
      <vt:variant>
        <vt:i4>5</vt:i4>
      </vt:variant>
      <vt:variant>
        <vt:lpwstr>http://www.necanet.org/</vt:lpwstr>
      </vt:variant>
      <vt:variant>
        <vt:lpwstr/>
      </vt:variant>
      <vt:variant>
        <vt:i4>5505119</vt:i4>
      </vt:variant>
      <vt:variant>
        <vt:i4>381</vt:i4>
      </vt:variant>
      <vt:variant>
        <vt:i4>0</vt:i4>
      </vt:variant>
      <vt:variant>
        <vt:i4>5</vt:i4>
      </vt:variant>
      <vt:variant>
        <vt:lpwstr>http://www.nebb.org/</vt:lpwstr>
      </vt:variant>
      <vt:variant>
        <vt:lpwstr/>
      </vt:variant>
      <vt:variant>
        <vt:i4>5963866</vt:i4>
      </vt:variant>
      <vt:variant>
        <vt:i4>378</vt:i4>
      </vt:variant>
      <vt:variant>
        <vt:i4>0</vt:i4>
      </vt:variant>
      <vt:variant>
        <vt:i4>5</vt:i4>
      </vt:variant>
      <vt:variant>
        <vt:lpwstr>http://www.ncma.org/</vt:lpwstr>
      </vt:variant>
      <vt:variant>
        <vt:lpwstr/>
      </vt:variant>
      <vt:variant>
        <vt:i4>5701722</vt:i4>
      </vt:variant>
      <vt:variant>
        <vt:i4>375</vt:i4>
      </vt:variant>
      <vt:variant>
        <vt:i4>0</vt:i4>
      </vt:variant>
      <vt:variant>
        <vt:i4>5</vt:i4>
      </vt:variant>
      <vt:variant>
        <vt:lpwstr>http://www.ncaa.org/</vt:lpwstr>
      </vt:variant>
      <vt:variant>
        <vt:lpwstr/>
      </vt:variant>
      <vt:variant>
        <vt:i4>5636175</vt:i4>
      </vt:variant>
      <vt:variant>
        <vt:i4>372</vt:i4>
      </vt:variant>
      <vt:variant>
        <vt:i4>0</vt:i4>
      </vt:variant>
      <vt:variant>
        <vt:i4>5</vt:i4>
      </vt:variant>
      <vt:variant>
        <vt:lpwstr>http://www.newbuildings.org/</vt:lpwstr>
      </vt:variant>
      <vt:variant>
        <vt:lpwstr/>
      </vt:variant>
      <vt:variant>
        <vt:i4>5046274</vt:i4>
      </vt:variant>
      <vt:variant>
        <vt:i4>369</vt:i4>
      </vt:variant>
      <vt:variant>
        <vt:i4>0</vt:i4>
      </vt:variant>
      <vt:variant>
        <vt:i4>5</vt:i4>
      </vt:variant>
      <vt:variant>
        <vt:lpwstr>http://www.nbgqa.com/</vt:lpwstr>
      </vt:variant>
      <vt:variant>
        <vt:lpwstr/>
      </vt:variant>
      <vt:variant>
        <vt:i4>4521984</vt:i4>
      </vt:variant>
      <vt:variant>
        <vt:i4>366</vt:i4>
      </vt:variant>
      <vt:variant>
        <vt:i4>0</vt:i4>
      </vt:variant>
      <vt:variant>
        <vt:i4>5</vt:i4>
      </vt:variant>
      <vt:variant>
        <vt:lpwstr>http://www.naima.org/</vt:lpwstr>
      </vt:variant>
      <vt:variant>
        <vt:lpwstr/>
      </vt:variant>
      <vt:variant>
        <vt:i4>5111827</vt:i4>
      </vt:variant>
      <vt:variant>
        <vt:i4>363</vt:i4>
      </vt:variant>
      <vt:variant>
        <vt:i4>0</vt:i4>
      </vt:variant>
      <vt:variant>
        <vt:i4>5</vt:i4>
      </vt:variant>
      <vt:variant>
        <vt:lpwstr>http://www.nadca.com/</vt:lpwstr>
      </vt:variant>
      <vt:variant>
        <vt:lpwstr/>
      </vt:variant>
      <vt:variant>
        <vt:i4>5570652</vt:i4>
      </vt:variant>
      <vt:variant>
        <vt:i4>360</vt:i4>
      </vt:variant>
      <vt:variant>
        <vt:i4>0</vt:i4>
      </vt:variant>
      <vt:variant>
        <vt:i4>5</vt:i4>
      </vt:variant>
      <vt:variant>
        <vt:lpwstr>http://www.nace.org/</vt:lpwstr>
      </vt:variant>
      <vt:variant>
        <vt:lpwstr/>
      </vt:variant>
      <vt:variant>
        <vt:i4>4259840</vt:i4>
      </vt:variant>
      <vt:variant>
        <vt:i4>357</vt:i4>
      </vt:variant>
      <vt:variant>
        <vt:i4>0</vt:i4>
      </vt:variant>
      <vt:variant>
        <vt:i4>5</vt:i4>
      </vt:variant>
      <vt:variant>
        <vt:lpwstr>http://www.naamm.org/</vt:lpwstr>
      </vt:variant>
      <vt:variant>
        <vt:lpwstr/>
      </vt:variant>
      <vt:variant>
        <vt:i4>3014775</vt:i4>
      </vt:variant>
      <vt:variant>
        <vt:i4>354</vt:i4>
      </vt:variant>
      <vt:variant>
        <vt:i4>0</vt:i4>
      </vt:variant>
      <vt:variant>
        <vt:i4>5</vt:i4>
      </vt:variant>
      <vt:variant>
        <vt:lpwstr>http://www.mss-hq.org/</vt:lpwstr>
      </vt:variant>
      <vt:variant>
        <vt:lpwstr/>
      </vt:variant>
      <vt:variant>
        <vt:i4>4784145</vt:i4>
      </vt:variant>
      <vt:variant>
        <vt:i4>351</vt:i4>
      </vt:variant>
      <vt:variant>
        <vt:i4>0</vt:i4>
      </vt:variant>
      <vt:variant>
        <vt:i4>5</vt:i4>
      </vt:variant>
      <vt:variant>
        <vt:lpwstr>http://www.paintinfo.com/</vt:lpwstr>
      </vt:variant>
      <vt:variant>
        <vt:lpwstr/>
      </vt:variant>
      <vt:variant>
        <vt:i4>6160396</vt:i4>
      </vt:variant>
      <vt:variant>
        <vt:i4>348</vt:i4>
      </vt:variant>
      <vt:variant>
        <vt:i4>0</vt:i4>
      </vt:variant>
      <vt:variant>
        <vt:i4>5</vt:i4>
      </vt:variant>
      <vt:variant>
        <vt:lpwstr>http://www.wmmpa.com/</vt:lpwstr>
      </vt:variant>
      <vt:variant>
        <vt:lpwstr/>
      </vt:variant>
      <vt:variant>
        <vt:i4>65627</vt:i4>
      </vt:variant>
      <vt:variant>
        <vt:i4>345</vt:i4>
      </vt:variant>
      <vt:variant>
        <vt:i4>0</vt:i4>
      </vt:variant>
      <vt:variant>
        <vt:i4>5</vt:i4>
      </vt:variant>
      <vt:variant>
        <vt:lpwstr>http://www.marble-institute.com/</vt:lpwstr>
      </vt:variant>
      <vt:variant>
        <vt:lpwstr/>
      </vt:variant>
      <vt:variant>
        <vt:i4>6029393</vt:i4>
      </vt:variant>
      <vt:variant>
        <vt:i4>342</vt:i4>
      </vt:variant>
      <vt:variant>
        <vt:i4>0</vt:i4>
      </vt:variant>
      <vt:variant>
        <vt:i4>5</vt:i4>
      </vt:variant>
      <vt:variant>
        <vt:lpwstr>http://www.mhia.org/</vt:lpwstr>
      </vt:variant>
      <vt:variant>
        <vt:lpwstr/>
      </vt:variant>
      <vt:variant>
        <vt:i4>2949223</vt:i4>
      </vt:variant>
      <vt:variant>
        <vt:i4>339</vt:i4>
      </vt:variant>
      <vt:variant>
        <vt:i4>0</vt:i4>
      </vt:variant>
      <vt:variant>
        <vt:i4>5</vt:i4>
      </vt:variant>
      <vt:variant>
        <vt:lpwstr>http://www.metalframingmfg.org/</vt:lpwstr>
      </vt:variant>
      <vt:variant>
        <vt:lpwstr/>
      </vt:variant>
      <vt:variant>
        <vt:i4>2293806</vt:i4>
      </vt:variant>
      <vt:variant>
        <vt:i4>336</vt:i4>
      </vt:variant>
      <vt:variant>
        <vt:i4>0</vt:i4>
      </vt:variant>
      <vt:variant>
        <vt:i4>5</vt:i4>
      </vt:variant>
      <vt:variant>
        <vt:lpwstr>http://www.maplefloor.org/</vt:lpwstr>
      </vt:variant>
      <vt:variant>
        <vt:lpwstr/>
      </vt:variant>
      <vt:variant>
        <vt:i4>6029343</vt:i4>
      </vt:variant>
      <vt:variant>
        <vt:i4>333</vt:i4>
      </vt:variant>
      <vt:variant>
        <vt:i4>0</vt:i4>
      </vt:variant>
      <vt:variant>
        <vt:i4>5</vt:i4>
      </vt:variant>
      <vt:variant>
        <vt:lpwstr>http://www.metalconstruction.org/</vt:lpwstr>
      </vt:variant>
      <vt:variant>
        <vt:lpwstr/>
      </vt:variant>
      <vt:variant>
        <vt:i4>4522077</vt:i4>
      </vt:variant>
      <vt:variant>
        <vt:i4>330</vt:i4>
      </vt:variant>
      <vt:variant>
        <vt:i4>0</vt:i4>
      </vt:variant>
      <vt:variant>
        <vt:i4>5</vt:i4>
      </vt:variant>
      <vt:variant>
        <vt:lpwstr>http://www.mbma.com/</vt:lpwstr>
      </vt:variant>
      <vt:variant>
        <vt:lpwstr/>
      </vt:variant>
      <vt:variant>
        <vt:i4>5373965</vt:i4>
      </vt:variant>
      <vt:variant>
        <vt:i4>327</vt:i4>
      </vt:variant>
      <vt:variant>
        <vt:i4>0</vt:i4>
      </vt:variant>
      <vt:variant>
        <vt:i4>5</vt:i4>
      </vt:variant>
      <vt:variant>
        <vt:lpwstr>http://www.lightning.org/</vt:lpwstr>
      </vt:variant>
      <vt:variant>
        <vt:lpwstr/>
      </vt:variant>
      <vt:variant>
        <vt:i4>6160474</vt:i4>
      </vt:variant>
      <vt:variant>
        <vt:i4>324</vt:i4>
      </vt:variant>
      <vt:variant>
        <vt:i4>0</vt:i4>
      </vt:variant>
      <vt:variant>
        <vt:i4>5</vt:i4>
      </vt:variant>
      <vt:variant>
        <vt:lpwstr>http://www.kcma.org/</vt:lpwstr>
      </vt:variant>
      <vt:variant>
        <vt:lpwstr/>
      </vt:variant>
      <vt:variant>
        <vt:i4>3080228</vt:i4>
      </vt:variant>
      <vt:variant>
        <vt:i4>321</vt:i4>
      </vt:variant>
      <vt:variant>
        <vt:i4>0</vt:i4>
      </vt:variant>
      <vt:variant>
        <vt:i4>5</vt:i4>
      </vt:variant>
      <vt:variant>
        <vt:lpwstr>http://www.itu.int/home</vt:lpwstr>
      </vt:variant>
      <vt:variant>
        <vt:lpwstr/>
      </vt:variant>
      <vt:variant>
        <vt:i4>2424959</vt:i4>
      </vt:variant>
      <vt:variant>
        <vt:i4>318</vt:i4>
      </vt:variant>
      <vt:variant>
        <vt:i4>0</vt:i4>
      </vt:variant>
      <vt:variant>
        <vt:i4>5</vt:i4>
      </vt:variant>
      <vt:variant>
        <vt:lpwstr>http://www.iso.org/</vt:lpwstr>
      </vt:variant>
      <vt:variant>
        <vt:lpwstr/>
      </vt:variant>
      <vt:variant>
        <vt:i4>3473521</vt:i4>
      </vt:variant>
      <vt:variant>
        <vt:i4>315</vt:i4>
      </vt:variant>
      <vt:variant>
        <vt:i4>0</vt:i4>
      </vt:variant>
      <vt:variant>
        <vt:i4>5</vt:i4>
      </vt:variant>
      <vt:variant>
        <vt:lpwstr>http://www.isfanow.org/</vt:lpwstr>
      </vt:variant>
      <vt:variant>
        <vt:lpwstr/>
      </vt:variant>
      <vt:variant>
        <vt:i4>2818175</vt:i4>
      </vt:variant>
      <vt:variant>
        <vt:i4>312</vt:i4>
      </vt:variant>
      <vt:variant>
        <vt:i4>0</vt:i4>
      </vt:variant>
      <vt:variant>
        <vt:i4>5</vt:i4>
      </vt:variant>
      <vt:variant>
        <vt:lpwstr>http://www.isa.org/</vt:lpwstr>
      </vt:variant>
      <vt:variant>
        <vt:lpwstr/>
      </vt:variant>
      <vt:variant>
        <vt:i4>5177418</vt:i4>
      </vt:variant>
      <vt:variant>
        <vt:i4>309</vt:i4>
      </vt:variant>
      <vt:variant>
        <vt:i4>0</vt:i4>
      </vt:variant>
      <vt:variant>
        <vt:i4>5</vt:i4>
      </vt:variant>
      <vt:variant>
        <vt:lpwstr>http://www.intertek.com/</vt:lpwstr>
      </vt:variant>
      <vt:variant>
        <vt:lpwstr/>
      </vt:variant>
      <vt:variant>
        <vt:i4>4980764</vt:i4>
      </vt:variant>
      <vt:variant>
        <vt:i4>306</vt:i4>
      </vt:variant>
      <vt:variant>
        <vt:i4>0</vt:i4>
      </vt:variant>
      <vt:variant>
        <vt:i4>5</vt:i4>
      </vt:variant>
      <vt:variant>
        <vt:lpwstr>http://www.iliai.com/</vt:lpwstr>
      </vt:variant>
      <vt:variant>
        <vt:lpwstr/>
      </vt:variant>
      <vt:variant>
        <vt:i4>6357046</vt:i4>
      </vt:variant>
      <vt:variant>
        <vt:i4>303</vt:i4>
      </vt:variant>
      <vt:variant>
        <vt:i4>0</vt:i4>
      </vt:variant>
      <vt:variant>
        <vt:i4>5</vt:i4>
      </vt:variant>
      <vt:variant>
        <vt:lpwstr>http://www.igshpa.okstate.edu/</vt:lpwstr>
      </vt:variant>
      <vt:variant>
        <vt:lpwstr/>
      </vt:variant>
      <vt:variant>
        <vt:i4>3211324</vt:i4>
      </vt:variant>
      <vt:variant>
        <vt:i4>300</vt:i4>
      </vt:variant>
      <vt:variant>
        <vt:i4>0</vt:i4>
      </vt:variant>
      <vt:variant>
        <vt:i4>5</vt:i4>
      </vt:variant>
      <vt:variant>
        <vt:lpwstr>http://www.igmaonline.org/</vt:lpwstr>
      </vt:variant>
      <vt:variant>
        <vt:lpwstr/>
      </vt:variant>
      <vt:variant>
        <vt:i4>4325449</vt:i4>
      </vt:variant>
      <vt:variant>
        <vt:i4>297</vt:i4>
      </vt:variant>
      <vt:variant>
        <vt:i4>0</vt:i4>
      </vt:variant>
      <vt:variant>
        <vt:i4>5</vt:i4>
      </vt:variant>
      <vt:variant>
        <vt:lpwstr>http://www.iest.org/</vt:lpwstr>
      </vt:variant>
      <vt:variant>
        <vt:lpwstr/>
      </vt:variant>
      <vt:variant>
        <vt:i4>3735657</vt:i4>
      </vt:variant>
      <vt:variant>
        <vt:i4>294</vt:i4>
      </vt:variant>
      <vt:variant>
        <vt:i4>0</vt:i4>
      </vt:variant>
      <vt:variant>
        <vt:i4>5</vt:i4>
      </vt:variant>
      <vt:variant>
        <vt:lpwstr>http://www.ies.org/</vt:lpwstr>
      </vt:variant>
      <vt:variant>
        <vt:lpwstr/>
      </vt:variant>
      <vt:variant>
        <vt:i4>5505112</vt:i4>
      </vt:variant>
      <vt:variant>
        <vt:i4>291</vt:i4>
      </vt:variant>
      <vt:variant>
        <vt:i4>0</vt:i4>
      </vt:variant>
      <vt:variant>
        <vt:i4>5</vt:i4>
      </vt:variant>
      <vt:variant>
        <vt:lpwstr>http://www.ieee.org/</vt:lpwstr>
      </vt:variant>
      <vt:variant>
        <vt:lpwstr/>
      </vt:variant>
      <vt:variant>
        <vt:i4>7143539</vt:i4>
      </vt:variant>
      <vt:variant>
        <vt:i4>288</vt:i4>
      </vt:variant>
      <vt:variant>
        <vt:i4>0</vt:i4>
      </vt:variant>
      <vt:variant>
        <vt:i4>5</vt:i4>
      </vt:variant>
      <vt:variant>
        <vt:lpwstr>http://www.iec.ch/</vt:lpwstr>
      </vt:variant>
      <vt:variant>
        <vt:lpwstr/>
      </vt:variant>
      <vt:variant>
        <vt:i4>4390994</vt:i4>
      </vt:variant>
      <vt:variant>
        <vt:i4>285</vt:i4>
      </vt:variant>
      <vt:variant>
        <vt:i4>0</vt:i4>
      </vt:variant>
      <vt:variant>
        <vt:i4>5</vt:i4>
      </vt:variant>
      <vt:variant>
        <vt:lpwstr>http://www.icri.org/</vt:lpwstr>
      </vt:variant>
      <vt:variant>
        <vt:lpwstr/>
      </vt:variant>
      <vt:variant>
        <vt:i4>6684774</vt:i4>
      </vt:variant>
      <vt:variant>
        <vt:i4>282</vt:i4>
      </vt:variant>
      <vt:variant>
        <vt:i4>0</vt:i4>
      </vt:variant>
      <vt:variant>
        <vt:i4>5</vt:i4>
      </vt:variant>
      <vt:variant>
        <vt:lpwstr>http://www.icpa-hq.org/</vt:lpwstr>
      </vt:variant>
      <vt:variant>
        <vt:lpwstr/>
      </vt:variant>
      <vt:variant>
        <vt:i4>4390984</vt:i4>
      </vt:variant>
      <vt:variant>
        <vt:i4>279</vt:i4>
      </vt:variant>
      <vt:variant>
        <vt:i4>0</vt:i4>
      </vt:variant>
      <vt:variant>
        <vt:i4>5</vt:i4>
      </vt:variant>
      <vt:variant>
        <vt:lpwstr>http://www.icea.net/</vt:lpwstr>
      </vt:variant>
      <vt:variant>
        <vt:lpwstr/>
      </vt:variant>
      <vt:variant>
        <vt:i4>2949242</vt:i4>
      </vt:variant>
      <vt:variant>
        <vt:i4>276</vt:i4>
      </vt:variant>
      <vt:variant>
        <vt:i4>0</vt:i4>
      </vt:variant>
      <vt:variant>
        <vt:i4>5</vt:i4>
      </vt:variant>
      <vt:variant>
        <vt:lpwstr>http://www.iccsafe.org/</vt:lpwstr>
      </vt:variant>
      <vt:variant>
        <vt:lpwstr/>
      </vt:variant>
      <vt:variant>
        <vt:i4>5963776</vt:i4>
      </vt:variant>
      <vt:variant>
        <vt:i4>273</vt:i4>
      </vt:variant>
      <vt:variant>
        <vt:i4>0</vt:i4>
      </vt:variant>
      <vt:variant>
        <vt:i4>5</vt:i4>
      </vt:variant>
      <vt:variant>
        <vt:lpwstr>http://www.iasonline.org/</vt:lpwstr>
      </vt:variant>
      <vt:variant>
        <vt:lpwstr/>
      </vt:variant>
      <vt:variant>
        <vt:i4>5832734</vt:i4>
      </vt:variant>
      <vt:variant>
        <vt:i4>270</vt:i4>
      </vt:variant>
      <vt:variant>
        <vt:i4>0</vt:i4>
      </vt:variant>
      <vt:variant>
        <vt:i4>5</vt:i4>
      </vt:variant>
      <vt:variant>
        <vt:lpwstr>http://www.iapsc.org/</vt:lpwstr>
      </vt:variant>
      <vt:variant>
        <vt:lpwstr/>
      </vt:variant>
      <vt:variant>
        <vt:i4>3539069</vt:i4>
      </vt:variant>
      <vt:variant>
        <vt:i4>267</vt:i4>
      </vt:variant>
      <vt:variant>
        <vt:i4>0</vt:i4>
      </vt:variant>
      <vt:variant>
        <vt:i4>5</vt:i4>
      </vt:variant>
      <vt:variant>
        <vt:lpwstr>http://www.hpwhite.com/</vt:lpwstr>
      </vt:variant>
      <vt:variant>
        <vt:lpwstr/>
      </vt:variant>
      <vt:variant>
        <vt:i4>4587593</vt:i4>
      </vt:variant>
      <vt:variant>
        <vt:i4>264</vt:i4>
      </vt:variant>
      <vt:variant>
        <vt:i4>0</vt:i4>
      </vt:variant>
      <vt:variant>
        <vt:i4>5</vt:i4>
      </vt:variant>
      <vt:variant>
        <vt:lpwstr>http://www.hpva.org/</vt:lpwstr>
      </vt:variant>
      <vt:variant>
        <vt:lpwstr/>
      </vt:variant>
      <vt:variant>
        <vt:i4>5046281</vt:i4>
      </vt:variant>
      <vt:variant>
        <vt:i4>261</vt:i4>
      </vt:variant>
      <vt:variant>
        <vt:i4>0</vt:i4>
      </vt:variant>
      <vt:variant>
        <vt:i4>5</vt:i4>
      </vt:variant>
      <vt:variant>
        <vt:lpwstr>http://www.pumps.org/</vt:lpwstr>
      </vt:variant>
      <vt:variant>
        <vt:lpwstr/>
      </vt:variant>
      <vt:variant>
        <vt:i4>4587529</vt:i4>
      </vt:variant>
      <vt:variant>
        <vt:i4>258</vt:i4>
      </vt:variant>
      <vt:variant>
        <vt:i4>0</vt:i4>
      </vt:variant>
      <vt:variant>
        <vt:i4>5</vt:i4>
      </vt:variant>
      <vt:variant>
        <vt:lpwstr>http://www.greenseal.org/</vt:lpwstr>
      </vt:variant>
      <vt:variant>
        <vt:lpwstr/>
      </vt:variant>
      <vt:variant>
        <vt:i4>5374040</vt:i4>
      </vt:variant>
      <vt:variant>
        <vt:i4>255</vt:i4>
      </vt:variant>
      <vt:variant>
        <vt:i4>0</vt:i4>
      </vt:variant>
      <vt:variant>
        <vt:i4>5</vt:i4>
      </vt:variant>
      <vt:variant>
        <vt:lpwstr>http://www.glasswebsite.com/</vt:lpwstr>
      </vt:variant>
      <vt:variant>
        <vt:lpwstr/>
      </vt:variant>
      <vt:variant>
        <vt:i4>3801151</vt:i4>
      </vt:variant>
      <vt:variant>
        <vt:i4>252</vt:i4>
      </vt:variant>
      <vt:variant>
        <vt:i4>0</vt:i4>
      </vt:variant>
      <vt:variant>
        <vt:i4>5</vt:i4>
      </vt:variant>
      <vt:variant>
        <vt:lpwstr>http://www.gypsum.org/</vt:lpwstr>
      </vt:variant>
      <vt:variant>
        <vt:lpwstr/>
      </vt:variant>
      <vt:variant>
        <vt:i4>5570570</vt:i4>
      </vt:variant>
      <vt:variant>
        <vt:i4>249</vt:i4>
      </vt:variant>
      <vt:variant>
        <vt:i4>0</vt:i4>
      </vt:variant>
      <vt:variant>
        <vt:i4>5</vt:i4>
      </vt:variant>
      <vt:variant>
        <vt:lpwstr>http://www.fscus.org/</vt:lpwstr>
      </vt:variant>
      <vt:variant>
        <vt:lpwstr/>
      </vt:variant>
      <vt:variant>
        <vt:i4>5570631</vt:i4>
      </vt:variant>
      <vt:variant>
        <vt:i4>246</vt:i4>
      </vt:variant>
      <vt:variant>
        <vt:i4>0</vt:i4>
      </vt:variant>
      <vt:variant>
        <vt:i4>5</vt:i4>
      </vt:variant>
      <vt:variant>
        <vt:lpwstr>http://www.fluidsealing.com/</vt:lpwstr>
      </vt:variant>
      <vt:variant>
        <vt:lpwstr/>
      </vt:variant>
      <vt:variant>
        <vt:i4>2949238</vt:i4>
      </vt:variant>
      <vt:variant>
        <vt:i4>243</vt:i4>
      </vt:variant>
      <vt:variant>
        <vt:i4>0</vt:i4>
      </vt:variant>
      <vt:variant>
        <vt:i4>5</vt:i4>
      </vt:variant>
      <vt:variant>
        <vt:lpwstr>http://www.floridaroof.com/</vt:lpwstr>
      </vt:variant>
      <vt:variant>
        <vt:lpwstr/>
      </vt:variant>
      <vt:variant>
        <vt:i4>4849745</vt:i4>
      </vt:variant>
      <vt:variant>
        <vt:i4>240</vt:i4>
      </vt:variant>
      <vt:variant>
        <vt:i4>0</vt:i4>
      </vt:variant>
      <vt:variant>
        <vt:i4>5</vt:i4>
      </vt:variant>
      <vt:variant>
        <vt:lpwstr>http://www.fmglobal.com/</vt:lpwstr>
      </vt:variant>
      <vt:variant>
        <vt:lpwstr/>
      </vt:variant>
      <vt:variant>
        <vt:i4>4849745</vt:i4>
      </vt:variant>
      <vt:variant>
        <vt:i4>237</vt:i4>
      </vt:variant>
      <vt:variant>
        <vt:i4>0</vt:i4>
      </vt:variant>
      <vt:variant>
        <vt:i4>5</vt:i4>
      </vt:variant>
      <vt:variant>
        <vt:lpwstr>http://www.fmglobal.com/</vt:lpwstr>
      </vt:variant>
      <vt:variant>
        <vt:lpwstr/>
      </vt:variant>
      <vt:variant>
        <vt:i4>4718675</vt:i4>
      </vt:variant>
      <vt:variant>
        <vt:i4>234</vt:i4>
      </vt:variant>
      <vt:variant>
        <vt:i4>0</vt:i4>
      </vt:variant>
      <vt:variant>
        <vt:i4>5</vt:i4>
      </vt:variant>
      <vt:variant>
        <vt:lpwstr>http://www.fivb.org/</vt:lpwstr>
      </vt:variant>
      <vt:variant>
        <vt:lpwstr/>
      </vt:variant>
      <vt:variant>
        <vt:i4>4259926</vt:i4>
      </vt:variant>
      <vt:variant>
        <vt:i4>231</vt:i4>
      </vt:variant>
      <vt:variant>
        <vt:i4>0</vt:i4>
      </vt:variant>
      <vt:variant>
        <vt:i4>5</vt:i4>
      </vt:variant>
      <vt:variant>
        <vt:lpwstr>http://www.fiba.com/</vt:lpwstr>
      </vt:variant>
      <vt:variant>
        <vt:lpwstr/>
      </vt:variant>
      <vt:variant>
        <vt:i4>3276845</vt:i4>
      </vt:variant>
      <vt:variant>
        <vt:i4>228</vt:i4>
      </vt:variant>
      <vt:variant>
        <vt:i4>0</vt:i4>
      </vt:variant>
      <vt:variant>
        <vt:i4>5</vt:i4>
      </vt:variant>
      <vt:variant>
        <vt:lpwstr>http://www.fluidcontrolsinstitute.org/</vt:lpwstr>
      </vt:variant>
      <vt:variant>
        <vt:lpwstr/>
      </vt:variant>
      <vt:variant>
        <vt:i4>4718676</vt:i4>
      </vt:variant>
      <vt:variant>
        <vt:i4>225</vt:i4>
      </vt:variant>
      <vt:variant>
        <vt:i4>0</vt:i4>
      </vt:variant>
      <vt:variant>
        <vt:i4>5</vt:i4>
      </vt:variant>
      <vt:variant>
        <vt:lpwstr>http://www.evo-world.org/</vt:lpwstr>
      </vt:variant>
      <vt:variant>
        <vt:lpwstr/>
      </vt:variant>
      <vt:variant>
        <vt:i4>5177418</vt:i4>
      </vt:variant>
      <vt:variant>
        <vt:i4>222</vt:i4>
      </vt:variant>
      <vt:variant>
        <vt:i4>0</vt:i4>
      </vt:variant>
      <vt:variant>
        <vt:i4>5</vt:i4>
      </vt:variant>
      <vt:variant>
        <vt:lpwstr>http://www.intertek.com/</vt:lpwstr>
      </vt:variant>
      <vt:variant>
        <vt:lpwstr/>
      </vt:variant>
      <vt:variant>
        <vt:i4>5832778</vt:i4>
      </vt:variant>
      <vt:variant>
        <vt:i4>219</vt:i4>
      </vt:variant>
      <vt:variant>
        <vt:i4>0</vt:i4>
      </vt:variant>
      <vt:variant>
        <vt:i4>5</vt:i4>
      </vt:variant>
      <vt:variant>
        <vt:lpwstr>http://www.esda.org/</vt:lpwstr>
      </vt:variant>
      <vt:variant>
        <vt:lpwstr/>
      </vt:variant>
      <vt:variant>
        <vt:i4>5242963</vt:i4>
      </vt:variant>
      <vt:variant>
        <vt:i4>216</vt:i4>
      </vt:variant>
      <vt:variant>
        <vt:i4>0</vt:i4>
      </vt:variant>
      <vt:variant>
        <vt:i4>5</vt:i4>
      </vt:variant>
      <vt:variant>
        <vt:lpwstr>http://www.ejma.org/</vt:lpwstr>
      </vt:variant>
      <vt:variant>
        <vt:lpwstr/>
      </vt:variant>
      <vt:variant>
        <vt:i4>5046358</vt:i4>
      </vt:variant>
      <vt:variant>
        <vt:i4>213</vt:i4>
      </vt:variant>
      <vt:variant>
        <vt:i4>0</vt:i4>
      </vt:variant>
      <vt:variant>
        <vt:i4>5</vt:i4>
      </vt:variant>
      <vt:variant>
        <vt:lpwstr>http://www.eima.com/</vt:lpwstr>
      </vt:variant>
      <vt:variant>
        <vt:lpwstr/>
      </vt:variant>
      <vt:variant>
        <vt:i4>3735608</vt:i4>
      </vt:variant>
      <vt:variant>
        <vt:i4>210</vt:i4>
      </vt:variant>
      <vt:variant>
        <vt:i4>0</vt:i4>
      </vt:variant>
      <vt:variant>
        <vt:i4>5</vt:i4>
      </vt:variant>
      <vt:variant>
        <vt:lpwstr>http://www.eciaonline.org/</vt:lpwstr>
      </vt:variant>
      <vt:variant>
        <vt:lpwstr/>
      </vt:variant>
      <vt:variant>
        <vt:i4>3014756</vt:i4>
      </vt:variant>
      <vt:variant>
        <vt:i4>207</vt:i4>
      </vt:variant>
      <vt:variant>
        <vt:i4>0</vt:i4>
      </vt:variant>
      <vt:variant>
        <vt:i4>5</vt:i4>
      </vt:variant>
      <vt:variant>
        <vt:lpwstr>http://www.dhi.org/</vt:lpwstr>
      </vt:variant>
      <vt:variant>
        <vt:lpwstr/>
      </vt:variant>
      <vt:variant>
        <vt:i4>5439517</vt:i4>
      </vt:variant>
      <vt:variant>
        <vt:i4>204</vt:i4>
      </vt:variant>
      <vt:variant>
        <vt:i4>0</vt:i4>
      </vt:variant>
      <vt:variant>
        <vt:i4>5</vt:i4>
      </vt:variant>
      <vt:variant>
        <vt:lpwstr>http://www.dasma.com/</vt:lpwstr>
      </vt:variant>
      <vt:variant>
        <vt:lpwstr/>
      </vt:variant>
      <vt:variant>
        <vt:i4>2687096</vt:i4>
      </vt:variant>
      <vt:variant>
        <vt:i4>201</vt:i4>
      </vt:variant>
      <vt:variant>
        <vt:i4>0</vt:i4>
      </vt:variant>
      <vt:variant>
        <vt:i4>5</vt:i4>
      </vt:variant>
      <vt:variant>
        <vt:lpwstr>http://www.cti.org/</vt:lpwstr>
      </vt:variant>
      <vt:variant>
        <vt:lpwstr/>
      </vt:variant>
      <vt:variant>
        <vt:i4>3342457</vt:i4>
      </vt:variant>
      <vt:variant>
        <vt:i4>198</vt:i4>
      </vt:variant>
      <vt:variant>
        <vt:i4>0</vt:i4>
      </vt:variant>
      <vt:variant>
        <vt:i4>5</vt:i4>
      </vt:variant>
      <vt:variant>
        <vt:lpwstr>http://www.cedarbureau.org/</vt:lpwstr>
      </vt:variant>
      <vt:variant>
        <vt:lpwstr/>
      </vt:variant>
      <vt:variant>
        <vt:i4>2555942</vt:i4>
      </vt:variant>
      <vt:variant>
        <vt:i4>195</vt:i4>
      </vt:variant>
      <vt:variant>
        <vt:i4>0</vt:i4>
      </vt:variant>
      <vt:variant>
        <vt:i4>5</vt:i4>
      </vt:variant>
      <vt:variant>
        <vt:lpwstr>http://www.certifiedsteelstud.com/</vt:lpwstr>
      </vt:variant>
      <vt:variant>
        <vt:lpwstr/>
      </vt:variant>
      <vt:variant>
        <vt:i4>3604529</vt:i4>
      </vt:variant>
      <vt:variant>
        <vt:i4>192</vt:i4>
      </vt:variant>
      <vt:variant>
        <vt:i4>0</vt:i4>
      </vt:variant>
      <vt:variant>
        <vt:i4>5</vt:i4>
      </vt:variant>
      <vt:variant>
        <vt:lpwstr>http://www.csinet.org/</vt:lpwstr>
      </vt:variant>
      <vt:variant>
        <vt:lpwstr/>
      </vt:variant>
      <vt:variant>
        <vt:i4>4456525</vt:i4>
      </vt:variant>
      <vt:variant>
        <vt:i4>189</vt:i4>
      </vt:variant>
      <vt:variant>
        <vt:i4>0</vt:i4>
      </vt:variant>
      <vt:variant>
        <vt:i4>5</vt:i4>
      </vt:variant>
      <vt:variant>
        <vt:lpwstr>http://www.csa-international.org/</vt:lpwstr>
      </vt:variant>
      <vt:variant>
        <vt:lpwstr/>
      </vt:variant>
      <vt:variant>
        <vt:i4>6619244</vt:i4>
      </vt:variant>
      <vt:variant>
        <vt:i4>186</vt:i4>
      </vt:variant>
      <vt:variant>
        <vt:i4>0</vt:i4>
      </vt:variant>
      <vt:variant>
        <vt:i4>5</vt:i4>
      </vt:variant>
      <vt:variant>
        <vt:lpwstr>http://www.csa.ca/</vt:lpwstr>
      </vt:variant>
      <vt:variant>
        <vt:lpwstr/>
      </vt:variant>
      <vt:variant>
        <vt:i4>4718659</vt:i4>
      </vt:variant>
      <vt:variant>
        <vt:i4>183</vt:i4>
      </vt:variant>
      <vt:variant>
        <vt:i4>0</vt:i4>
      </vt:variant>
      <vt:variant>
        <vt:i4>5</vt:i4>
      </vt:variant>
      <vt:variant>
        <vt:lpwstr>http://www.crsi.org/</vt:lpwstr>
      </vt:variant>
      <vt:variant>
        <vt:lpwstr/>
      </vt:variant>
      <vt:variant>
        <vt:i4>4259846</vt:i4>
      </vt:variant>
      <vt:variant>
        <vt:i4>180</vt:i4>
      </vt:variant>
      <vt:variant>
        <vt:i4>0</vt:i4>
      </vt:variant>
      <vt:variant>
        <vt:i4>5</vt:i4>
      </vt:variant>
      <vt:variant>
        <vt:lpwstr>http://www.coolroofs.org/</vt:lpwstr>
      </vt:variant>
      <vt:variant>
        <vt:lpwstr/>
      </vt:variant>
      <vt:variant>
        <vt:i4>7602216</vt:i4>
      </vt:variant>
      <vt:variant>
        <vt:i4>177</vt:i4>
      </vt:variant>
      <vt:variant>
        <vt:i4>0</vt:i4>
      </vt:variant>
      <vt:variant>
        <vt:i4>5</vt:i4>
      </vt:variant>
      <vt:variant>
        <vt:lpwstr>http://www.carpet-rug.org/</vt:lpwstr>
      </vt:variant>
      <vt:variant>
        <vt:lpwstr/>
      </vt:variant>
      <vt:variant>
        <vt:i4>6160407</vt:i4>
      </vt:variant>
      <vt:variant>
        <vt:i4>174</vt:i4>
      </vt:variant>
      <vt:variant>
        <vt:i4>0</vt:i4>
      </vt:variant>
      <vt:variant>
        <vt:i4>5</vt:i4>
      </vt:variant>
      <vt:variant>
        <vt:lpwstr>http://www.pbmdf.com/</vt:lpwstr>
      </vt:variant>
      <vt:variant>
        <vt:lpwstr/>
      </vt:variant>
      <vt:variant>
        <vt:i4>4980736</vt:i4>
      </vt:variant>
      <vt:variant>
        <vt:i4>171</vt:i4>
      </vt:variant>
      <vt:variant>
        <vt:i4>0</vt:i4>
      </vt:variant>
      <vt:variant>
        <vt:i4>5</vt:i4>
      </vt:variant>
      <vt:variant>
        <vt:lpwstr>http://www.chainlinkinfo.org/</vt:lpwstr>
      </vt:variant>
      <vt:variant>
        <vt:lpwstr/>
      </vt:variant>
      <vt:variant>
        <vt:i4>5898261</vt:i4>
      </vt:variant>
      <vt:variant>
        <vt:i4>168</vt:i4>
      </vt:variant>
      <vt:variant>
        <vt:i4>0</vt:i4>
      </vt:variant>
      <vt:variant>
        <vt:i4>5</vt:i4>
      </vt:variant>
      <vt:variant>
        <vt:lpwstr>http://www.cispi.org/</vt:lpwstr>
      </vt:variant>
      <vt:variant>
        <vt:lpwstr/>
      </vt:variant>
      <vt:variant>
        <vt:i4>5373958</vt:i4>
      </vt:variant>
      <vt:variant>
        <vt:i4>165</vt:i4>
      </vt:variant>
      <vt:variant>
        <vt:i4>0</vt:i4>
      </vt:variant>
      <vt:variant>
        <vt:i4>5</vt:i4>
      </vt:variant>
      <vt:variant>
        <vt:lpwstr>http://www.cisca.org/</vt:lpwstr>
      </vt:variant>
      <vt:variant>
        <vt:lpwstr/>
      </vt:variant>
      <vt:variant>
        <vt:i4>5439514</vt:i4>
      </vt:variant>
      <vt:variant>
        <vt:i4>162</vt:i4>
      </vt:variant>
      <vt:variant>
        <vt:i4>0</vt:i4>
      </vt:variant>
      <vt:variant>
        <vt:i4>5</vt:i4>
      </vt:variant>
      <vt:variant>
        <vt:lpwstr>http://www.cellulose.org/</vt:lpwstr>
      </vt:variant>
      <vt:variant>
        <vt:lpwstr/>
      </vt:variant>
      <vt:variant>
        <vt:i4>2228259</vt:i4>
      </vt:variant>
      <vt:variant>
        <vt:i4>159</vt:i4>
      </vt:variant>
      <vt:variant>
        <vt:i4>0</vt:i4>
      </vt:variant>
      <vt:variant>
        <vt:i4>5</vt:i4>
      </vt:variant>
      <vt:variant>
        <vt:lpwstr>http://www.cganet.com/</vt:lpwstr>
      </vt:variant>
      <vt:variant>
        <vt:lpwstr/>
      </vt:variant>
      <vt:variant>
        <vt:i4>5898255</vt:i4>
      </vt:variant>
      <vt:variant>
        <vt:i4>156</vt:i4>
      </vt:variant>
      <vt:variant>
        <vt:i4>0</vt:i4>
      </vt:variant>
      <vt:variant>
        <vt:i4>5</vt:i4>
      </vt:variant>
      <vt:variant>
        <vt:lpwstr>http://www.cfsei.org/</vt:lpwstr>
      </vt:variant>
      <vt:variant>
        <vt:lpwstr/>
      </vt:variant>
      <vt:variant>
        <vt:i4>3211301</vt:i4>
      </vt:variant>
      <vt:variant>
        <vt:i4>153</vt:i4>
      </vt:variant>
      <vt:variant>
        <vt:i4>0</vt:i4>
      </vt:variant>
      <vt:variant>
        <vt:i4>5</vt:i4>
      </vt:variant>
      <vt:variant>
        <vt:lpwstr>http://www.chemicalfabricsandfilm.com/</vt:lpwstr>
      </vt:variant>
      <vt:variant>
        <vt:lpwstr/>
      </vt:variant>
      <vt:variant>
        <vt:i4>3866685</vt:i4>
      </vt:variant>
      <vt:variant>
        <vt:i4>150</vt:i4>
      </vt:variant>
      <vt:variant>
        <vt:i4>0</vt:i4>
      </vt:variant>
      <vt:variant>
        <vt:i4>5</vt:i4>
      </vt:variant>
      <vt:variant>
        <vt:lpwstr>http://www.ce.org/</vt:lpwstr>
      </vt:variant>
      <vt:variant>
        <vt:lpwstr/>
      </vt:variant>
      <vt:variant>
        <vt:i4>6946933</vt:i4>
      </vt:variant>
      <vt:variant>
        <vt:i4>147</vt:i4>
      </vt:variant>
      <vt:variant>
        <vt:i4>0</vt:i4>
      </vt:variant>
      <vt:variant>
        <vt:i4>5</vt:i4>
      </vt:variant>
      <vt:variant>
        <vt:lpwstr>http://www.electricity.ca/</vt:lpwstr>
      </vt:variant>
      <vt:variant>
        <vt:lpwstr/>
      </vt:variant>
      <vt:variant>
        <vt:i4>1769551</vt:i4>
      </vt:variant>
      <vt:variant>
        <vt:i4>144</vt:i4>
      </vt:variant>
      <vt:variant>
        <vt:i4>0</vt:i4>
      </vt:variant>
      <vt:variant>
        <vt:i4>5</vt:i4>
      </vt:variant>
      <vt:variant>
        <vt:lpwstr>http://ec.europa.eu/growth/single-market/ce-marking/</vt:lpwstr>
      </vt:variant>
      <vt:variant>
        <vt:lpwstr/>
      </vt:variant>
      <vt:variant>
        <vt:i4>3014709</vt:i4>
      </vt:variant>
      <vt:variant>
        <vt:i4>141</vt:i4>
      </vt:variant>
      <vt:variant>
        <vt:i4>0</vt:i4>
      </vt:variant>
      <vt:variant>
        <vt:i4>5</vt:i4>
      </vt:variant>
      <vt:variant>
        <vt:lpwstr>http://www.copper.org/</vt:lpwstr>
      </vt:variant>
      <vt:variant>
        <vt:lpwstr/>
      </vt:variant>
      <vt:variant>
        <vt:i4>65624</vt:i4>
      </vt:variant>
      <vt:variant>
        <vt:i4>138</vt:i4>
      </vt:variant>
      <vt:variant>
        <vt:i4>0</vt:i4>
      </vt:variant>
      <vt:variant>
        <vt:i4>5</vt:i4>
      </vt:variant>
      <vt:variant>
        <vt:lpwstr>http://www.bsc.ca.gov/Home/Current2013Codes.aspx</vt:lpwstr>
      </vt:variant>
      <vt:variant>
        <vt:lpwstr/>
      </vt:variant>
      <vt:variant>
        <vt:i4>5308438</vt:i4>
      </vt:variant>
      <vt:variant>
        <vt:i4>135</vt:i4>
      </vt:variant>
      <vt:variant>
        <vt:i4>0</vt:i4>
      </vt:variant>
      <vt:variant>
        <vt:i4>5</vt:i4>
      </vt:variant>
      <vt:variant>
        <vt:lpwstr>http://www.bissc.org/</vt:lpwstr>
      </vt:variant>
      <vt:variant>
        <vt:lpwstr/>
      </vt:variant>
      <vt:variant>
        <vt:i4>5308438</vt:i4>
      </vt:variant>
      <vt:variant>
        <vt:i4>132</vt:i4>
      </vt:variant>
      <vt:variant>
        <vt:i4>0</vt:i4>
      </vt:variant>
      <vt:variant>
        <vt:i4>5</vt:i4>
      </vt:variant>
      <vt:variant>
        <vt:lpwstr>http://www.bissc.org/</vt:lpwstr>
      </vt:variant>
      <vt:variant>
        <vt:lpwstr/>
      </vt:variant>
      <vt:variant>
        <vt:i4>4587528</vt:i4>
      </vt:variant>
      <vt:variant>
        <vt:i4>129</vt:i4>
      </vt:variant>
      <vt:variant>
        <vt:i4>0</vt:i4>
      </vt:variant>
      <vt:variant>
        <vt:i4>5</vt:i4>
      </vt:variant>
      <vt:variant>
        <vt:lpwstr>http://www.bifma.org/</vt:lpwstr>
      </vt:variant>
      <vt:variant>
        <vt:lpwstr/>
      </vt:variant>
      <vt:variant>
        <vt:i4>4915222</vt:i4>
      </vt:variant>
      <vt:variant>
        <vt:i4>126</vt:i4>
      </vt:variant>
      <vt:variant>
        <vt:i4>0</vt:i4>
      </vt:variant>
      <vt:variant>
        <vt:i4>5</vt:i4>
      </vt:variant>
      <vt:variant>
        <vt:lpwstr>http://www.bicsi.org/</vt:lpwstr>
      </vt:variant>
      <vt:variant>
        <vt:lpwstr/>
      </vt:variant>
      <vt:variant>
        <vt:i4>2228335</vt:i4>
      </vt:variant>
      <vt:variant>
        <vt:i4>123</vt:i4>
      </vt:variant>
      <vt:variant>
        <vt:i4>0</vt:i4>
      </vt:variant>
      <vt:variant>
        <vt:i4>5</vt:i4>
      </vt:variant>
      <vt:variant>
        <vt:lpwstr>http://www.gobrick.com/</vt:lpwstr>
      </vt:variant>
      <vt:variant>
        <vt:lpwstr/>
      </vt:variant>
      <vt:variant>
        <vt:i4>4653136</vt:i4>
      </vt:variant>
      <vt:variant>
        <vt:i4>120</vt:i4>
      </vt:variant>
      <vt:variant>
        <vt:i4>0</vt:i4>
      </vt:variant>
      <vt:variant>
        <vt:i4>5</vt:i4>
      </vt:variant>
      <vt:variant>
        <vt:lpwstr>http://www.buildershardware.com/</vt:lpwstr>
      </vt:variant>
      <vt:variant>
        <vt:lpwstr/>
      </vt:variant>
      <vt:variant>
        <vt:i4>5111886</vt:i4>
      </vt:variant>
      <vt:variant>
        <vt:i4>117</vt:i4>
      </vt:variant>
      <vt:variant>
        <vt:i4>0</vt:i4>
      </vt:variant>
      <vt:variant>
        <vt:i4>5</vt:i4>
      </vt:variant>
      <vt:variant>
        <vt:lpwstr>http://www.awwa.org/</vt:lpwstr>
      </vt:variant>
      <vt:variant>
        <vt:lpwstr/>
      </vt:variant>
      <vt:variant>
        <vt:i4>3211387</vt:i4>
      </vt:variant>
      <vt:variant>
        <vt:i4>114</vt:i4>
      </vt:variant>
      <vt:variant>
        <vt:i4>0</vt:i4>
      </vt:variant>
      <vt:variant>
        <vt:i4>5</vt:i4>
      </vt:variant>
      <vt:variant>
        <vt:lpwstr>http://www.aws.org/</vt:lpwstr>
      </vt:variant>
      <vt:variant>
        <vt:lpwstr/>
      </vt:variant>
      <vt:variant>
        <vt:i4>5505096</vt:i4>
      </vt:variant>
      <vt:variant>
        <vt:i4>111</vt:i4>
      </vt:variant>
      <vt:variant>
        <vt:i4>0</vt:i4>
      </vt:variant>
      <vt:variant>
        <vt:i4>5</vt:i4>
      </vt:variant>
      <vt:variant>
        <vt:lpwstr>http://www.awpa.com/</vt:lpwstr>
      </vt:variant>
      <vt:variant>
        <vt:lpwstr/>
      </vt:variant>
      <vt:variant>
        <vt:i4>4849671</vt:i4>
      </vt:variant>
      <vt:variant>
        <vt:i4>108</vt:i4>
      </vt:variant>
      <vt:variant>
        <vt:i4>0</vt:i4>
      </vt:variant>
      <vt:variant>
        <vt:i4>5</vt:i4>
      </vt:variant>
      <vt:variant>
        <vt:lpwstr>http://www.awmac.com/</vt:lpwstr>
      </vt:variant>
      <vt:variant>
        <vt:lpwstr/>
      </vt:variant>
      <vt:variant>
        <vt:i4>3473461</vt:i4>
      </vt:variant>
      <vt:variant>
        <vt:i4>105</vt:i4>
      </vt:variant>
      <vt:variant>
        <vt:i4>0</vt:i4>
      </vt:variant>
      <vt:variant>
        <vt:i4>5</vt:i4>
      </vt:variant>
      <vt:variant>
        <vt:lpwstr>http://www.awinet.org/</vt:lpwstr>
      </vt:variant>
      <vt:variant>
        <vt:lpwstr/>
      </vt:variant>
      <vt:variant>
        <vt:i4>6029390</vt:i4>
      </vt:variant>
      <vt:variant>
        <vt:i4>102</vt:i4>
      </vt:variant>
      <vt:variant>
        <vt:i4>0</vt:i4>
      </vt:variant>
      <vt:variant>
        <vt:i4>5</vt:i4>
      </vt:variant>
      <vt:variant>
        <vt:lpwstr>http://www.awea.org/</vt:lpwstr>
      </vt:variant>
      <vt:variant>
        <vt:lpwstr/>
      </vt:variant>
      <vt:variant>
        <vt:i4>5242975</vt:i4>
      </vt:variant>
      <vt:variant>
        <vt:i4>99</vt:i4>
      </vt:variant>
      <vt:variant>
        <vt:i4>0</vt:i4>
      </vt:variant>
      <vt:variant>
        <vt:i4>5</vt:i4>
      </vt:variant>
      <vt:variant>
        <vt:lpwstr>http://www.atis.org/</vt:lpwstr>
      </vt:variant>
      <vt:variant>
        <vt:lpwstr/>
      </vt:variant>
      <vt:variant>
        <vt:i4>5046342</vt:i4>
      </vt:variant>
      <vt:variant>
        <vt:i4>96</vt:i4>
      </vt:variant>
      <vt:variant>
        <vt:i4>0</vt:i4>
      </vt:variant>
      <vt:variant>
        <vt:i4>5</vt:i4>
      </vt:variant>
      <vt:variant>
        <vt:lpwstr>http://www.astm.org/</vt:lpwstr>
      </vt:variant>
      <vt:variant>
        <vt:lpwstr/>
      </vt:variant>
      <vt:variant>
        <vt:i4>1245203</vt:i4>
      </vt:variant>
      <vt:variant>
        <vt:i4>93</vt:i4>
      </vt:variant>
      <vt:variant>
        <vt:i4>0</vt:i4>
      </vt:variant>
      <vt:variant>
        <vt:i4>5</vt:i4>
      </vt:variant>
      <vt:variant>
        <vt:lpwstr>http://www.asse-plumbing.org/</vt:lpwstr>
      </vt:variant>
      <vt:variant>
        <vt:lpwstr/>
      </vt:variant>
      <vt:variant>
        <vt:i4>4849742</vt:i4>
      </vt:variant>
      <vt:variant>
        <vt:i4>90</vt:i4>
      </vt:variant>
      <vt:variant>
        <vt:i4>0</vt:i4>
      </vt:variant>
      <vt:variant>
        <vt:i4>5</vt:i4>
      </vt:variant>
      <vt:variant>
        <vt:lpwstr>http://www.asse.org/</vt:lpwstr>
      </vt:variant>
      <vt:variant>
        <vt:lpwstr/>
      </vt:variant>
      <vt:variant>
        <vt:i4>5505102</vt:i4>
      </vt:variant>
      <vt:variant>
        <vt:i4>87</vt:i4>
      </vt:variant>
      <vt:variant>
        <vt:i4>0</vt:i4>
      </vt:variant>
      <vt:variant>
        <vt:i4>5</vt:i4>
      </vt:variant>
      <vt:variant>
        <vt:lpwstr>http://www.asme.org/</vt:lpwstr>
      </vt:variant>
      <vt:variant>
        <vt:lpwstr/>
      </vt:variant>
      <vt:variant>
        <vt:i4>3145788</vt:i4>
      </vt:variant>
      <vt:variant>
        <vt:i4>84</vt:i4>
      </vt:variant>
      <vt:variant>
        <vt:i4>0</vt:i4>
      </vt:variant>
      <vt:variant>
        <vt:i4>5</vt:i4>
      </vt:variant>
      <vt:variant>
        <vt:lpwstr>http://www.ashrae.org/</vt:lpwstr>
      </vt:variant>
      <vt:variant>
        <vt:lpwstr/>
      </vt:variant>
      <vt:variant>
        <vt:i4>5898318</vt:i4>
      </vt:variant>
      <vt:variant>
        <vt:i4>81</vt:i4>
      </vt:variant>
      <vt:variant>
        <vt:i4>0</vt:i4>
      </vt:variant>
      <vt:variant>
        <vt:i4>5</vt:i4>
      </vt:variant>
      <vt:variant>
        <vt:lpwstr>http://www.asce.org/</vt:lpwstr>
      </vt:variant>
      <vt:variant>
        <vt:lpwstr/>
      </vt:variant>
      <vt:variant>
        <vt:i4>3866684</vt:i4>
      </vt:variant>
      <vt:variant>
        <vt:i4>78</vt:i4>
      </vt:variant>
      <vt:variant>
        <vt:i4>0</vt:i4>
      </vt:variant>
      <vt:variant>
        <vt:i4>5</vt:i4>
      </vt:variant>
      <vt:variant>
        <vt:lpwstr>http://www.asphaltroofing.org/</vt:lpwstr>
      </vt:variant>
      <vt:variant>
        <vt:lpwstr/>
      </vt:variant>
      <vt:variant>
        <vt:i4>2818172</vt:i4>
      </vt:variant>
      <vt:variant>
        <vt:i4>75</vt:i4>
      </vt:variant>
      <vt:variant>
        <vt:i4>0</vt:i4>
      </vt:variant>
      <vt:variant>
        <vt:i4>5</vt:i4>
      </vt:variant>
      <vt:variant>
        <vt:lpwstr>http://www.api.org/</vt:lpwstr>
      </vt:variant>
      <vt:variant>
        <vt:lpwstr/>
      </vt:variant>
      <vt:variant>
        <vt:i4>2162804</vt:i4>
      </vt:variant>
      <vt:variant>
        <vt:i4>72</vt:i4>
      </vt:variant>
      <vt:variant>
        <vt:i4>0</vt:i4>
      </vt:variant>
      <vt:variant>
        <vt:i4>5</vt:i4>
      </vt:variant>
      <vt:variant>
        <vt:lpwstr>http://www.archprecast.org/</vt:lpwstr>
      </vt:variant>
      <vt:variant>
        <vt:lpwstr/>
      </vt:variant>
      <vt:variant>
        <vt:i4>2621540</vt:i4>
      </vt:variant>
      <vt:variant>
        <vt:i4>69</vt:i4>
      </vt:variant>
      <vt:variant>
        <vt:i4>0</vt:i4>
      </vt:variant>
      <vt:variant>
        <vt:i4>5</vt:i4>
      </vt:variant>
      <vt:variant>
        <vt:lpwstr>http://www.apawood.org/</vt:lpwstr>
      </vt:variant>
      <vt:variant>
        <vt:lpwstr/>
      </vt:variant>
      <vt:variant>
        <vt:i4>4259921</vt:i4>
      </vt:variant>
      <vt:variant>
        <vt:i4>66</vt:i4>
      </vt:variant>
      <vt:variant>
        <vt:i4>0</vt:i4>
      </vt:variant>
      <vt:variant>
        <vt:i4>5</vt:i4>
      </vt:variant>
      <vt:variant>
        <vt:lpwstr>http://www.aosaseed.com/</vt:lpwstr>
      </vt:variant>
      <vt:variant>
        <vt:lpwstr/>
      </vt:variant>
      <vt:variant>
        <vt:i4>4849759</vt:i4>
      </vt:variant>
      <vt:variant>
        <vt:i4>63</vt:i4>
      </vt:variant>
      <vt:variant>
        <vt:i4>0</vt:i4>
      </vt:variant>
      <vt:variant>
        <vt:i4>5</vt:i4>
      </vt:variant>
      <vt:variant>
        <vt:lpwstr>http://www.ansi.org/</vt:lpwstr>
      </vt:variant>
      <vt:variant>
        <vt:lpwstr/>
      </vt:variant>
      <vt:variant>
        <vt:i4>5898324</vt:i4>
      </vt:variant>
      <vt:variant>
        <vt:i4>60</vt:i4>
      </vt:variant>
      <vt:variant>
        <vt:i4>0</vt:i4>
      </vt:variant>
      <vt:variant>
        <vt:i4>5</vt:i4>
      </vt:variant>
      <vt:variant>
        <vt:lpwstr>http://www.amca.org/</vt:lpwstr>
      </vt:variant>
      <vt:variant>
        <vt:lpwstr/>
      </vt:variant>
      <vt:variant>
        <vt:i4>7733365</vt:i4>
      </vt:variant>
      <vt:variant>
        <vt:i4>57</vt:i4>
      </vt:variant>
      <vt:variant>
        <vt:i4>0</vt:i4>
      </vt:variant>
      <vt:variant>
        <vt:i4>5</vt:i4>
      </vt:variant>
      <vt:variant>
        <vt:lpwstr>http://www.aitc-glulam.org/</vt:lpwstr>
      </vt:variant>
      <vt:variant>
        <vt:lpwstr/>
      </vt:variant>
      <vt:variant>
        <vt:i4>5832733</vt:i4>
      </vt:variant>
      <vt:variant>
        <vt:i4>54</vt:i4>
      </vt:variant>
      <vt:variant>
        <vt:i4>0</vt:i4>
      </vt:variant>
      <vt:variant>
        <vt:i4>5</vt:i4>
      </vt:variant>
      <vt:variant>
        <vt:lpwstr>http://www.steel.org/</vt:lpwstr>
      </vt:variant>
      <vt:variant>
        <vt:lpwstr/>
      </vt:variant>
      <vt:variant>
        <vt:i4>4849746</vt:i4>
      </vt:variant>
      <vt:variant>
        <vt:i4>51</vt:i4>
      </vt:variant>
      <vt:variant>
        <vt:i4>0</vt:i4>
      </vt:variant>
      <vt:variant>
        <vt:i4>5</vt:i4>
      </vt:variant>
      <vt:variant>
        <vt:lpwstr>http://www.aisc.org/</vt:lpwstr>
      </vt:variant>
      <vt:variant>
        <vt:lpwstr/>
      </vt:variant>
      <vt:variant>
        <vt:i4>2293861</vt:i4>
      </vt:variant>
      <vt:variant>
        <vt:i4>48</vt:i4>
      </vt:variant>
      <vt:variant>
        <vt:i4>0</vt:i4>
      </vt:variant>
      <vt:variant>
        <vt:i4>5</vt:i4>
      </vt:variant>
      <vt:variant>
        <vt:lpwstr>http://www.aia.org/</vt:lpwstr>
      </vt:variant>
      <vt:variant>
        <vt:lpwstr/>
      </vt:variant>
      <vt:variant>
        <vt:i4>4587596</vt:i4>
      </vt:variant>
      <vt:variant>
        <vt:i4>45</vt:i4>
      </vt:variant>
      <vt:variant>
        <vt:i4>0</vt:i4>
      </vt:variant>
      <vt:variant>
        <vt:i4>5</vt:i4>
      </vt:variant>
      <vt:variant>
        <vt:lpwstr>http://www.asphaltinstitute.org/</vt:lpwstr>
      </vt:variant>
      <vt:variant>
        <vt:lpwstr/>
      </vt:variant>
      <vt:variant>
        <vt:i4>2752616</vt:i4>
      </vt:variant>
      <vt:variant>
        <vt:i4>42</vt:i4>
      </vt:variant>
      <vt:variant>
        <vt:i4>0</vt:i4>
      </vt:variant>
      <vt:variant>
        <vt:i4>5</vt:i4>
      </vt:variant>
      <vt:variant>
        <vt:lpwstr>http://www.ahrinet.org/</vt:lpwstr>
      </vt:variant>
      <vt:variant>
        <vt:lpwstr/>
      </vt:variant>
      <vt:variant>
        <vt:i4>5767261</vt:i4>
      </vt:variant>
      <vt:variant>
        <vt:i4>39</vt:i4>
      </vt:variant>
      <vt:variant>
        <vt:i4>0</vt:i4>
      </vt:variant>
      <vt:variant>
        <vt:i4>5</vt:i4>
      </vt:variant>
      <vt:variant>
        <vt:lpwstr>http://www.aham.org/</vt:lpwstr>
      </vt:variant>
      <vt:variant>
        <vt:lpwstr/>
      </vt:variant>
      <vt:variant>
        <vt:i4>2293867</vt:i4>
      </vt:variant>
      <vt:variant>
        <vt:i4>36</vt:i4>
      </vt:variant>
      <vt:variant>
        <vt:i4>0</vt:i4>
      </vt:variant>
      <vt:variant>
        <vt:i4>5</vt:i4>
      </vt:variant>
      <vt:variant>
        <vt:lpwstr>http://www.aga.org/</vt:lpwstr>
      </vt:variant>
      <vt:variant>
        <vt:lpwstr/>
      </vt:variant>
      <vt:variant>
        <vt:i4>2490484</vt:i4>
      </vt:variant>
      <vt:variant>
        <vt:i4>33</vt:i4>
      </vt:variant>
      <vt:variant>
        <vt:i4>0</vt:i4>
      </vt:variant>
      <vt:variant>
        <vt:i4>5</vt:i4>
      </vt:variant>
      <vt:variant>
        <vt:lpwstr>http://www.afandpa.org/</vt:lpwstr>
      </vt:variant>
      <vt:variant>
        <vt:lpwstr/>
      </vt:variant>
      <vt:variant>
        <vt:i4>5242974</vt:i4>
      </vt:variant>
      <vt:variant>
        <vt:i4>30</vt:i4>
      </vt:variant>
      <vt:variant>
        <vt:i4>0</vt:i4>
      </vt:variant>
      <vt:variant>
        <vt:i4>5</vt:i4>
      </vt:variant>
      <vt:variant>
        <vt:lpwstr>http://www.aeic.org/</vt:lpwstr>
      </vt:variant>
      <vt:variant>
        <vt:lpwstr/>
      </vt:variant>
      <vt:variant>
        <vt:i4>589824</vt:i4>
      </vt:variant>
      <vt:variant>
        <vt:i4>27</vt:i4>
      </vt:variant>
      <vt:variant>
        <vt:i4>0</vt:i4>
      </vt:variant>
      <vt:variant>
        <vt:i4>5</vt:i4>
      </vt:variant>
      <vt:variant>
        <vt:lpwstr>http://www.concrete-pipe.org/</vt:lpwstr>
      </vt:variant>
      <vt:variant>
        <vt:lpwstr/>
      </vt:variant>
      <vt:variant>
        <vt:i4>5439572</vt:i4>
      </vt:variant>
      <vt:variant>
        <vt:i4>24</vt:i4>
      </vt:variant>
      <vt:variant>
        <vt:i4>0</vt:i4>
      </vt:variant>
      <vt:variant>
        <vt:i4>5</vt:i4>
      </vt:variant>
      <vt:variant>
        <vt:lpwstr>http://www.concrete.org/</vt:lpwstr>
      </vt:variant>
      <vt:variant>
        <vt:lpwstr/>
      </vt:variant>
      <vt:variant>
        <vt:i4>4784221</vt:i4>
      </vt:variant>
      <vt:variant>
        <vt:i4>21</vt:i4>
      </vt:variant>
      <vt:variant>
        <vt:i4>0</vt:i4>
      </vt:variant>
      <vt:variant>
        <vt:i4>5</vt:i4>
      </vt:variant>
      <vt:variant>
        <vt:lpwstr>http://www.abma.com/</vt:lpwstr>
      </vt:variant>
      <vt:variant>
        <vt:lpwstr/>
      </vt:variant>
      <vt:variant>
        <vt:i4>5832768</vt:i4>
      </vt:variant>
      <vt:variant>
        <vt:i4>18</vt:i4>
      </vt:variant>
      <vt:variant>
        <vt:i4>0</vt:i4>
      </vt:variant>
      <vt:variant>
        <vt:i4>5</vt:i4>
      </vt:variant>
      <vt:variant>
        <vt:lpwstr>http://www.americanbearings.org/</vt:lpwstr>
      </vt:variant>
      <vt:variant>
        <vt:lpwstr/>
      </vt:variant>
      <vt:variant>
        <vt:i4>5570574</vt:i4>
      </vt:variant>
      <vt:variant>
        <vt:i4>15</vt:i4>
      </vt:variant>
      <vt:variant>
        <vt:i4>0</vt:i4>
      </vt:variant>
      <vt:variant>
        <vt:i4>5</vt:i4>
      </vt:variant>
      <vt:variant>
        <vt:lpwstr>http://www.aatcc.org/</vt:lpwstr>
      </vt:variant>
      <vt:variant>
        <vt:lpwstr/>
      </vt:variant>
      <vt:variant>
        <vt:i4>4063264</vt:i4>
      </vt:variant>
      <vt:variant>
        <vt:i4>12</vt:i4>
      </vt:variant>
      <vt:variant>
        <vt:i4>0</vt:i4>
      </vt:variant>
      <vt:variant>
        <vt:i4>5</vt:i4>
      </vt:variant>
      <vt:variant>
        <vt:lpwstr>http://www.transportation.org/</vt:lpwstr>
      </vt:variant>
      <vt:variant>
        <vt:lpwstr/>
      </vt:variant>
      <vt:variant>
        <vt:i4>2752560</vt:i4>
      </vt:variant>
      <vt:variant>
        <vt:i4>9</vt:i4>
      </vt:variant>
      <vt:variant>
        <vt:i4>0</vt:i4>
      </vt:variant>
      <vt:variant>
        <vt:i4>5</vt:i4>
      </vt:variant>
      <vt:variant>
        <vt:lpwstr>http://www.aapfco.org/</vt:lpwstr>
      </vt:variant>
      <vt:variant>
        <vt:lpwstr/>
      </vt:variant>
      <vt:variant>
        <vt:i4>3473513</vt:i4>
      </vt:variant>
      <vt:variant>
        <vt:i4>6</vt:i4>
      </vt:variant>
      <vt:variant>
        <vt:i4>0</vt:i4>
      </vt:variant>
      <vt:variant>
        <vt:i4>5</vt:i4>
      </vt:variant>
      <vt:variant>
        <vt:lpwstr>http://www.aamanet.org/</vt:lpwstr>
      </vt:variant>
      <vt:variant>
        <vt:lpwstr/>
      </vt:variant>
      <vt:variant>
        <vt:i4>4587612</vt:i4>
      </vt:variant>
      <vt:variant>
        <vt:i4>3</vt:i4>
      </vt:variant>
      <vt:variant>
        <vt:i4>0</vt:i4>
      </vt:variant>
      <vt:variant>
        <vt:i4>5</vt:i4>
      </vt:variant>
      <vt:variant>
        <vt:lpwstr>http://www.aabc.com/</vt:lpwstr>
      </vt:variant>
      <vt:variant>
        <vt:lpwstr/>
      </vt:variant>
      <vt:variant>
        <vt:i4>8061024</vt:i4>
      </vt:variant>
      <vt:variant>
        <vt:i4>0</vt:i4>
      </vt:variant>
      <vt:variant>
        <vt:i4>0</vt:i4>
      </vt:variant>
      <vt:variant>
        <vt:i4>5</vt:i4>
      </vt:variant>
      <vt:variant>
        <vt:lpwstr>https://www.wbdg.org/ccb/DOD/UMRL/UMRL.pdf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014200 - REFERENCES</dc:title>
  <dc:subject>REFERENCES</dc:subject>
  <dc:creator>ARCOM, Inc.</dc:creator>
  <cp:keywords>BAS-12345-MS80</cp:keywords>
  <cp:lastModifiedBy>Frazine Susan</cp:lastModifiedBy>
  <cp:revision>5</cp:revision>
  <dcterms:created xsi:type="dcterms:W3CDTF">2022-03-28T18:59:00Z</dcterms:created>
  <dcterms:modified xsi:type="dcterms:W3CDTF">2022-06-28T21:14:00Z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800.000000000000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